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CB581" w14:textId="77777777" w:rsidR="0032169F" w:rsidRPr="00493C9A" w:rsidRDefault="00345AEB" w:rsidP="00345AEB">
      <w:pPr>
        <w:jc w:val="center"/>
        <w:rPr>
          <w:rFonts w:ascii="Gill Sans MT" w:hAnsi="Gill Sans MT"/>
          <w:b/>
          <w:sz w:val="96"/>
        </w:rPr>
      </w:pPr>
      <w:r w:rsidRPr="00493C9A">
        <w:rPr>
          <w:rFonts w:ascii="Gill Sans MT" w:hAnsi="Gill Sans MT"/>
          <w:b/>
          <w:sz w:val="96"/>
        </w:rPr>
        <w:t>English Policy</w:t>
      </w:r>
    </w:p>
    <w:p w14:paraId="449BDBFF" w14:textId="77777777" w:rsidR="004B1A5D" w:rsidRDefault="004B1A5D" w:rsidP="00EF6AC1">
      <w:pPr>
        <w:rPr>
          <w:rFonts w:ascii="Gill Sans MT" w:hAnsi="Gill Sans MT"/>
          <w:b/>
          <w:sz w:val="48"/>
        </w:rPr>
      </w:pPr>
    </w:p>
    <w:p w14:paraId="2A53A014" w14:textId="5B40C95E" w:rsidR="004B1A5D" w:rsidRDefault="00BE5BEF" w:rsidP="00345AEB">
      <w:pPr>
        <w:jc w:val="center"/>
        <w:rPr>
          <w:rFonts w:ascii="Gill Sans MT" w:hAnsi="Gill Sans MT"/>
          <w:b/>
          <w:sz w:val="48"/>
        </w:rPr>
      </w:pPr>
      <w:r>
        <w:rPr>
          <w:rFonts w:ascii="Gill Sans MT" w:hAnsi="Gill Sans MT"/>
          <w:b/>
          <w:noProof/>
          <w:sz w:val="48"/>
        </w:rPr>
        <w:drawing>
          <wp:inline distT="0" distB="0" distL="0" distR="0" wp14:anchorId="5F79EEEB" wp14:editId="61B2F75C">
            <wp:extent cx="3108960" cy="3115056"/>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logo logo logo logo.jpg"/>
                    <pic:cNvPicPr/>
                  </pic:nvPicPr>
                  <pic:blipFill>
                    <a:blip r:embed="rId10">
                      <a:extLst>
                        <a:ext uri="{28A0092B-C50C-407E-A947-70E740481C1C}">
                          <a14:useLocalDpi xmlns:a14="http://schemas.microsoft.com/office/drawing/2010/main" val="0"/>
                        </a:ext>
                      </a:extLst>
                    </a:blip>
                    <a:stretch>
                      <a:fillRect/>
                    </a:stretch>
                  </pic:blipFill>
                  <pic:spPr>
                    <a:xfrm>
                      <a:off x="0" y="0"/>
                      <a:ext cx="3108960" cy="3115056"/>
                    </a:xfrm>
                    <a:prstGeom prst="rect">
                      <a:avLst/>
                    </a:prstGeom>
                  </pic:spPr>
                </pic:pic>
              </a:graphicData>
            </a:graphic>
          </wp:inline>
        </w:drawing>
      </w:r>
    </w:p>
    <w:p w14:paraId="6530DBF5" w14:textId="77777777" w:rsidR="004B1A5D" w:rsidRDefault="004B1A5D" w:rsidP="00345AEB">
      <w:pPr>
        <w:jc w:val="center"/>
        <w:rPr>
          <w:rFonts w:ascii="Gill Sans MT" w:hAnsi="Gill Sans MT"/>
          <w:b/>
          <w:sz w:val="48"/>
        </w:rPr>
      </w:pPr>
    </w:p>
    <w:p w14:paraId="1E7324CA" w14:textId="252A8998" w:rsidR="004B1A5D" w:rsidRDefault="004B1A5D" w:rsidP="00345AEB">
      <w:pPr>
        <w:jc w:val="center"/>
        <w:rPr>
          <w:rFonts w:ascii="Gill Sans MT" w:hAnsi="Gill Sans MT"/>
          <w:b/>
          <w:sz w:val="48"/>
        </w:rPr>
      </w:pPr>
    </w:p>
    <w:p w14:paraId="3E40070D" w14:textId="6BED4AA2" w:rsidR="00637655" w:rsidRDefault="00024D79" w:rsidP="00345AEB">
      <w:pPr>
        <w:jc w:val="center"/>
        <w:rPr>
          <w:rFonts w:ascii="Gill Sans MT" w:hAnsi="Gill Sans MT"/>
          <w:b/>
          <w:sz w:val="48"/>
        </w:rPr>
      </w:pPr>
      <w:r>
        <w:rPr>
          <w:rFonts w:ascii="Gill Sans MT" w:hAnsi="Gill Sans MT"/>
          <w:b/>
          <w:noProof/>
          <w:sz w:val="48"/>
        </w:rPr>
        <mc:AlternateContent>
          <mc:Choice Requires="wps">
            <w:drawing>
              <wp:anchor distT="0" distB="0" distL="114300" distR="114300" simplePos="0" relativeHeight="251659264" behindDoc="0" locked="0" layoutInCell="1" allowOverlap="1" wp14:anchorId="1DA53404" wp14:editId="1742C333">
                <wp:simplePos x="0" y="0"/>
                <wp:positionH relativeFrom="margin">
                  <wp:align>center</wp:align>
                </wp:positionH>
                <wp:positionV relativeFrom="paragraph">
                  <wp:posOffset>142875</wp:posOffset>
                </wp:positionV>
                <wp:extent cx="3238500" cy="1266825"/>
                <wp:effectExtent l="0" t="0" r="19050" b="28575"/>
                <wp:wrapNone/>
                <wp:docPr id="2" name="Rectangle: Rounded Corners 2"/>
                <wp:cNvGraphicFramePr/>
                <a:graphic xmlns:a="http://schemas.openxmlformats.org/drawingml/2006/main">
                  <a:graphicData uri="http://schemas.microsoft.com/office/word/2010/wordprocessingShape">
                    <wps:wsp>
                      <wps:cNvSpPr/>
                      <wps:spPr>
                        <a:xfrm>
                          <a:off x="0" y="0"/>
                          <a:ext cx="3238500" cy="1266825"/>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A98BC66" w14:textId="07A9B872" w:rsidR="0032169F" w:rsidRPr="00024D79" w:rsidRDefault="0032169F" w:rsidP="00024D79">
                            <w:pPr>
                              <w:pStyle w:val="NoSpacing"/>
                              <w:rPr>
                                <w:color w:val="000000" w:themeColor="text1"/>
                                <w:sz w:val="28"/>
                                <w:szCs w:val="28"/>
                              </w:rPr>
                            </w:pPr>
                            <w:r w:rsidRPr="00024D79">
                              <w:rPr>
                                <w:color w:val="000000" w:themeColor="text1"/>
                                <w:sz w:val="28"/>
                                <w:szCs w:val="28"/>
                              </w:rPr>
                              <w:t xml:space="preserve">Reviewed/Adopted: </w:t>
                            </w:r>
                            <w:r w:rsidR="00C1038B" w:rsidRPr="00024D79">
                              <w:rPr>
                                <w:color w:val="000000" w:themeColor="text1"/>
                                <w:sz w:val="28"/>
                                <w:szCs w:val="28"/>
                              </w:rPr>
                              <w:t>May</w:t>
                            </w:r>
                            <w:r w:rsidRPr="00024D79">
                              <w:rPr>
                                <w:color w:val="000000" w:themeColor="text1"/>
                                <w:sz w:val="28"/>
                                <w:szCs w:val="28"/>
                              </w:rPr>
                              <w:t xml:space="preserve"> 202</w:t>
                            </w:r>
                            <w:r w:rsidR="00BE5BEF">
                              <w:rPr>
                                <w:color w:val="000000" w:themeColor="text1"/>
                                <w:sz w:val="28"/>
                                <w:szCs w:val="28"/>
                              </w:rPr>
                              <w:t>4</w:t>
                            </w:r>
                          </w:p>
                          <w:p w14:paraId="40804FCC" w14:textId="7A0399E9" w:rsidR="0032169F" w:rsidRPr="00024D79" w:rsidRDefault="0032169F" w:rsidP="00024D79">
                            <w:pPr>
                              <w:pStyle w:val="NoSpacing"/>
                              <w:rPr>
                                <w:color w:val="000000" w:themeColor="text1"/>
                                <w:sz w:val="28"/>
                                <w:szCs w:val="28"/>
                              </w:rPr>
                            </w:pPr>
                            <w:r w:rsidRPr="00024D79">
                              <w:rPr>
                                <w:color w:val="000000" w:themeColor="text1"/>
                                <w:sz w:val="28"/>
                                <w:szCs w:val="28"/>
                              </w:rPr>
                              <w:t xml:space="preserve">Next Review Date: </w:t>
                            </w:r>
                            <w:r w:rsidR="00CC2F23" w:rsidRPr="00024D79">
                              <w:rPr>
                                <w:color w:val="000000" w:themeColor="text1"/>
                                <w:sz w:val="28"/>
                                <w:szCs w:val="28"/>
                              </w:rPr>
                              <w:t>May</w:t>
                            </w:r>
                            <w:r w:rsidRPr="00024D79">
                              <w:rPr>
                                <w:color w:val="000000" w:themeColor="text1"/>
                                <w:sz w:val="28"/>
                                <w:szCs w:val="28"/>
                              </w:rPr>
                              <w:t xml:space="preserve"> 202</w:t>
                            </w:r>
                            <w:r w:rsidR="00BE5BEF">
                              <w:rPr>
                                <w:color w:val="000000" w:themeColor="text1"/>
                                <w:sz w:val="28"/>
                                <w:szCs w:val="28"/>
                              </w:rPr>
                              <w:t>5</w:t>
                            </w:r>
                          </w:p>
                          <w:p w14:paraId="15822E89" w14:textId="69059376" w:rsidR="0032169F" w:rsidRPr="00024D79" w:rsidRDefault="0032169F" w:rsidP="00024D79">
                            <w:pPr>
                              <w:pStyle w:val="NoSpacing"/>
                              <w:rPr>
                                <w:color w:val="000000" w:themeColor="text1"/>
                                <w:sz w:val="28"/>
                                <w:szCs w:val="28"/>
                              </w:rPr>
                            </w:pPr>
                            <w:r w:rsidRPr="00024D79">
                              <w:rPr>
                                <w:color w:val="000000" w:themeColor="text1"/>
                                <w:sz w:val="28"/>
                                <w:szCs w:val="28"/>
                              </w:rPr>
                              <w:t>Reviewed By: Curriculum</w:t>
                            </w:r>
                            <w:r w:rsidR="00024D79" w:rsidRPr="00024D79">
                              <w:rPr>
                                <w:color w:val="000000" w:themeColor="text1"/>
                                <w:sz w:val="28"/>
                                <w:szCs w:val="28"/>
                              </w:rPr>
                              <w:t xml:space="preserve"> and Standards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A53404" id="Rectangle: Rounded Corners 2" o:spid="_x0000_s1026" style="position:absolute;left:0;text-align:left;margin-left:0;margin-top:11.25pt;width:255pt;height:99.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" fillcolor="#d9e2f3 [660]" strokecolor="#1f3763 [1604]" strokeweight="1pt">
                <v:stroke joinstyle="miter"/>
                <v:textbox>
                  <w:txbxContent>
                    <w:p w14:paraId="2A98BC66" w14:textId="07A9B872" w:rsidR="0032169F" w:rsidRPr="00024D79" w:rsidRDefault="0032169F" w:rsidP="00024D79">
                      <w:pPr>
                        <w:pStyle w:val="NoSpacing"/>
                        <w:rPr>
                          <w:color w:val="000000" w:themeColor="text1"/>
                          <w:sz w:val="28"/>
                          <w:szCs w:val="28"/>
                        </w:rPr>
                      </w:pPr>
                      <w:r w:rsidRPr="00024D79">
                        <w:rPr>
                          <w:color w:val="000000" w:themeColor="text1"/>
                          <w:sz w:val="28"/>
                          <w:szCs w:val="28"/>
                        </w:rPr>
                        <w:t xml:space="preserve">Reviewed/Adopted: </w:t>
                      </w:r>
                      <w:r w:rsidR="00C1038B" w:rsidRPr="00024D79">
                        <w:rPr>
                          <w:color w:val="000000" w:themeColor="text1"/>
                          <w:sz w:val="28"/>
                          <w:szCs w:val="28"/>
                        </w:rPr>
                        <w:t>May</w:t>
                      </w:r>
                      <w:r w:rsidRPr="00024D79">
                        <w:rPr>
                          <w:color w:val="000000" w:themeColor="text1"/>
                          <w:sz w:val="28"/>
                          <w:szCs w:val="28"/>
                        </w:rPr>
                        <w:t xml:space="preserve"> 202</w:t>
                      </w:r>
                      <w:r w:rsidR="00BE5BEF">
                        <w:rPr>
                          <w:color w:val="000000" w:themeColor="text1"/>
                          <w:sz w:val="28"/>
                          <w:szCs w:val="28"/>
                        </w:rPr>
                        <w:t>4</w:t>
                      </w:r>
                    </w:p>
                    <w:p w14:paraId="40804FCC" w14:textId="7A0399E9" w:rsidR="0032169F" w:rsidRPr="00024D79" w:rsidRDefault="0032169F" w:rsidP="00024D79">
                      <w:pPr>
                        <w:pStyle w:val="NoSpacing"/>
                        <w:rPr>
                          <w:color w:val="000000" w:themeColor="text1"/>
                          <w:sz w:val="28"/>
                          <w:szCs w:val="28"/>
                        </w:rPr>
                      </w:pPr>
                      <w:r w:rsidRPr="00024D79">
                        <w:rPr>
                          <w:color w:val="000000" w:themeColor="text1"/>
                          <w:sz w:val="28"/>
                          <w:szCs w:val="28"/>
                        </w:rPr>
                        <w:t xml:space="preserve">Next Review Date: </w:t>
                      </w:r>
                      <w:r w:rsidR="00CC2F23" w:rsidRPr="00024D79">
                        <w:rPr>
                          <w:color w:val="000000" w:themeColor="text1"/>
                          <w:sz w:val="28"/>
                          <w:szCs w:val="28"/>
                        </w:rPr>
                        <w:t>May</w:t>
                      </w:r>
                      <w:r w:rsidRPr="00024D79">
                        <w:rPr>
                          <w:color w:val="000000" w:themeColor="text1"/>
                          <w:sz w:val="28"/>
                          <w:szCs w:val="28"/>
                        </w:rPr>
                        <w:t xml:space="preserve"> 202</w:t>
                      </w:r>
                      <w:r w:rsidR="00BE5BEF">
                        <w:rPr>
                          <w:color w:val="000000" w:themeColor="text1"/>
                          <w:sz w:val="28"/>
                          <w:szCs w:val="28"/>
                        </w:rPr>
                        <w:t>5</w:t>
                      </w:r>
                    </w:p>
                    <w:p w14:paraId="15822E89" w14:textId="69059376" w:rsidR="0032169F" w:rsidRPr="00024D79" w:rsidRDefault="0032169F" w:rsidP="00024D79">
                      <w:pPr>
                        <w:pStyle w:val="NoSpacing"/>
                        <w:rPr>
                          <w:color w:val="000000" w:themeColor="text1"/>
                          <w:sz w:val="28"/>
                          <w:szCs w:val="28"/>
                        </w:rPr>
                      </w:pPr>
                      <w:r w:rsidRPr="00024D79">
                        <w:rPr>
                          <w:color w:val="000000" w:themeColor="text1"/>
                          <w:sz w:val="28"/>
                          <w:szCs w:val="28"/>
                        </w:rPr>
                        <w:t>Reviewed By: Curriculum</w:t>
                      </w:r>
                      <w:r w:rsidR="00024D79" w:rsidRPr="00024D79">
                        <w:rPr>
                          <w:color w:val="000000" w:themeColor="text1"/>
                          <w:sz w:val="28"/>
                          <w:szCs w:val="28"/>
                        </w:rPr>
                        <w:t xml:space="preserve"> and Standards</w:t>
                      </w:r>
                    </w:p>
                  </w:txbxContent>
                </v:textbox>
                <w10:wrap anchorx="margin"/>
              </v:roundrect>
            </w:pict>
          </mc:Fallback>
        </mc:AlternateContent>
      </w:r>
    </w:p>
    <w:p w14:paraId="395B49ED" w14:textId="77777777" w:rsidR="00637655" w:rsidRDefault="00637655" w:rsidP="00345AEB">
      <w:pPr>
        <w:jc w:val="center"/>
        <w:rPr>
          <w:rFonts w:ascii="Gill Sans MT" w:hAnsi="Gill Sans MT"/>
          <w:b/>
          <w:sz w:val="48"/>
        </w:rPr>
      </w:pPr>
    </w:p>
    <w:p w14:paraId="7E2FD885" w14:textId="77777777" w:rsidR="004B1A5D" w:rsidRDefault="004B1A5D" w:rsidP="00345AEB">
      <w:pPr>
        <w:jc w:val="center"/>
        <w:rPr>
          <w:rFonts w:ascii="Gill Sans MT" w:hAnsi="Gill Sans MT"/>
          <w:b/>
          <w:sz w:val="48"/>
        </w:rPr>
      </w:pPr>
    </w:p>
    <w:p w14:paraId="0C9254D7" w14:textId="77777777" w:rsidR="00637655" w:rsidRDefault="00637655" w:rsidP="00345AEB">
      <w:pPr>
        <w:jc w:val="center"/>
        <w:rPr>
          <w:rFonts w:ascii="Gill Sans MT" w:hAnsi="Gill Sans MT"/>
          <w:b/>
          <w:sz w:val="48"/>
        </w:rPr>
      </w:pPr>
    </w:p>
    <w:p w14:paraId="64CD6C95" w14:textId="773479B3" w:rsidR="00637655" w:rsidRDefault="00637655" w:rsidP="005D64DF">
      <w:pPr>
        <w:rPr>
          <w:rFonts w:ascii="Gill Sans MT" w:hAnsi="Gill Sans MT"/>
          <w:b/>
          <w:sz w:val="48"/>
        </w:rPr>
      </w:pPr>
    </w:p>
    <w:p w14:paraId="332DC42F" w14:textId="7DCC1829" w:rsidR="00BE5BEF" w:rsidRDefault="00BE5BEF" w:rsidP="005D64DF">
      <w:pPr>
        <w:rPr>
          <w:rFonts w:ascii="Gill Sans MT" w:hAnsi="Gill Sans MT"/>
          <w:b/>
          <w:sz w:val="48"/>
        </w:rPr>
      </w:pPr>
    </w:p>
    <w:p w14:paraId="19C7DBFA" w14:textId="77777777" w:rsidR="00BE5BEF" w:rsidRDefault="00BE5BEF" w:rsidP="005D64DF">
      <w:pPr>
        <w:rPr>
          <w:rFonts w:ascii="Gill Sans MT" w:hAnsi="Gill Sans MT"/>
          <w:b/>
          <w:sz w:val="48"/>
        </w:rPr>
      </w:pPr>
    </w:p>
    <w:p w14:paraId="02C5F550" w14:textId="77777777" w:rsidR="00024D79" w:rsidRDefault="00024D79" w:rsidP="005D64DF">
      <w:pPr>
        <w:rPr>
          <w:rFonts w:cstheme="minorHAnsi"/>
          <w:b/>
          <w:sz w:val="28"/>
          <w:szCs w:val="28"/>
        </w:rPr>
      </w:pPr>
    </w:p>
    <w:p w14:paraId="3B37506E" w14:textId="77777777" w:rsidR="00024D79" w:rsidRDefault="00024D79" w:rsidP="005D64DF">
      <w:pPr>
        <w:rPr>
          <w:rFonts w:cstheme="minorHAnsi"/>
          <w:b/>
          <w:sz w:val="28"/>
          <w:szCs w:val="28"/>
        </w:rPr>
      </w:pPr>
    </w:p>
    <w:p w14:paraId="519F15C9" w14:textId="77777777" w:rsidR="00024D79" w:rsidRDefault="00024D79" w:rsidP="005D64DF">
      <w:pPr>
        <w:rPr>
          <w:rFonts w:cstheme="minorHAnsi"/>
          <w:b/>
          <w:sz w:val="28"/>
          <w:szCs w:val="28"/>
        </w:rPr>
      </w:pPr>
    </w:p>
    <w:p w14:paraId="37CB7DF9" w14:textId="5415565D" w:rsidR="002379E1" w:rsidRPr="00024D79" w:rsidRDefault="002379E1" w:rsidP="005D64DF">
      <w:pPr>
        <w:rPr>
          <w:rFonts w:cstheme="minorHAnsi"/>
          <w:b/>
          <w:sz w:val="28"/>
          <w:szCs w:val="28"/>
        </w:rPr>
      </w:pPr>
      <w:r w:rsidRPr="00024D79">
        <w:rPr>
          <w:rFonts w:cstheme="minorHAnsi"/>
          <w:b/>
          <w:sz w:val="28"/>
          <w:szCs w:val="28"/>
        </w:rPr>
        <w:t xml:space="preserve">Introduction </w:t>
      </w:r>
    </w:p>
    <w:p w14:paraId="14AC9E3D" w14:textId="77777777" w:rsidR="002379E1" w:rsidRPr="00024D79" w:rsidRDefault="002379E1" w:rsidP="00C17424">
      <w:pPr>
        <w:spacing w:after="0"/>
        <w:rPr>
          <w:rFonts w:cstheme="minorHAnsi"/>
          <w:sz w:val="24"/>
          <w:szCs w:val="28"/>
        </w:rPr>
      </w:pPr>
      <w:r w:rsidRPr="00024D79">
        <w:rPr>
          <w:rFonts w:cstheme="minorHAnsi"/>
          <w:sz w:val="24"/>
          <w:szCs w:val="28"/>
        </w:rPr>
        <w:t xml:space="preserve">This policy </w:t>
      </w:r>
      <w:r w:rsidR="00F41682" w:rsidRPr="00024D79">
        <w:rPr>
          <w:rFonts w:cstheme="minorHAnsi"/>
          <w:sz w:val="24"/>
          <w:szCs w:val="28"/>
        </w:rPr>
        <w:t>outlines</w:t>
      </w:r>
      <w:r w:rsidRPr="00024D79">
        <w:rPr>
          <w:rFonts w:cstheme="minorHAnsi"/>
          <w:sz w:val="24"/>
          <w:szCs w:val="28"/>
        </w:rPr>
        <w:t xml:space="preserve"> our approach to</w:t>
      </w:r>
      <w:r w:rsidR="0064056E" w:rsidRPr="00024D79">
        <w:rPr>
          <w:rFonts w:cstheme="minorHAnsi"/>
          <w:sz w:val="24"/>
          <w:szCs w:val="28"/>
        </w:rPr>
        <w:t xml:space="preserve"> the teaching and learning of English, </w:t>
      </w:r>
      <w:r w:rsidRPr="00024D79">
        <w:rPr>
          <w:rFonts w:cstheme="minorHAnsi"/>
          <w:sz w:val="24"/>
          <w:szCs w:val="28"/>
        </w:rPr>
        <w:t>reflecting the school’s aims and objectives</w:t>
      </w:r>
      <w:r w:rsidR="0064056E" w:rsidRPr="00024D79">
        <w:rPr>
          <w:rFonts w:cstheme="minorHAnsi"/>
          <w:sz w:val="24"/>
          <w:szCs w:val="28"/>
        </w:rPr>
        <w:t xml:space="preserve">. </w:t>
      </w:r>
      <w:r w:rsidRPr="00024D79">
        <w:rPr>
          <w:rFonts w:cstheme="minorHAnsi"/>
          <w:sz w:val="24"/>
          <w:szCs w:val="28"/>
        </w:rPr>
        <w:t>It sets a framework within which teaching and non- teaching staff can operate. The policy should be read in conjunction with the 2014 National Curriculum. This sets out the rationale for teaching each area of the English Curriculum and specifies the skills that will be developed for the majority of pupils in each year group.</w:t>
      </w:r>
    </w:p>
    <w:p w14:paraId="3D3F4966" w14:textId="77777777" w:rsidR="008F48D8" w:rsidRPr="00024D79" w:rsidRDefault="008F48D8" w:rsidP="005D64DF">
      <w:pPr>
        <w:rPr>
          <w:rFonts w:cstheme="minorHAnsi"/>
          <w:sz w:val="24"/>
          <w:szCs w:val="28"/>
        </w:rPr>
      </w:pPr>
    </w:p>
    <w:p w14:paraId="3FEFB395" w14:textId="77777777" w:rsidR="00C002FE" w:rsidRPr="00024D79" w:rsidRDefault="006C3BAE" w:rsidP="005D64DF">
      <w:pPr>
        <w:rPr>
          <w:rFonts w:cstheme="minorHAnsi"/>
          <w:b/>
          <w:sz w:val="28"/>
          <w:szCs w:val="28"/>
        </w:rPr>
      </w:pPr>
      <w:bookmarkStart w:id="0" w:name="_Hlk116459096"/>
      <w:r w:rsidRPr="00024D79">
        <w:rPr>
          <w:rFonts w:cstheme="minorHAnsi"/>
          <w:b/>
          <w:sz w:val="28"/>
          <w:szCs w:val="28"/>
        </w:rPr>
        <w:t>Intent</w:t>
      </w:r>
    </w:p>
    <w:bookmarkEnd w:id="0"/>
    <w:p w14:paraId="69C939B0" w14:textId="77777777" w:rsidR="00F74509" w:rsidRPr="00024D79" w:rsidRDefault="006C3BAE" w:rsidP="006C3BAE">
      <w:pPr>
        <w:rPr>
          <w:rFonts w:cstheme="minorHAnsi"/>
          <w:sz w:val="24"/>
          <w:szCs w:val="24"/>
        </w:rPr>
      </w:pPr>
      <w:r w:rsidRPr="00024D79">
        <w:rPr>
          <w:rFonts w:cstheme="minorHAnsi"/>
          <w:sz w:val="24"/>
          <w:szCs w:val="24"/>
        </w:rPr>
        <w:t xml:space="preserve">At Longstone </w:t>
      </w:r>
      <w:proofErr w:type="spellStart"/>
      <w:r w:rsidRPr="00024D79">
        <w:rPr>
          <w:rFonts w:cstheme="minorHAnsi"/>
          <w:sz w:val="24"/>
          <w:szCs w:val="24"/>
        </w:rPr>
        <w:t>CofE</w:t>
      </w:r>
      <w:proofErr w:type="spellEnd"/>
      <w:r w:rsidRPr="00024D79">
        <w:rPr>
          <w:rFonts w:cstheme="minorHAnsi"/>
          <w:sz w:val="24"/>
          <w:szCs w:val="24"/>
        </w:rPr>
        <w:t xml:space="preserve"> (VA) Primary School, our overall aim is to </w:t>
      </w:r>
      <w:r w:rsidRPr="00024D79">
        <w:rPr>
          <w:rFonts w:cstheme="minorHAnsi"/>
          <w:b/>
          <w:sz w:val="24"/>
          <w:szCs w:val="24"/>
        </w:rPr>
        <w:t>nurture</w:t>
      </w:r>
      <w:r w:rsidRPr="00024D79">
        <w:rPr>
          <w:rFonts w:cstheme="minorHAnsi"/>
          <w:sz w:val="24"/>
          <w:szCs w:val="24"/>
        </w:rPr>
        <w:t xml:space="preserve"> children’s English skills, so they become proficient readers, writers, spellers and speakers, who can transfer their English skills to other curriculum subjects and who are prepared for the next steps in their education and beyond.</w:t>
      </w:r>
      <w:r w:rsidR="005E2D9E" w:rsidRPr="00024D79">
        <w:rPr>
          <w:rFonts w:cstheme="minorHAnsi"/>
          <w:sz w:val="24"/>
          <w:szCs w:val="24"/>
        </w:rPr>
        <w:t xml:space="preserve"> </w:t>
      </w:r>
    </w:p>
    <w:p w14:paraId="67B6F79E" w14:textId="77777777" w:rsidR="00C002FE" w:rsidRPr="00024D79" w:rsidRDefault="006C3BAE" w:rsidP="00C17424">
      <w:pPr>
        <w:spacing w:after="0"/>
        <w:rPr>
          <w:rFonts w:cstheme="minorHAnsi"/>
          <w:sz w:val="24"/>
          <w:szCs w:val="24"/>
        </w:rPr>
      </w:pPr>
      <w:r w:rsidRPr="00024D79">
        <w:rPr>
          <w:rFonts w:cstheme="minorHAnsi"/>
          <w:sz w:val="24"/>
          <w:szCs w:val="24"/>
        </w:rPr>
        <w:t xml:space="preserve">We enable our pupils to </w:t>
      </w:r>
      <w:r w:rsidRPr="00024D79">
        <w:rPr>
          <w:rFonts w:cstheme="minorHAnsi"/>
          <w:b/>
          <w:sz w:val="24"/>
          <w:szCs w:val="24"/>
        </w:rPr>
        <w:t>shine</w:t>
      </w:r>
      <w:r w:rsidRPr="00024D79">
        <w:rPr>
          <w:rFonts w:cstheme="minorHAnsi"/>
          <w:sz w:val="24"/>
          <w:szCs w:val="24"/>
        </w:rPr>
        <w:t xml:space="preserve"> as members of society by providing them with purposeful opportunities to confidently communicate with others through writing and discussion, as well as encouraging pupils to showcase their individual flair.</w:t>
      </w:r>
      <w:r w:rsidR="005E2D9E" w:rsidRPr="00024D79">
        <w:rPr>
          <w:rFonts w:cstheme="minorHAnsi"/>
          <w:sz w:val="24"/>
          <w:szCs w:val="24"/>
        </w:rPr>
        <w:t xml:space="preserve"> </w:t>
      </w:r>
      <w:r w:rsidRPr="00024D79">
        <w:rPr>
          <w:rFonts w:cstheme="minorHAnsi"/>
          <w:sz w:val="24"/>
          <w:szCs w:val="24"/>
        </w:rPr>
        <w:t xml:space="preserve">We aim to </w:t>
      </w:r>
      <w:r w:rsidRPr="00024D79">
        <w:rPr>
          <w:rFonts w:cstheme="minorHAnsi"/>
          <w:b/>
          <w:sz w:val="24"/>
          <w:szCs w:val="24"/>
        </w:rPr>
        <w:t>ignite</w:t>
      </w:r>
      <w:r w:rsidRPr="00024D79">
        <w:rPr>
          <w:rFonts w:cstheme="minorHAnsi"/>
          <w:sz w:val="24"/>
          <w:szCs w:val="24"/>
        </w:rPr>
        <w:t xml:space="preserve"> our children’s appreciation of our rich and varied literary heritage, as well as grow a lifelong love of reading through developing their fluency and comprehension.</w:t>
      </w:r>
      <w:r w:rsidR="005E2D9E" w:rsidRPr="00024D79">
        <w:rPr>
          <w:rFonts w:cstheme="minorHAnsi"/>
          <w:sz w:val="24"/>
          <w:szCs w:val="24"/>
        </w:rPr>
        <w:t xml:space="preserve"> </w:t>
      </w:r>
      <w:r w:rsidRPr="00024D79">
        <w:rPr>
          <w:rFonts w:cstheme="minorHAnsi"/>
          <w:sz w:val="24"/>
          <w:szCs w:val="24"/>
        </w:rPr>
        <w:t>Furthermore, we ensure progressive high standards of language and literacy are weaved across the curriculum and strengthened through daily English lessons.</w:t>
      </w:r>
    </w:p>
    <w:p w14:paraId="71464AB4" w14:textId="77777777" w:rsidR="00EB067C" w:rsidRPr="00024D79" w:rsidRDefault="00EB067C" w:rsidP="00E222F4">
      <w:pPr>
        <w:spacing w:after="0"/>
        <w:rPr>
          <w:rFonts w:cstheme="minorHAnsi"/>
          <w:sz w:val="24"/>
          <w:szCs w:val="24"/>
        </w:rPr>
      </w:pPr>
    </w:p>
    <w:p w14:paraId="30ACC138" w14:textId="77777777" w:rsidR="007B532F" w:rsidRPr="00024D79" w:rsidRDefault="0023718A" w:rsidP="00E222F4">
      <w:pPr>
        <w:spacing w:after="0"/>
        <w:rPr>
          <w:rFonts w:cstheme="minorHAnsi"/>
          <w:sz w:val="24"/>
          <w:szCs w:val="24"/>
        </w:rPr>
      </w:pPr>
      <w:r w:rsidRPr="00024D79">
        <w:rPr>
          <w:rFonts w:cstheme="minorHAnsi"/>
          <w:sz w:val="24"/>
          <w:szCs w:val="24"/>
        </w:rPr>
        <w:t>At Longstone Primary School, w</w:t>
      </w:r>
      <w:r w:rsidR="007B532F" w:rsidRPr="00024D79">
        <w:rPr>
          <w:rFonts w:cstheme="minorHAnsi"/>
          <w:sz w:val="24"/>
          <w:szCs w:val="24"/>
        </w:rPr>
        <w:t xml:space="preserve">e aim to encourage all pupils to: </w:t>
      </w:r>
    </w:p>
    <w:p w14:paraId="6E7D557C" w14:textId="77777777" w:rsidR="007B532F" w:rsidRPr="00024D79" w:rsidRDefault="007B532F" w:rsidP="00E222F4">
      <w:pPr>
        <w:spacing w:after="0"/>
        <w:rPr>
          <w:rFonts w:cstheme="minorHAnsi"/>
          <w:sz w:val="24"/>
          <w:szCs w:val="24"/>
        </w:rPr>
      </w:pPr>
      <w:r w:rsidRPr="00024D79">
        <w:rPr>
          <w:rFonts w:cstheme="minorHAnsi"/>
          <w:sz w:val="24"/>
          <w:szCs w:val="24"/>
        </w:rPr>
        <w:t xml:space="preserve">• read easily, fluently and with good understanding </w:t>
      </w:r>
    </w:p>
    <w:p w14:paraId="59457593" w14:textId="77777777" w:rsidR="007B532F" w:rsidRPr="00024D79" w:rsidRDefault="007B532F" w:rsidP="00E222F4">
      <w:pPr>
        <w:spacing w:after="0"/>
        <w:rPr>
          <w:rFonts w:cstheme="minorHAnsi"/>
          <w:sz w:val="24"/>
          <w:szCs w:val="24"/>
        </w:rPr>
      </w:pPr>
      <w:r w:rsidRPr="00024D79">
        <w:rPr>
          <w:rFonts w:cstheme="minorHAnsi"/>
          <w:sz w:val="24"/>
          <w:szCs w:val="24"/>
        </w:rPr>
        <w:t xml:space="preserve">• develop the habit of reading widely and often, for both pleasure and information </w:t>
      </w:r>
    </w:p>
    <w:p w14:paraId="58BC683C" w14:textId="77777777" w:rsidR="007B532F" w:rsidRPr="00024D79" w:rsidRDefault="007B532F" w:rsidP="00E222F4">
      <w:pPr>
        <w:spacing w:after="0"/>
        <w:rPr>
          <w:rFonts w:cstheme="minorHAnsi"/>
          <w:sz w:val="24"/>
          <w:szCs w:val="24"/>
        </w:rPr>
      </w:pPr>
      <w:r w:rsidRPr="00024D79">
        <w:rPr>
          <w:rFonts w:cstheme="minorHAnsi"/>
          <w:sz w:val="24"/>
          <w:szCs w:val="24"/>
        </w:rPr>
        <w:t xml:space="preserve">• acquire a wide vocabulary, an understanding of grammar and knowledge of linguistic conventions for reading, writing and spoken language </w:t>
      </w:r>
    </w:p>
    <w:p w14:paraId="4EF7ABD9" w14:textId="77777777" w:rsidR="007B532F" w:rsidRPr="00024D79" w:rsidRDefault="007B532F" w:rsidP="00E222F4">
      <w:pPr>
        <w:spacing w:after="0"/>
        <w:rPr>
          <w:rFonts w:cstheme="minorHAnsi"/>
          <w:sz w:val="24"/>
          <w:szCs w:val="24"/>
        </w:rPr>
      </w:pPr>
      <w:r w:rsidRPr="00024D79">
        <w:rPr>
          <w:rFonts w:cstheme="minorHAnsi"/>
          <w:sz w:val="24"/>
          <w:szCs w:val="24"/>
        </w:rPr>
        <w:t xml:space="preserve">• write clearly, accurately and coherently, adapting their language and style in and for a range of contexts, purposes and audiences </w:t>
      </w:r>
    </w:p>
    <w:p w14:paraId="0E888CCF" w14:textId="77777777" w:rsidR="007B532F" w:rsidRPr="00024D79" w:rsidRDefault="007B532F" w:rsidP="00E222F4">
      <w:pPr>
        <w:spacing w:after="0"/>
        <w:rPr>
          <w:rFonts w:cstheme="minorHAnsi"/>
          <w:sz w:val="24"/>
          <w:szCs w:val="24"/>
        </w:rPr>
      </w:pPr>
      <w:r w:rsidRPr="00024D79">
        <w:rPr>
          <w:rFonts w:cstheme="minorHAnsi"/>
          <w:sz w:val="24"/>
          <w:szCs w:val="24"/>
        </w:rPr>
        <w:t xml:space="preserve">• use discussion in order to learn; they should be able to elaborate and explain clearly their understanding and ideas </w:t>
      </w:r>
    </w:p>
    <w:p w14:paraId="278EA709" w14:textId="77777777" w:rsidR="008F234C" w:rsidRPr="00024D79" w:rsidRDefault="007B532F" w:rsidP="00E222F4">
      <w:pPr>
        <w:spacing w:after="0"/>
        <w:rPr>
          <w:rFonts w:cstheme="minorHAnsi"/>
          <w:sz w:val="24"/>
          <w:szCs w:val="24"/>
        </w:rPr>
      </w:pPr>
      <w:r w:rsidRPr="00024D79">
        <w:rPr>
          <w:rFonts w:cstheme="minorHAnsi"/>
          <w:sz w:val="24"/>
          <w:szCs w:val="24"/>
        </w:rPr>
        <w:t>• be competent in the arts of speaking and listening, making formal presentations, demonstrating to others and participating in debate.</w:t>
      </w:r>
    </w:p>
    <w:p w14:paraId="26AAC2D6" w14:textId="77777777" w:rsidR="007B532F" w:rsidRPr="00024D79" w:rsidRDefault="007B532F" w:rsidP="006C3BAE">
      <w:pPr>
        <w:rPr>
          <w:rFonts w:cstheme="minorHAnsi"/>
          <w:sz w:val="24"/>
          <w:szCs w:val="24"/>
        </w:rPr>
      </w:pPr>
    </w:p>
    <w:p w14:paraId="000158EC" w14:textId="77777777" w:rsidR="007647C2" w:rsidRPr="00024D79" w:rsidRDefault="007A2F85" w:rsidP="006C3BAE">
      <w:pPr>
        <w:rPr>
          <w:rFonts w:cstheme="minorHAnsi"/>
          <w:b/>
          <w:sz w:val="28"/>
          <w:szCs w:val="24"/>
        </w:rPr>
      </w:pPr>
      <w:r w:rsidRPr="00024D79">
        <w:rPr>
          <w:rFonts w:cstheme="minorHAnsi"/>
          <w:b/>
          <w:sz w:val="28"/>
          <w:szCs w:val="24"/>
        </w:rPr>
        <w:t>Statutory Requirements</w:t>
      </w:r>
    </w:p>
    <w:p w14:paraId="4EBD0CA8" w14:textId="77777777" w:rsidR="007A2F85" w:rsidRPr="00024D79" w:rsidRDefault="000337D6" w:rsidP="006C3BAE">
      <w:pPr>
        <w:rPr>
          <w:rFonts w:cstheme="minorHAnsi"/>
          <w:sz w:val="24"/>
          <w:szCs w:val="24"/>
        </w:rPr>
      </w:pPr>
      <w:r w:rsidRPr="00024D79">
        <w:rPr>
          <w:rFonts w:cstheme="minorHAnsi"/>
          <w:sz w:val="24"/>
          <w:szCs w:val="24"/>
        </w:rPr>
        <w:t xml:space="preserve">The National Curriculum </w:t>
      </w:r>
      <w:r w:rsidR="00F52D27" w:rsidRPr="00024D79">
        <w:rPr>
          <w:rFonts w:cstheme="minorHAnsi"/>
          <w:sz w:val="24"/>
          <w:szCs w:val="24"/>
        </w:rPr>
        <w:t xml:space="preserve">(2014) </w:t>
      </w:r>
      <w:r w:rsidRPr="00024D79">
        <w:rPr>
          <w:rFonts w:cstheme="minorHAnsi"/>
          <w:sz w:val="24"/>
          <w:szCs w:val="24"/>
        </w:rPr>
        <w:t>clearly states that teaching the English language is an essential role of a Primary School. The English programme of study is based on four areas; Spoken language</w:t>
      </w:r>
      <w:r w:rsidR="00F52D27" w:rsidRPr="00024D79">
        <w:rPr>
          <w:rFonts w:cstheme="minorHAnsi"/>
          <w:sz w:val="24"/>
          <w:szCs w:val="24"/>
        </w:rPr>
        <w:t xml:space="preserve">, </w:t>
      </w:r>
      <w:r w:rsidRPr="00024D79">
        <w:rPr>
          <w:rFonts w:cstheme="minorHAnsi"/>
          <w:sz w:val="24"/>
          <w:szCs w:val="24"/>
        </w:rPr>
        <w:t>Reading</w:t>
      </w:r>
      <w:r w:rsidR="00F52D27" w:rsidRPr="00024D79">
        <w:rPr>
          <w:rFonts w:cstheme="minorHAnsi"/>
          <w:sz w:val="24"/>
          <w:szCs w:val="24"/>
        </w:rPr>
        <w:t xml:space="preserve">, </w:t>
      </w:r>
      <w:r w:rsidRPr="00024D79">
        <w:rPr>
          <w:rFonts w:cstheme="minorHAnsi"/>
          <w:sz w:val="24"/>
          <w:szCs w:val="24"/>
        </w:rPr>
        <w:t>Writing</w:t>
      </w:r>
      <w:r w:rsidR="00F52D27" w:rsidRPr="00024D79">
        <w:rPr>
          <w:rFonts w:cstheme="minorHAnsi"/>
          <w:sz w:val="24"/>
          <w:szCs w:val="24"/>
        </w:rPr>
        <w:t xml:space="preserve"> and </w:t>
      </w:r>
      <w:r w:rsidRPr="00024D79">
        <w:rPr>
          <w:rFonts w:cstheme="minorHAnsi"/>
          <w:sz w:val="24"/>
          <w:szCs w:val="24"/>
        </w:rPr>
        <w:t>Spelling, grammar and punctuation</w:t>
      </w:r>
      <w:r w:rsidR="00F52D27" w:rsidRPr="00024D79">
        <w:rPr>
          <w:rFonts w:cstheme="minorHAnsi"/>
          <w:sz w:val="24"/>
          <w:szCs w:val="24"/>
        </w:rPr>
        <w:t>.</w:t>
      </w:r>
      <w:r w:rsidRPr="00024D79">
        <w:rPr>
          <w:rFonts w:cstheme="minorHAnsi"/>
          <w:sz w:val="24"/>
          <w:szCs w:val="24"/>
        </w:rPr>
        <w:t xml:space="preserve"> The National Curriculum is divided into </w:t>
      </w:r>
      <w:r w:rsidR="00F52D27" w:rsidRPr="00024D79">
        <w:rPr>
          <w:rFonts w:cstheme="minorHAnsi"/>
          <w:sz w:val="24"/>
          <w:szCs w:val="24"/>
        </w:rPr>
        <w:t>three</w:t>
      </w:r>
      <w:r w:rsidRPr="00024D79">
        <w:rPr>
          <w:rFonts w:cstheme="minorHAnsi"/>
          <w:sz w:val="24"/>
          <w:szCs w:val="24"/>
        </w:rPr>
        <w:t xml:space="preserve"> </w:t>
      </w:r>
      <w:r w:rsidR="00F52D27" w:rsidRPr="00024D79">
        <w:rPr>
          <w:rFonts w:cstheme="minorHAnsi"/>
          <w:sz w:val="24"/>
          <w:szCs w:val="24"/>
        </w:rPr>
        <w:t>k</w:t>
      </w:r>
      <w:r w:rsidRPr="00024D79">
        <w:rPr>
          <w:rFonts w:cstheme="minorHAnsi"/>
          <w:sz w:val="24"/>
          <w:szCs w:val="24"/>
        </w:rPr>
        <w:t xml:space="preserve">ey stages; Key Stage 1, Lower Key Stage 2 (Years 3 and 4) and Upper Key Stage 2 (Years 5 and 6). By the end of each key stage, pupils are expected to know, apply and understand the matters, skills and processes specified in the relevant programme of study. </w:t>
      </w:r>
    </w:p>
    <w:p w14:paraId="459B6857" w14:textId="77777777" w:rsidR="008C24EA" w:rsidRPr="00024D79" w:rsidRDefault="008C24EA" w:rsidP="006C3BAE">
      <w:pPr>
        <w:rPr>
          <w:rFonts w:cstheme="minorHAnsi"/>
          <w:sz w:val="24"/>
          <w:szCs w:val="24"/>
        </w:rPr>
      </w:pPr>
      <w:r w:rsidRPr="00024D79">
        <w:rPr>
          <w:rFonts w:cstheme="minorHAnsi"/>
          <w:sz w:val="24"/>
          <w:szCs w:val="24"/>
        </w:rPr>
        <w:t xml:space="preserve">The Early Years Foundation Stage Framework (updated 2021) clearly states that communication and language (prime area) </w:t>
      </w:r>
      <w:r w:rsidR="009257B7" w:rsidRPr="00024D79">
        <w:rPr>
          <w:rFonts w:cstheme="minorHAnsi"/>
          <w:sz w:val="24"/>
          <w:szCs w:val="24"/>
        </w:rPr>
        <w:t xml:space="preserve">underpins all seven areas of learning and therefore, this underpins our approach to English in the Early Years. The framework also details Literacy (specific area) requirements </w:t>
      </w:r>
      <w:r w:rsidR="004608F3" w:rsidRPr="00024D79">
        <w:rPr>
          <w:rFonts w:cstheme="minorHAnsi"/>
          <w:sz w:val="24"/>
          <w:szCs w:val="24"/>
        </w:rPr>
        <w:t xml:space="preserve">and these two areas of learning are woven through the teaching and learning in the Early Years. </w:t>
      </w:r>
      <w:r w:rsidR="009257B7" w:rsidRPr="00024D79">
        <w:rPr>
          <w:rFonts w:cstheme="minorHAnsi"/>
          <w:sz w:val="24"/>
          <w:szCs w:val="24"/>
        </w:rPr>
        <w:t xml:space="preserve"> </w:t>
      </w:r>
    </w:p>
    <w:p w14:paraId="67F9E910" w14:textId="77777777" w:rsidR="00024D79" w:rsidRDefault="00024D79" w:rsidP="006C3BAE">
      <w:pPr>
        <w:rPr>
          <w:rFonts w:cstheme="minorHAnsi"/>
          <w:b/>
          <w:sz w:val="28"/>
          <w:szCs w:val="28"/>
        </w:rPr>
      </w:pPr>
      <w:bookmarkStart w:id="1" w:name="_Hlk116461184"/>
    </w:p>
    <w:bookmarkEnd w:id="1"/>
    <w:p w14:paraId="29A161D9" w14:textId="77777777" w:rsidR="00024D79" w:rsidRDefault="00024D79" w:rsidP="008A420E">
      <w:pPr>
        <w:rPr>
          <w:rFonts w:cstheme="minorHAnsi"/>
          <w:b/>
          <w:sz w:val="28"/>
          <w:szCs w:val="28"/>
        </w:rPr>
      </w:pPr>
    </w:p>
    <w:p w14:paraId="42EFE2F8" w14:textId="76FED795" w:rsidR="008A420E" w:rsidRPr="00024D79" w:rsidRDefault="008A420E" w:rsidP="008A420E">
      <w:pPr>
        <w:rPr>
          <w:rFonts w:cstheme="minorHAnsi"/>
          <w:b/>
          <w:sz w:val="28"/>
          <w:szCs w:val="28"/>
        </w:rPr>
      </w:pPr>
      <w:r w:rsidRPr="00024D79">
        <w:rPr>
          <w:rFonts w:cstheme="minorHAnsi"/>
          <w:b/>
          <w:sz w:val="28"/>
          <w:szCs w:val="28"/>
        </w:rPr>
        <w:t xml:space="preserve">Subject Organisation </w:t>
      </w:r>
    </w:p>
    <w:p w14:paraId="07E31B50" w14:textId="77777777" w:rsidR="00683850" w:rsidRPr="00024D79" w:rsidRDefault="00683850" w:rsidP="00B00200">
      <w:pPr>
        <w:spacing w:after="150" w:line="240" w:lineRule="auto"/>
        <w:rPr>
          <w:rFonts w:eastAsia="Times New Roman" w:cstheme="minorHAnsi"/>
          <w:b/>
          <w:sz w:val="24"/>
          <w:szCs w:val="24"/>
          <w:u w:val="single"/>
          <w:lang w:eastAsia="en-GB"/>
        </w:rPr>
      </w:pPr>
      <w:r w:rsidRPr="00024D79">
        <w:rPr>
          <w:rFonts w:eastAsia="Times New Roman" w:cstheme="minorHAnsi"/>
          <w:b/>
          <w:sz w:val="24"/>
          <w:szCs w:val="24"/>
          <w:u w:val="single"/>
          <w:lang w:eastAsia="en-GB"/>
        </w:rPr>
        <w:t xml:space="preserve">English </w:t>
      </w:r>
      <w:r w:rsidR="00CD12E3" w:rsidRPr="00024D79">
        <w:rPr>
          <w:rFonts w:eastAsia="Times New Roman" w:cstheme="minorHAnsi"/>
          <w:b/>
          <w:sz w:val="24"/>
          <w:szCs w:val="24"/>
          <w:u w:val="single"/>
          <w:lang w:eastAsia="en-GB"/>
        </w:rPr>
        <w:t xml:space="preserve">in </w:t>
      </w:r>
      <w:r w:rsidR="00CC14B4" w:rsidRPr="00024D79">
        <w:rPr>
          <w:rFonts w:eastAsia="Times New Roman" w:cstheme="minorHAnsi"/>
          <w:b/>
          <w:sz w:val="24"/>
          <w:szCs w:val="24"/>
          <w:u w:val="single"/>
          <w:lang w:eastAsia="en-GB"/>
        </w:rPr>
        <w:t xml:space="preserve">the </w:t>
      </w:r>
      <w:r w:rsidRPr="00024D79">
        <w:rPr>
          <w:rFonts w:eastAsia="Times New Roman" w:cstheme="minorHAnsi"/>
          <w:b/>
          <w:sz w:val="24"/>
          <w:szCs w:val="24"/>
          <w:u w:val="single"/>
          <w:lang w:eastAsia="en-GB"/>
        </w:rPr>
        <w:t>Early Years</w:t>
      </w:r>
    </w:p>
    <w:p w14:paraId="2E9B9006" w14:textId="77777777" w:rsidR="00683850" w:rsidRPr="00024D79" w:rsidRDefault="00683850" w:rsidP="00B00200">
      <w:pPr>
        <w:spacing w:after="150" w:line="240" w:lineRule="auto"/>
        <w:rPr>
          <w:rFonts w:cstheme="minorHAnsi"/>
          <w:sz w:val="24"/>
          <w:szCs w:val="24"/>
        </w:rPr>
      </w:pPr>
      <w:r w:rsidRPr="00024D79">
        <w:rPr>
          <w:rFonts w:cstheme="minorHAnsi"/>
          <w:sz w:val="24"/>
          <w:szCs w:val="24"/>
        </w:rPr>
        <w:t>Developing a love of reading is at the heart of our work within the EYFS. Children enjoy a daily ‘story time’</w:t>
      </w:r>
      <w:r w:rsidR="00AB023C" w:rsidRPr="00024D79">
        <w:rPr>
          <w:rFonts w:cstheme="minorHAnsi"/>
          <w:sz w:val="24"/>
          <w:szCs w:val="24"/>
        </w:rPr>
        <w:t xml:space="preserve">, </w:t>
      </w:r>
      <w:r w:rsidRPr="00024D79">
        <w:rPr>
          <w:rFonts w:cstheme="minorHAnsi"/>
          <w:sz w:val="24"/>
          <w:szCs w:val="24"/>
        </w:rPr>
        <w:t>which is often enhanced with the use of story props</w:t>
      </w:r>
      <w:r w:rsidR="002B27F6" w:rsidRPr="00024D79">
        <w:rPr>
          <w:rFonts w:cstheme="minorHAnsi"/>
          <w:sz w:val="24"/>
          <w:szCs w:val="24"/>
        </w:rPr>
        <w:t xml:space="preserve"> and forms the basis of our book talk sessions</w:t>
      </w:r>
      <w:r w:rsidRPr="00024D79">
        <w:rPr>
          <w:rFonts w:cstheme="minorHAnsi"/>
          <w:sz w:val="24"/>
          <w:szCs w:val="24"/>
        </w:rPr>
        <w:t>. Children are encouraged to develop their communication skills through discussion of texts and daily ‘news’ sharing times. Our daily phonics sessions are key to enabling children to quickly develop their skills in blending and segmenting sounds and children have consistent opportunities to practise these skills through engaging opportunities available within both the indoor and outdoor provision. Children have a var</w:t>
      </w:r>
      <w:r w:rsidR="00347452" w:rsidRPr="00024D79">
        <w:rPr>
          <w:rFonts w:cstheme="minorHAnsi"/>
          <w:sz w:val="24"/>
          <w:szCs w:val="24"/>
        </w:rPr>
        <w:t>iety</w:t>
      </w:r>
      <w:r w:rsidRPr="00024D79">
        <w:rPr>
          <w:rFonts w:cstheme="minorHAnsi"/>
          <w:sz w:val="24"/>
          <w:szCs w:val="24"/>
        </w:rPr>
        <w:t xml:space="preserve"> of adult and </w:t>
      </w:r>
      <w:r w:rsidR="00BA362A" w:rsidRPr="00024D79">
        <w:rPr>
          <w:rFonts w:cstheme="minorHAnsi"/>
          <w:sz w:val="24"/>
          <w:szCs w:val="24"/>
        </w:rPr>
        <w:t>child-initiated</w:t>
      </w:r>
      <w:r w:rsidRPr="00024D79">
        <w:rPr>
          <w:rFonts w:cstheme="minorHAnsi"/>
          <w:sz w:val="24"/>
          <w:szCs w:val="24"/>
        </w:rPr>
        <w:t xml:space="preserve"> learning opportunities. As well as a Writing Area, which provides children with a range of materials with which to experiment and practice mark making/letter formation (and eventually practice taught skills), other Learning Zones are enhanced to provide children with the opportunity to read and write in a range of contexts. A range of resources in the outdoor area, including a writing shed and mud kitchen provide children with valuable and exciting opportunities to engage children in writing for pleasure. Adult initiated activities in EYFS are linked to stories, poems and nursery rhymes. Children learn that writing can have a range of purposes and they begin to explore the features of different types of writing.</w:t>
      </w:r>
    </w:p>
    <w:p w14:paraId="20F1065B" w14:textId="77777777" w:rsidR="00D71B37" w:rsidRPr="00024D79" w:rsidRDefault="00D71B37" w:rsidP="00B00200">
      <w:pPr>
        <w:spacing w:after="150" w:line="240" w:lineRule="auto"/>
        <w:rPr>
          <w:rFonts w:eastAsia="Times New Roman" w:cstheme="minorHAnsi"/>
          <w:b/>
          <w:sz w:val="24"/>
          <w:szCs w:val="24"/>
          <w:u w:val="single"/>
          <w:lang w:eastAsia="en-GB"/>
        </w:rPr>
      </w:pPr>
    </w:p>
    <w:p w14:paraId="598D922C" w14:textId="77777777" w:rsidR="007E5324" w:rsidRPr="00024D79" w:rsidRDefault="00E91CD7" w:rsidP="00B00200">
      <w:pPr>
        <w:spacing w:after="150" w:line="240" w:lineRule="auto"/>
        <w:rPr>
          <w:rFonts w:eastAsia="Times New Roman" w:cstheme="minorHAnsi"/>
          <w:b/>
          <w:sz w:val="24"/>
          <w:szCs w:val="24"/>
          <w:u w:val="single"/>
          <w:lang w:eastAsia="en-GB"/>
        </w:rPr>
      </w:pPr>
      <w:bookmarkStart w:id="2" w:name="_Hlk116462670"/>
      <w:r w:rsidRPr="00024D79">
        <w:rPr>
          <w:rFonts w:eastAsia="Times New Roman" w:cstheme="minorHAnsi"/>
          <w:b/>
          <w:sz w:val="24"/>
          <w:szCs w:val="24"/>
          <w:u w:val="single"/>
          <w:lang w:eastAsia="en-GB"/>
        </w:rPr>
        <w:t xml:space="preserve">Approaches to Speaking and Listening </w:t>
      </w:r>
    </w:p>
    <w:bookmarkEnd w:id="2"/>
    <w:p w14:paraId="272D75E8" w14:textId="77777777" w:rsidR="000B0A8C" w:rsidRPr="00024D79" w:rsidRDefault="000B0A8C" w:rsidP="000B0A8C">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 xml:space="preserve">The Four Strands of Speaking and Listening: </w:t>
      </w:r>
      <w:r w:rsidR="003633B6" w:rsidRPr="00024D79">
        <w:rPr>
          <w:rFonts w:eastAsia="Times New Roman" w:cstheme="minorHAnsi"/>
          <w:sz w:val="24"/>
          <w:szCs w:val="21"/>
          <w:lang w:eastAsia="en-GB"/>
        </w:rPr>
        <w:t>s</w:t>
      </w:r>
      <w:r w:rsidRPr="00024D79">
        <w:rPr>
          <w:rFonts w:eastAsia="Times New Roman" w:cstheme="minorHAnsi"/>
          <w:sz w:val="24"/>
          <w:szCs w:val="21"/>
          <w:lang w:eastAsia="en-GB"/>
        </w:rPr>
        <w:t xml:space="preserve">peaking; </w:t>
      </w:r>
      <w:r w:rsidR="003633B6" w:rsidRPr="00024D79">
        <w:rPr>
          <w:rFonts w:eastAsia="Times New Roman" w:cstheme="minorHAnsi"/>
          <w:sz w:val="24"/>
          <w:szCs w:val="21"/>
          <w:lang w:eastAsia="en-GB"/>
        </w:rPr>
        <w:t>l</w:t>
      </w:r>
      <w:r w:rsidRPr="00024D79">
        <w:rPr>
          <w:rFonts w:eastAsia="Times New Roman" w:cstheme="minorHAnsi"/>
          <w:sz w:val="24"/>
          <w:szCs w:val="21"/>
          <w:lang w:eastAsia="en-GB"/>
        </w:rPr>
        <w:t xml:space="preserve">istening; </w:t>
      </w:r>
      <w:r w:rsidR="00773370" w:rsidRPr="00024D79">
        <w:rPr>
          <w:rFonts w:eastAsia="Times New Roman" w:cstheme="minorHAnsi"/>
          <w:sz w:val="24"/>
          <w:szCs w:val="21"/>
          <w:lang w:eastAsia="en-GB"/>
        </w:rPr>
        <w:t>interactions</w:t>
      </w:r>
      <w:r w:rsidRPr="00024D79">
        <w:rPr>
          <w:rFonts w:eastAsia="Times New Roman" w:cstheme="minorHAnsi"/>
          <w:sz w:val="24"/>
          <w:szCs w:val="21"/>
          <w:lang w:eastAsia="en-GB"/>
        </w:rPr>
        <w:t xml:space="preserve"> and </w:t>
      </w:r>
      <w:r w:rsidR="003633B6" w:rsidRPr="00024D79">
        <w:rPr>
          <w:rFonts w:eastAsia="Times New Roman" w:cstheme="minorHAnsi"/>
          <w:sz w:val="24"/>
          <w:szCs w:val="21"/>
          <w:lang w:eastAsia="en-GB"/>
        </w:rPr>
        <w:t>d</w:t>
      </w:r>
      <w:r w:rsidRPr="00024D79">
        <w:rPr>
          <w:rFonts w:eastAsia="Times New Roman" w:cstheme="minorHAnsi"/>
          <w:sz w:val="24"/>
          <w:szCs w:val="21"/>
          <w:lang w:eastAsia="en-GB"/>
        </w:rPr>
        <w:t>rama permeate the whole curriculum. Interactive teaching strategies</w:t>
      </w:r>
      <w:r w:rsidR="00AA273E" w:rsidRPr="00024D79">
        <w:rPr>
          <w:rFonts w:eastAsia="Times New Roman" w:cstheme="minorHAnsi"/>
          <w:sz w:val="24"/>
          <w:szCs w:val="21"/>
          <w:lang w:eastAsia="en-GB"/>
        </w:rPr>
        <w:t>, such as</w:t>
      </w:r>
      <w:r w:rsidR="00694847" w:rsidRPr="00024D79">
        <w:rPr>
          <w:rFonts w:eastAsia="Times New Roman" w:cstheme="minorHAnsi"/>
          <w:sz w:val="24"/>
          <w:szCs w:val="21"/>
          <w:lang w:eastAsia="en-GB"/>
        </w:rPr>
        <w:t>:</w:t>
      </w:r>
      <w:r w:rsidR="00AA273E" w:rsidRPr="00024D79">
        <w:rPr>
          <w:rFonts w:eastAsia="Times New Roman" w:cstheme="minorHAnsi"/>
          <w:sz w:val="24"/>
          <w:szCs w:val="21"/>
          <w:lang w:eastAsia="en-GB"/>
        </w:rPr>
        <w:t xml:space="preserve"> role play, conscience alley and hot seating</w:t>
      </w:r>
      <w:r w:rsidR="00694847" w:rsidRPr="00024D79">
        <w:rPr>
          <w:rFonts w:eastAsia="Times New Roman" w:cstheme="minorHAnsi"/>
          <w:sz w:val="24"/>
          <w:szCs w:val="21"/>
          <w:lang w:eastAsia="en-GB"/>
        </w:rPr>
        <w:t>,</w:t>
      </w:r>
      <w:r w:rsidRPr="00024D79">
        <w:rPr>
          <w:rFonts w:eastAsia="Times New Roman" w:cstheme="minorHAnsi"/>
          <w:sz w:val="24"/>
          <w:szCs w:val="21"/>
          <w:lang w:eastAsia="en-GB"/>
        </w:rPr>
        <w:t xml:space="preserve"> are used to engage all pupils in order to raise reading and writing standards. Children are encouraged to develop effective communication skills </w:t>
      </w:r>
      <w:r w:rsidR="00D258B7" w:rsidRPr="00024D79">
        <w:rPr>
          <w:rFonts w:eastAsia="Times New Roman" w:cstheme="minorHAnsi"/>
          <w:sz w:val="24"/>
          <w:szCs w:val="21"/>
          <w:lang w:eastAsia="en-GB"/>
        </w:rPr>
        <w:t xml:space="preserve">through discrete teaching </w:t>
      </w:r>
      <w:r w:rsidR="00996891" w:rsidRPr="00024D79">
        <w:rPr>
          <w:rFonts w:eastAsia="Times New Roman" w:cstheme="minorHAnsi"/>
          <w:sz w:val="24"/>
          <w:szCs w:val="21"/>
          <w:lang w:eastAsia="en-GB"/>
        </w:rPr>
        <w:t>in class</w:t>
      </w:r>
      <w:r w:rsidR="00D258B7" w:rsidRPr="00024D79">
        <w:rPr>
          <w:rFonts w:eastAsia="Times New Roman" w:cstheme="minorHAnsi"/>
          <w:sz w:val="24"/>
          <w:szCs w:val="21"/>
          <w:lang w:eastAsia="en-GB"/>
        </w:rPr>
        <w:t xml:space="preserve"> but also </w:t>
      </w:r>
      <w:r w:rsidR="00996891" w:rsidRPr="00024D79">
        <w:rPr>
          <w:rFonts w:eastAsia="Times New Roman" w:cstheme="minorHAnsi"/>
          <w:sz w:val="24"/>
          <w:szCs w:val="21"/>
          <w:lang w:eastAsia="en-GB"/>
        </w:rPr>
        <w:t>through osmosis of</w:t>
      </w:r>
      <w:r w:rsidR="00D258B7" w:rsidRPr="00024D79">
        <w:rPr>
          <w:rFonts w:eastAsia="Times New Roman" w:cstheme="minorHAnsi"/>
          <w:sz w:val="24"/>
          <w:szCs w:val="21"/>
          <w:lang w:eastAsia="en-GB"/>
        </w:rPr>
        <w:t xml:space="preserve"> observing staff using effective communication skills</w:t>
      </w:r>
      <w:r w:rsidR="00996891" w:rsidRPr="00024D79">
        <w:rPr>
          <w:rFonts w:eastAsia="Times New Roman" w:cstheme="minorHAnsi"/>
          <w:sz w:val="24"/>
          <w:szCs w:val="21"/>
          <w:lang w:eastAsia="en-GB"/>
        </w:rPr>
        <w:t xml:space="preserve"> around school. </w:t>
      </w:r>
    </w:p>
    <w:p w14:paraId="1611098B" w14:textId="77777777" w:rsidR="000B0A8C" w:rsidRPr="00024D79" w:rsidRDefault="000B0A8C" w:rsidP="000B0A8C">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 xml:space="preserve">Opportunities to develop </w:t>
      </w:r>
      <w:r w:rsidR="002B5870" w:rsidRPr="00024D79">
        <w:rPr>
          <w:rFonts w:eastAsia="Times New Roman" w:cstheme="minorHAnsi"/>
          <w:sz w:val="24"/>
          <w:szCs w:val="21"/>
          <w:lang w:eastAsia="en-GB"/>
        </w:rPr>
        <w:t>speaking and listening</w:t>
      </w:r>
      <w:r w:rsidRPr="00024D79">
        <w:rPr>
          <w:rFonts w:eastAsia="Times New Roman" w:cstheme="minorHAnsi"/>
          <w:sz w:val="24"/>
          <w:szCs w:val="21"/>
          <w:lang w:eastAsia="en-GB"/>
        </w:rPr>
        <w:t xml:space="preserve"> include: assemblies, talk partners, drama and performances.</w:t>
      </w:r>
    </w:p>
    <w:p w14:paraId="26A7DF2E" w14:textId="77777777" w:rsidR="00D71B37" w:rsidRPr="00024D79" w:rsidRDefault="000B0A8C" w:rsidP="000B0A8C">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 xml:space="preserve">We recognise the need for all pupils to speak, read and write Standard English fluently and accurately, while acknowledging that a pupil’s own dialect, or other language is of prime importance. It is our </w:t>
      </w:r>
      <w:r w:rsidR="004A0250" w:rsidRPr="00024D79">
        <w:rPr>
          <w:rFonts w:eastAsia="Times New Roman" w:cstheme="minorHAnsi"/>
          <w:sz w:val="24"/>
          <w:szCs w:val="21"/>
          <w:lang w:eastAsia="en-GB"/>
        </w:rPr>
        <w:t>aim</w:t>
      </w:r>
      <w:r w:rsidRPr="00024D79">
        <w:rPr>
          <w:rFonts w:eastAsia="Times New Roman" w:cstheme="minorHAnsi"/>
          <w:sz w:val="24"/>
          <w:szCs w:val="21"/>
          <w:lang w:eastAsia="en-GB"/>
        </w:rPr>
        <w:t xml:space="preserve"> to model </w:t>
      </w:r>
      <w:r w:rsidR="00FC6A0D" w:rsidRPr="00024D79">
        <w:rPr>
          <w:rFonts w:eastAsia="Times New Roman" w:cstheme="minorHAnsi"/>
          <w:sz w:val="24"/>
          <w:szCs w:val="21"/>
          <w:lang w:eastAsia="en-GB"/>
        </w:rPr>
        <w:t xml:space="preserve">quality </w:t>
      </w:r>
      <w:r w:rsidRPr="00024D79">
        <w:rPr>
          <w:rFonts w:eastAsia="Times New Roman" w:cstheme="minorHAnsi"/>
          <w:sz w:val="24"/>
          <w:szCs w:val="21"/>
          <w:lang w:eastAsia="en-GB"/>
        </w:rPr>
        <w:t>language to the children to encourage Standard English both in speaking and writing.</w:t>
      </w:r>
    </w:p>
    <w:p w14:paraId="1129BEB5" w14:textId="77777777" w:rsidR="00D71B37" w:rsidRPr="00024D79" w:rsidRDefault="00D71B37" w:rsidP="00D71B37">
      <w:pPr>
        <w:spacing w:after="150" w:line="240" w:lineRule="auto"/>
        <w:rPr>
          <w:rFonts w:eastAsia="Times New Roman" w:cstheme="minorHAnsi"/>
          <w:b/>
          <w:sz w:val="24"/>
          <w:szCs w:val="24"/>
          <w:u w:val="single"/>
          <w:lang w:eastAsia="en-GB"/>
        </w:rPr>
      </w:pPr>
      <w:r w:rsidRPr="00024D79">
        <w:rPr>
          <w:rFonts w:eastAsia="Times New Roman" w:cstheme="minorHAnsi"/>
          <w:b/>
          <w:sz w:val="24"/>
          <w:szCs w:val="24"/>
          <w:u w:val="single"/>
          <w:lang w:eastAsia="en-GB"/>
        </w:rPr>
        <w:t xml:space="preserve">Approaches to Reading </w:t>
      </w:r>
    </w:p>
    <w:p w14:paraId="0985D4D0" w14:textId="77777777" w:rsidR="002B5631" w:rsidRPr="00024D79" w:rsidRDefault="00C76219" w:rsidP="008950AD">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At Longstone Primary School, Early Reading starts with our Read Write Inc. Phonics programme, which is taught daily to all Reception, Y1 and Y2 pupils. Pupils are streamed into groups</w:t>
      </w:r>
      <w:r w:rsidR="00037CA2" w:rsidRPr="00024D79">
        <w:rPr>
          <w:rFonts w:eastAsia="Times New Roman" w:cstheme="minorHAnsi"/>
          <w:sz w:val="24"/>
          <w:szCs w:val="21"/>
          <w:lang w:eastAsia="en-GB"/>
        </w:rPr>
        <w:t xml:space="preserve"> </w:t>
      </w:r>
      <w:r w:rsidR="00CC6A56" w:rsidRPr="00024D79">
        <w:rPr>
          <w:rFonts w:eastAsia="Times New Roman" w:cstheme="minorHAnsi"/>
          <w:sz w:val="24"/>
          <w:szCs w:val="21"/>
          <w:lang w:eastAsia="en-GB"/>
        </w:rPr>
        <w:t>based on the current sounds they need to learn</w:t>
      </w:r>
      <w:r w:rsidR="00037CA2" w:rsidRPr="00024D79">
        <w:rPr>
          <w:rFonts w:eastAsia="Times New Roman" w:cstheme="minorHAnsi"/>
          <w:sz w:val="24"/>
          <w:szCs w:val="21"/>
          <w:lang w:eastAsia="en-GB"/>
        </w:rPr>
        <w:t xml:space="preserve"> using assessments from Phonics Tracker</w:t>
      </w:r>
      <w:r w:rsidR="00CC6A56" w:rsidRPr="00024D79">
        <w:rPr>
          <w:rFonts w:eastAsia="Times New Roman" w:cstheme="minorHAnsi"/>
          <w:sz w:val="24"/>
          <w:szCs w:val="21"/>
          <w:lang w:eastAsia="en-GB"/>
        </w:rPr>
        <w:t xml:space="preserve">. During the phonic programme, they learn all the phonemes (smallest units of sound i.e. k) and the corresponding graphemes (how those sounds are represented by letters i.e. k, c, </w:t>
      </w:r>
      <w:proofErr w:type="spellStart"/>
      <w:r w:rsidR="00CC6A56" w:rsidRPr="00024D79">
        <w:rPr>
          <w:rFonts w:eastAsia="Times New Roman" w:cstheme="minorHAnsi"/>
          <w:sz w:val="24"/>
          <w:szCs w:val="21"/>
          <w:lang w:eastAsia="en-GB"/>
        </w:rPr>
        <w:t>qu</w:t>
      </w:r>
      <w:proofErr w:type="spellEnd"/>
      <w:r w:rsidR="00CC6A56" w:rsidRPr="00024D79">
        <w:rPr>
          <w:rFonts w:eastAsia="Times New Roman" w:cstheme="minorHAnsi"/>
          <w:sz w:val="24"/>
          <w:szCs w:val="21"/>
          <w:lang w:eastAsia="en-GB"/>
        </w:rPr>
        <w:t xml:space="preserve">, ck), so that they can </w:t>
      </w:r>
      <w:r w:rsidR="00AB5969" w:rsidRPr="00024D79">
        <w:rPr>
          <w:rFonts w:eastAsia="Times New Roman" w:cstheme="minorHAnsi"/>
          <w:sz w:val="24"/>
          <w:szCs w:val="21"/>
          <w:lang w:eastAsia="en-GB"/>
        </w:rPr>
        <w:t xml:space="preserve">segment and blend words for reading and writing. </w:t>
      </w:r>
      <w:r w:rsidR="00B41957" w:rsidRPr="00024D79">
        <w:rPr>
          <w:rFonts w:eastAsia="Times New Roman" w:cstheme="minorHAnsi"/>
          <w:sz w:val="24"/>
          <w:szCs w:val="21"/>
          <w:lang w:eastAsia="en-GB"/>
        </w:rPr>
        <w:t xml:space="preserve">Each week, children will learn common </w:t>
      </w:r>
      <w:r w:rsidR="00D56699" w:rsidRPr="00024D79">
        <w:rPr>
          <w:rFonts w:eastAsia="Times New Roman" w:cstheme="minorHAnsi"/>
          <w:sz w:val="24"/>
          <w:szCs w:val="21"/>
          <w:lang w:eastAsia="en-GB"/>
        </w:rPr>
        <w:t>exception</w:t>
      </w:r>
      <w:r w:rsidR="00B41957" w:rsidRPr="00024D79">
        <w:rPr>
          <w:rFonts w:eastAsia="Times New Roman" w:cstheme="minorHAnsi"/>
          <w:sz w:val="24"/>
          <w:szCs w:val="21"/>
          <w:lang w:eastAsia="en-GB"/>
        </w:rPr>
        <w:t xml:space="preserve"> words (</w:t>
      </w:r>
      <w:r w:rsidR="0003798A" w:rsidRPr="00024D79">
        <w:rPr>
          <w:rFonts w:eastAsia="Times New Roman" w:cstheme="minorHAnsi"/>
          <w:sz w:val="24"/>
          <w:szCs w:val="21"/>
          <w:lang w:eastAsia="en-GB"/>
        </w:rPr>
        <w:t>red</w:t>
      </w:r>
      <w:r w:rsidR="00B41957" w:rsidRPr="00024D79">
        <w:rPr>
          <w:rFonts w:eastAsia="Times New Roman" w:cstheme="minorHAnsi"/>
          <w:sz w:val="24"/>
          <w:szCs w:val="21"/>
          <w:lang w:eastAsia="en-GB"/>
        </w:rPr>
        <w:t xml:space="preserve"> words</w:t>
      </w:r>
      <w:r w:rsidR="005D33DC" w:rsidRPr="00024D79">
        <w:rPr>
          <w:rFonts w:eastAsia="Times New Roman" w:cstheme="minorHAnsi"/>
          <w:sz w:val="24"/>
          <w:szCs w:val="21"/>
          <w:lang w:eastAsia="en-GB"/>
        </w:rPr>
        <w:t xml:space="preserve"> – see Appendix 1</w:t>
      </w:r>
      <w:r w:rsidR="00B41957" w:rsidRPr="00024D79">
        <w:rPr>
          <w:rFonts w:eastAsia="Times New Roman" w:cstheme="minorHAnsi"/>
          <w:sz w:val="24"/>
          <w:szCs w:val="21"/>
          <w:lang w:eastAsia="en-GB"/>
        </w:rPr>
        <w:t>) – these are words which are not decodable using phonic</w:t>
      </w:r>
      <w:r w:rsidR="0002756E" w:rsidRPr="00024D79">
        <w:rPr>
          <w:rFonts w:eastAsia="Times New Roman" w:cstheme="minorHAnsi"/>
          <w:sz w:val="24"/>
          <w:szCs w:val="21"/>
          <w:lang w:eastAsia="en-GB"/>
        </w:rPr>
        <w:t xml:space="preserve"> knowledge</w:t>
      </w:r>
      <w:r w:rsidR="005D33DC" w:rsidRPr="00024D79">
        <w:rPr>
          <w:rFonts w:eastAsia="Times New Roman" w:cstheme="minorHAnsi"/>
          <w:sz w:val="24"/>
          <w:szCs w:val="21"/>
          <w:lang w:eastAsia="en-GB"/>
        </w:rPr>
        <w:t xml:space="preserve"> - </w:t>
      </w:r>
      <w:r w:rsidR="0003798A" w:rsidRPr="00024D79">
        <w:rPr>
          <w:rFonts w:eastAsia="Times New Roman" w:cstheme="minorHAnsi"/>
          <w:sz w:val="24"/>
          <w:szCs w:val="21"/>
          <w:lang w:eastAsia="en-GB"/>
        </w:rPr>
        <w:t xml:space="preserve">as well as a variety of phonetically decodable words </w:t>
      </w:r>
      <w:r w:rsidR="00A10B27" w:rsidRPr="00024D79">
        <w:rPr>
          <w:rFonts w:eastAsia="Times New Roman" w:cstheme="minorHAnsi"/>
          <w:sz w:val="24"/>
          <w:szCs w:val="21"/>
          <w:lang w:eastAsia="en-GB"/>
        </w:rPr>
        <w:t>incorporating</w:t>
      </w:r>
      <w:r w:rsidR="0003798A" w:rsidRPr="00024D79">
        <w:rPr>
          <w:rFonts w:eastAsia="Times New Roman" w:cstheme="minorHAnsi"/>
          <w:sz w:val="24"/>
          <w:szCs w:val="21"/>
          <w:lang w:eastAsia="en-GB"/>
        </w:rPr>
        <w:t xml:space="preserve"> the sound being learnt (green words</w:t>
      </w:r>
      <w:r w:rsidR="00F17163" w:rsidRPr="00024D79">
        <w:rPr>
          <w:rFonts w:eastAsia="Times New Roman" w:cstheme="minorHAnsi"/>
          <w:sz w:val="24"/>
          <w:szCs w:val="21"/>
          <w:lang w:eastAsia="en-GB"/>
        </w:rPr>
        <w:t xml:space="preserve"> – see Appendix 2</w:t>
      </w:r>
      <w:r w:rsidR="0003798A" w:rsidRPr="00024D79">
        <w:rPr>
          <w:rFonts w:eastAsia="Times New Roman" w:cstheme="minorHAnsi"/>
          <w:sz w:val="24"/>
          <w:szCs w:val="21"/>
          <w:lang w:eastAsia="en-GB"/>
        </w:rPr>
        <w:t>)</w:t>
      </w:r>
      <w:r w:rsidR="0002756E" w:rsidRPr="00024D79">
        <w:rPr>
          <w:rFonts w:eastAsia="Times New Roman" w:cstheme="minorHAnsi"/>
          <w:sz w:val="24"/>
          <w:szCs w:val="21"/>
          <w:lang w:eastAsia="en-GB"/>
        </w:rPr>
        <w:t xml:space="preserve">. </w:t>
      </w:r>
      <w:r w:rsidR="00A15B44" w:rsidRPr="00024D79">
        <w:rPr>
          <w:rFonts w:eastAsia="Times New Roman" w:cstheme="minorHAnsi"/>
          <w:sz w:val="24"/>
          <w:szCs w:val="21"/>
          <w:lang w:eastAsia="en-GB"/>
        </w:rPr>
        <w:t>This learning continues into Key Stage 2, if necessary and it is also supported by interventions for any child</w:t>
      </w:r>
      <w:r w:rsidR="005F1FA3" w:rsidRPr="00024D79">
        <w:rPr>
          <w:rFonts w:eastAsia="Times New Roman" w:cstheme="minorHAnsi"/>
          <w:sz w:val="24"/>
          <w:szCs w:val="21"/>
          <w:lang w:eastAsia="en-GB"/>
        </w:rPr>
        <w:t>ren</w:t>
      </w:r>
      <w:r w:rsidR="00A15B44" w:rsidRPr="00024D79">
        <w:rPr>
          <w:rFonts w:eastAsia="Times New Roman" w:cstheme="minorHAnsi"/>
          <w:sz w:val="24"/>
          <w:szCs w:val="21"/>
          <w:lang w:eastAsia="en-GB"/>
        </w:rPr>
        <w:t xml:space="preserve"> not making expected progress. </w:t>
      </w:r>
      <w:r w:rsidR="00FE1F4C" w:rsidRPr="00024D79">
        <w:rPr>
          <w:rFonts w:eastAsia="Times New Roman" w:cstheme="minorHAnsi"/>
          <w:sz w:val="24"/>
          <w:szCs w:val="21"/>
          <w:lang w:eastAsia="en-GB"/>
        </w:rPr>
        <w:t>As part of our phonics sessions, once children have learnt Set 1 (single letters), they are exposed to reading short sentences (red ditties) and then phonetically decodable books</w:t>
      </w:r>
      <w:r w:rsidR="00F025A7" w:rsidRPr="00024D79">
        <w:rPr>
          <w:rFonts w:eastAsia="Times New Roman" w:cstheme="minorHAnsi"/>
          <w:sz w:val="24"/>
          <w:szCs w:val="21"/>
          <w:lang w:eastAsia="en-GB"/>
        </w:rPr>
        <w:t xml:space="preserve"> (Ditty Books)</w:t>
      </w:r>
      <w:r w:rsidR="00FE1F4C" w:rsidRPr="00024D79">
        <w:rPr>
          <w:rFonts w:eastAsia="Times New Roman" w:cstheme="minorHAnsi"/>
          <w:sz w:val="24"/>
          <w:szCs w:val="21"/>
          <w:lang w:eastAsia="en-GB"/>
        </w:rPr>
        <w:t xml:space="preserve">. </w:t>
      </w:r>
      <w:r w:rsidR="00FE38B4" w:rsidRPr="00024D79">
        <w:rPr>
          <w:rFonts w:eastAsia="Times New Roman" w:cstheme="minorHAnsi"/>
          <w:sz w:val="24"/>
          <w:szCs w:val="21"/>
          <w:lang w:eastAsia="en-GB"/>
        </w:rPr>
        <w:t>This is so that fluency</w:t>
      </w:r>
      <w:r w:rsidR="00A27F74" w:rsidRPr="00024D79">
        <w:rPr>
          <w:rFonts w:eastAsia="Times New Roman" w:cstheme="minorHAnsi"/>
          <w:sz w:val="24"/>
          <w:szCs w:val="21"/>
          <w:lang w:eastAsia="en-GB"/>
        </w:rPr>
        <w:t xml:space="preserve"> - </w:t>
      </w:r>
      <w:r w:rsidR="00FE38B4" w:rsidRPr="00024D79">
        <w:rPr>
          <w:rFonts w:eastAsia="Times New Roman" w:cstheme="minorHAnsi"/>
          <w:sz w:val="24"/>
          <w:szCs w:val="21"/>
          <w:lang w:eastAsia="en-GB"/>
        </w:rPr>
        <w:t>pace, expression and accuracy</w:t>
      </w:r>
      <w:r w:rsidR="00A27F74" w:rsidRPr="00024D79">
        <w:rPr>
          <w:rFonts w:eastAsia="Times New Roman" w:cstheme="minorHAnsi"/>
          <w:sz w:val="24"/>
          <w:szCs w:val="21"/>
          <w:lang w:eastAsia="en-GB"/>
        </w:rPr>
        <w:t xml:space="preserve"> – is</w:t>
      </w:r>
      <w:r w:rsidR="00F021C3" w:rsidRPr="00024D79">
        <w:rPr>
          <w:rFonts w:eastAsia="Times New Roman" w:cstheme="minorHAnsi"/>
          <w:sz w:val="24"/>
          <w:szCs w:val="21"/>
          <w:lang w:eastAsia="en-GB"/>
        </w:rPr>
        <w:t xml:space="preserve"> explicitly</w:t>
      </w:r>
      <w:r w:rsidR="00A27F74" w:rsidRPr="00024D79">
        <w:rPr>
          <w:rFonts w:eastAsia="Times New Roman" w:cstheme="minorHAnsi"/>
          <w:sz w:val="24"/>
          <w:szCs w:val="21"/>
          <w:lang w:eastAsia="en-GB"/>
        </w:rPr>
        <w:t xml:space="preserve"> taught and developed</w:t>
      </w:r>
      <w:r w:rsidR="00FE38B4" w:rsidRPr="00024D79">
        <w:rPr>
          <w:rFonts w:eastAsia="Times New Roman" w:cstheme="minorHAnsi"/>
          <w:sz w:val="24"/>
          <w:szCs w:val="21"/>
          <w:lang w:eastAsia="en-GB"/>
        </w:rPr>
        <w:t xml:space="preserve">. </w:t>
      </w:r>
      <w:r w:rsidR="00E06AF8" w:rsidRPr="00024D79">
        <w:rPr>
          <w:rFonts w:eastAsia="Times New Roman" w:cstheme="minorHAnsi"/>
          <w:sz w:val="24"/>
          <w:szCs w:val="21"/>
          <w:lang w:eastAsia="en-GB"/>
        </w:rPr>
        <w:t>We read the ditty books three times, so that the first read is decoding the words; the second read is improving accuracy and speed and the third read is to improve expression.</w:t>
      </w:r>
    </w:p>
    <w:p w14:paraId="6E41E5BC" w14:textId="77777777" w:rsidR="009A7FA7" w:rsidRPr="00024D79" w:rsidRDefault="00296A90" w:rsidP="00C75240">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 xml:space="preserve">A </w:t>
      </w:r>
      <w:r w:rsidR="00C75240" w:rsidRPr="00024D79">
        <w:rPr>
          <w:rFonts w:eastAsia="Times New Roman" w:cstheme="minorHAnsi"/>
          <w:sz w:val="24"/>
          <w:szCs w:val="21"/>
          <w:lang w:eastAsia="en-GB"/>
        </w:rPr>
        <w:t>range of reading scheme</w:t>
      </w:r>
      <w:r w:rsidR="007E219D" w:rsidRPr="00024D79">
        <w:rPr>
          <w:rFonts w:eastAsia="Times New Roman" w:cstheme="minorHAnsi"/>
          <w:sz w:val="24"/>
          <w:szCs w:val="21"/>
          <w:lang w:eastAsia="en-GB"/>
        </w:rPr>
        <w:t xml:space="preserve"> books</w:t>
      </w:r>
      <w:r w:rsidR="00C75240" w:rsidRPr="00024D79">
        <w:rPr>
          <w:rFonts w:eastAsia="Times New Roman" w:cstheme="minorHAnsi"/>
          <w:sz w:val="24"/>
          <w:szCs w:val="21"/>
          <w:lang w:eastAsia="en-GB"/>
        </w:rPr>
        <w:t xml:space="preserve"> are used to support early readers and all </w:t>
      </w:r>
      <w:r w:rsidR="007E219D" w:rsidRPr="00024D79">
        <w:rPr>
          <w:rFonts w:eastAsia="Times New Roman" w:cstheme="minorHAnsi"/>
          <w:sz w:val="24"/>
          <w:szCs w:val="21"/>
          <w:lang w:eastAsia="en-GB"/>
        </w:rPr>
        <w:t>these</w:t>
      </w:r>
      <w:r w:rsidR="00C75240" w:rsidRPr="00024D79">
        <w:rPr>
          <w:rFonts w:eastAsia="Times New Roman" w:cstheme="minorHAnsi"/>
          <w:sz w:val="24"/>
          <w:szCs w:val="21"/>
          <w:lang w:eastAsia="en-GB"/>
        </w:rPr>
        <w:t xml:space="preserve"> books are matched to</w:t>
      </w:r>
      <w:r w:rsidR="00114E18" w:rsidRPr="00024D79">
        <w:rPr>
          <w:rFonts w:eastAsia="Times New Roman" w:cstheme="minorHAnsi"/>
          <w:sz w:val="24"/>
          <w:szCs w:val="21"/>
          <w:lang w:eastAsia="en-GB"/>
        </w:rPr>
        <w:t xml:space="preserve"> the R</w:t>
      </w:r>
      <w:r w:rsidR="006A2DB4" w:rsidRPr="00024D79">
        <w:rPr>
          <w:rFonts w:eastAsia="Times New Roman" w:cstheme="minorHAnsi"/>
          <w:sz w:val="24"/>
          <w:szCs w:val="21"/>
          <w:lang w:eastAsia="en-GB"/>
        </w:rPr>
        <w:t xml:space="preserve">ead Write </w:t>
      </w:r>
      <w:proofErr w:type="spellStart"/>
      <w:r w:rsidR="006A2DB4" w:rsidRPr="00024D79">
        <w:rPr>
          <w:rFonts w:eastAsia="Times New Roman" w:cstheme="minorHAnsi"/>
          <w:sz w:val="24"/>
          <w:szCs w:val="21"/>
          <w:lang w:eastAsia="en-GB"/>
        </w:rPr>
        <w:t>inc</w:t>
      </w:r>
      <w:proofErr w:type="spellEnd"/>
      <w:r w:rsidR="00C75240" w:rsidRPr="00024D79">
        <w:rPr>
          <w:rFonts w:eastAsia="Times New Roman" w:cstheme="minorHAnsi"/>
          <w:sz w:val="24"/>
          <w:szCs w:val="21"/>
          <w:lang w:eastAsia="en-GB"/>
        </w:rPr>
        <w:t xml:space="preserve"> sounds, so that children can practis</w:t>
      </w:r>
      <w:r w:rsidR="008B24F5" w:rsidRPr="00024D79">
        <w:rPr>
          <w:rFonts w:eastAsia="Times New Roman" w:cstheme="minorHAnsi"/>
          <w:sz w:val="24"/>
          <w:szCs w:val="21"/>
          <w:lang w:eastAsia="en-GB"/>
        </w:rPr>
        <w:t xml:space="preserve">e the sounds they are learning or have learnt </w:t>
      </w:r>
      <w:r w:rsidR="00D76AD1" w:rsidRPr="00024D79">
        <w:rPr>
          <w:rFonts w:eastAsia="Times New Roman" w:cstheme="minorHAnsi"/>
          <w:sz w:val="24"/>
          <w:szCs w:val="21"/>
          <w:lang w:eastAsia="en-GB"/>
        </w:rPr>
        <w:t>whilst</w:t>
      </w:r>
      <w:r w:rsidR="008B24F5" w:rsidRPr="00024D79">
        <w:rPr>
          <w:rFonts w:eastAsia="Times New Roman" w:cstheme="minorHAnsi"/>
          <w:sz w:val="24"/>
          <w:szCs w:val="21"/>
          <w:lang w:eastAsia="en-GB"/>
        </w:rPr>
        <w:t xml:space="preserve"> </w:t>
      </w:r>
      <w:r w:rsidR="008B24F5" w:rsidRPr="00024D79">
        <w:rPr>
          <w:rFonts w:eastAsia="Times New Roman" w:cstheme="minorHAnsi"/>
          <w:sz w:val="24"/>
          <w:szCs w:val="21"/>
          <w:lang w:eastAsia="en-GB"/>
        </w:rPr>
        <w:lastRenderedPageBreak/>
        <w:t xml:space="preserve">reading. </w:t>
      </w:r>
      <w:r w:rsidRPr="00024D79">
        <w:rPr>
          <w:rFonts w:eastAsia="Times New Roman" w:cstheme="minorHAnsi"/>
          <w:sz w:val="24"/>
          <w:szCs w:val="21"/>
          <w:lang w:eastAsia="en-GB"/>
        </w:rPr>
        <w:t>Stage books are accessed by c</w:t>
      </w:r>
      <w:r w:rsidR="00D16A4C" w:rsidRPr="00024D79">
        <w:rPr>
          <w:rFonts w:eastAsia="Times New Roman" w:cstheme="minorHAnsi"/>
          <w:sz w:val="24"/>
          <w:szCs w:val="21"/>
          <w:lang w:eastAsia="en-GB"/>
        </w:rPr>
        <w:t>hildren</w:t>
      </w:r>
      <w:r w:rsidRPr="00024D79">
        <w:rPr>
          <w:rFonts w:eastAsia="Times New Roman" w:cstheme="minorHAnsi"/>
          <w:sz w:val="24"/>
          <w:szCs w:val="21"/>
          <w:lang w:eastAsia="en-GB"/>
        </w:rPr>
        <w:t xml:space="preserve"> until</w:t>
      </w:r>
      <w:r w:rsidR="00D16A4C" w:rsidRPr="00024D79">
        <w:rPr>
          <w:rFonts w:eastAsia="Times New Roman" w:cstheme="minorHAnsi"/>
          <w:sz w:val="24"/>
          <w:szCs w:val="21"/>
          <w:lang w:eastAsia="en-GB"/>
        </w:rPr>
        <w:t xml:space="preserve"> </w:t>
      </w:r>
      <w:r w:rsidRPr="00024D79">
        <w:rPr>
          <w:rFonts w:eastAsia="Times New Roman" w:cstheme="minorHAnsi"/>
          <w:sz w:val="24"/>
          <w:szCs w:val="21"/>
          <w:lang w:eastAsia="en-GB"/>
        </w:rPr>
        <w:t>they are competent</w:t>
      </w:r>
      <w:r w:rsidR="007E6B47" w:rsidRPr="00024D79">
        <w:rPr>
          <w:rFonts w:eastAsia="Times New Roman" w:cstheme="minorHAnsi"/>
          <w:sz w:val="24"/>
          <w:szCs w:val="21"/>
          <w:lang w:eastAsia="en-GB"/>
        </w:rPr>
        <w:t xml:space="preserve">, </w:t>
      </w:r>
      <w:r w:rsidRPr="00024D79">
        <w:rPr>
          <w:rFonts w:eastAsia="Times New Roman" w:cstheme="minorHAnsi"/>
          <w:sz w:val="24"/>
          <w:szCs w:val="21"/>
          <w:lang w:eastAsia="en-GB"/>
        </w:rPr>
        <w:t xml:space="preserve">fluent readers, which is usually until Stage 10. </w:t>
      </w:r>
      <w:r w:rsidR="00CC7A42" w:rsidRPr="00024D79">
        <w:rPr>
          <w:rFonts w:eastAsia="Times New Roman" w:cstheme="minorHAnsi"/>
          <w:sz w:val="24"/>
          <w:szCs w:val="21"/>
          <w:lang w:eastAsia="en-GB"/>
        </w:rPr>
        <w:t>Pupils in</w:t>
      </w:r>
      <w:r w:rsidR="003447B2" w:rsidRPr="00024D79">
        <w:rPr>
          <w:rFonts w:eastAsia="Times New Roman" w:cstheme="minorHAnsi"/>
          <w:sz w:val="24"/>
          <w:szCs w:val="21"/>
          <w:lang w:eastAsia="en-GB"/>
        </w:rPr>
        <w:t xml:space="preserve"> </w:t>
      </w:r>
      <w:r w:rsidR="00CC7A42" w:rsidRPr="00024D79">
        <w:rPr>
          <w:rFonts w:eastAsia="Times New Roman" w:cstheme="minorHAnsi"/>
          <w:sz w:val="24"/>
          <w:szCs w:val="21"/>
          <w:lang w:eastAsia="en-GB"/>
        </w:rPr>
        <w:t>R</w:t>
      </w:r>
      <w:r w:rsidR="003447B2" w:rsidRPr="00024D79">
        <w:rPr>
          <w:rFonts w:eastAsia="Times New Roman" w:cstheme="minorHAnsi"/>
          <w:sz w:val="24"/>
          <w:szCs w:val="21"/>
          <w:lang w:eastAsia="en-GB"/>
        </w:rPr>
        <w:t>eception, Y1 and Y2</w:t>
      </w:r>
      <w:r w:rsidR="00CC7A42" w:rsidRPr="00024D79">
        <w:rPr>
          <w:rFonts w:eastAsia="Times New Roman" w:cstheme="minorHAnsi"/>
          <w:sz w:val="24"/>
          <w:szCs w:val="21"/>
          <w:lang w:eastAsia="en-GB"/>
        </w:rPr>
        <w:t xml:space="preserve"> </w:t>
      </w:r>
      <w:r w:rsidR="00D16A4C" w:rsidRPr="00024D79">
        <w:rPr>
          <w:rFonts w:eastAsia="Times New Roman" w:cstheme="minorHAnsi"/>
          <w:sz w:val="24"/>
          <w:szCs w:val="21"/>
          <w:lang w:eastAsia="en-GB"/>
        </w:rPr>
        <w:t>are heard read on a 1:1 basis twice a week</w:t>
      </w:r>
      <w:r w:rsidR="003447B2" w:rsidRPr="00024D79">
        <w:rPr>
          <w:rFonts w:eastAsia="Times New Roman" w:cstheme="minorHAnsi"/>
          <w:sz w:val="24"/>
          <w:szCs w:val="21"/>
          <w:lang w:eastAsia="en-GB"/>
        </w:rPr>
        <w:t xml:space="preserve"> </w:t>
      </w:r>
      <w:r w:rsidR="00D16A4C" w:rsidRPr="00024D79">
        <w:rPr>
          <w:rFonts w:eastAsia="Times New Roman" w:cstheme="minorHAnsi"/>
          <w:sz w:val="24"/>
          <w:szCs w:val="21"/>
          <w:lang w:eastAsia="en-GB"/>
        </w:rPr>
        <w:t>– this is at least once by the class teacher and then</w:t>
      </w:r>
      <w:r w:rsidR="002D2C50" w:rsidRPr="00024D79">
        <w:rPr>
          <w:rFonts w:eastAsia="Times New Roman" w:cstheme="minorHAnsi"/>
          <w:sz w:val="24"/>
          <w:szCs w:val="21"/>
          <w:lang w:eastAsia="en-GB"/>
        </w:rPr>
        <w:t xml:space="preserve"> where necessary, once by a teaching assistant. </w:t>
      </w:r>
    </w:p>
    <w:p w14:paraId="711743A5" w14:textId="77777777" w:rsidR="000D6581" w:rsidRPr="00024D79" w:rsidRDefault="00D445B6" w:rsidP="00C75240">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Once children are competent fluent readers, which is usually when they reach stage 10, they are assessed using Accelerated Reader</w:t>
      </w:r>
      <w:r w:rsidR="00114E18" w:rsidRPr="00024D79">
        <w:rPr>
          <w:rFonts w:eastAsia="Times New Roman" w:cstheme="minorHAnsi"/>
          <w:sz w:val="24"/>
          <w:szCs w:val="21"/>
          <w:lang w:eastAsia="en-GB"/>
        </w:rPr>
        <w:t xml:space="preserve"> (AR)</w:t>
      </w:r>
      <w:r w:rsidRPr="00024D79">
        <w:rPr>
          <w:rFonts w:eastAsia="Times New Roman" w:cstheme="minorHAnsi"/>
          <w:sz w:val="24"/>
          <w:szCs w:val="21"/>
          <w:lang w:eastAsia="en-GB"/>
        </w:rPr>
        <w:t xml:space="preserve"> and this provides them with a </w:t>
      </w:r>
      <w:r w:rsidR="00785854" w:rsidRPr="00024D79">
        <w:rPr>
          <w:rFonts w:eastAsia="Times New Roman" w:cstheme="minorHAnsi"/>
          <w:sz w:val="24"/>
          <w:szCs w:val="21"/>
          <w:lang w:eastAsia="en-GB"/>
        </w:rPr>
        <w:t>Zone of Proximal Development level linked to colours</w:t>
      </w:r>
      <w:r w:rsidRPr="00024D79">
        <w:rPr>
          <w:rFonts w:eastAsia="Times New Roman" w:cstheme="minorHAnsi"/>
          <w:sz w:val="24"/>
          <w:szCs w:val="21"/>
          <w:lang w:eastAsia="en-GB"/>
        </w:rPr>
        <w:t xml:space="preserve">, which allows them to choose an appropriate chapter book based on their vocabulary and comprehension needs. </w:t>
      </w:r>
      <w:r w:rsidR="00114E18" w:rsidRPr="00024D79">
        <w:rPr>
          <w:rFonts w:eastAsia="Times New Roman" w:cstheme="minorHAnsi"/>
          <w:sz w:val="24"/>
          <w:szCs w:val="21"/>
          <w:lang w:eastAsia="en-GB"/>
        </w:rPr>
        <w:t>Pupils in KS2 are heard twice a week</w:t>
      </w:r>
      <w:r w:rsidR="00B12589" w:rsidRPr="00024D79">
        <w:rPr>
          <w:rFonts w:eastAsia="Times New Roman" w:cstheme="minorHAnsi"/>
          <w:sz w:val="24"/>
          <w:szCs w:val="21"/>
          <w:lang w:eastAsia="en-GB"/>
        </w:rPr>
        <w:t xml:space="preserve">, </w:t>
      </w:r>
      <w:r w:rsidR="00114E18" w:rsidRPr="00024D79">
        <w:rPr>
          <w:rFonts w:eastAsia="Times New Roman" w:cstheme="minorHAnsi"/>
          <w:sz w:val="24"/>
          <w:szCs w:val="21"/>
          <w:lang w:eastAsia="en-GB"/>
        </w:rPr>
        <w:t>if they access stage books and once every two weeks</w:t>
      </w:r>
      <w:r w:rsidR="00B12589" w:rsidRPr="00024D79">
        <w:rPr>
          <w:rFonts w:eastAsia="Times New Roman" w:cstheme="minorHAnsi"/>
          <w:sz w:val="24"/>
          <w:szCs w:val="21"/>
          <w:lang w:eastAsia="en-GB"/>
        </w:rPr>
        <w:t xml:space="preserve">, </w:t>
      </w:r>
      <w:r w:rsidR="00114E18" w:rsidRPr="00024D79">
        <w:rPr>
          <w:rFonts w:eastAsia="Times New Roman" w:cstheme="minorHAnsi"/>
          <w:sz w:val="24"/>
          <w:szCs w:val="21"/>
          <w:lang w:eastAsia="en-GB"/>
        </w:rPr>
        <w:t xml:space="preserve">if they access AR books. </w:t>
      </w:r>
      <w:r w:rsidR="009A7FA7" w:rsidRPr="00024D79">
        <w:rPr>
          <w:rFonts w:eastAsia="Times New Roman" w:cstheme="minorHAnsi"/>
          <w:sz w:val="24"/>
          <w:szCs w:val="21"/>
          <w:lang w:eastAsia="en-GB"/>
        </w:rPr>
        <w:t>In KS2, if we feel children still need support with their reading fluency, we have a range of high interest books to inspire reluctant or struggling readers.</w:t>
      </w:r>
      <w:r w:rsidR="00417DB7" w:rsidRPr="00024D79">
        <w:rPr>
          <w:rFonts w:eastAsia="Times New Roman" w:cstheme="minorHAnsi"/>
          <w:sz w:val="24"/>
          <w:szCs w:val="21"/>
          <w:lang w:eastAsia="en-GB"/>
        </w:rPr>
        <w:t xml:space="preserve"> Children in KS2, who need more support with fluency, will access a fluency intervention programme, which will allow children to work with the teacher in small groups following the same guidance as KS1 – the first read is decoding the words; the second read is improving accuracy and speed and the third read is to improve expression. </w:t>
      </w:r>
      <w:r w:rsidR="00C75240" w:rsidRPr="00024D79">
        <w:rPr>
          <w:rFonts w:eastAsia="Times New Roman" w:cstheme="minorHAnsi"/>
          <w:sz w:val="24"/>
          <w:szCs w:val="21"/>
          <w:lang w:eastAsia="en-GB"/>
        </w:rPr>
        <w:t>We also have volunteers</w:t>
      </w:r>
      <w:r w:rsidR="002D2C50" w:rsidRPr="00024D79">
        <w:rPr>
          <w:rFonts w:eastAsia="Times New Roman" w:cstheme="minorHAnsi"/>
          <w:sz w:val="24"/>
          <w:szCs w:val="21"/>
          <w:lang w:eastAsia="en-GB"/>
        </w:rPr>
        <w:t xml:space="preserve">, </w:t>
      </w:r>
      <w:r w:rsidR="00C75240" w:rsidRPr="00024D79">
        <w:rPr>
          <w:rFonts w:eastAsia="Times New Roman" w:cstheme="minorHAnsi"/>
          <w:sz w:val="24"/>
          <w:szCs w:val="21"/>
          <w:lang w:eastAsia="en-GB"/>
        </w:rPr>
        <w:t xml:space="preserve">who visit the school to provide additional opportunities </w:t>
      </w:r>
      <w:r w:rsidR="00CB4C9A" w:rsidRPr="00024D79">
        <w:rPr>
          <w:rFonts w:eastAsia="Times New Roman" w:cstheme="minorHAnsi"/>
          <w:sz w:val="24"/>
          <w:szCs w:val="21"/>
          <w:lang w:eastAsia="en-GB"/>
        </w:rPr>
        <w:t>for children to</w:t>
      </w:r>
      <w:r w:rsidR="00C75240" w:rsidRPr="00024D79">
        <w:rPr>
          <w:rFonts w:eastAsia="Times New Roman" w:cstheme="minorHAnsi"/>
          <w:sz w:val="24"/>
          <w:szCs w:val="21"/>
          <w:lang w:eastAsia="en-GB"/>
        </w:rPr>
        <w:t xml:space="preserve"> read</w:t>
      </w:r>
      <w:r w:rsidR="008E35F2" w:rsidRPr="00024D79">
        <w:rPr>
          <w:rFonts w:eastAsia="Times New Roman" w:cstheme="minorHAnsi"/>
          <w:sz w:val="24"/>
          <w:szCs w:val="21"/>
          <w:lang w:eastAsia="en-GB"/>
        </w:rPr>
        <w:t xml:space="preserve">. </w:t>
      </w:r>
    </w:p>
    <w:p w14:paraId="248B15F1" w14:textId="77777777" w:rsidR="00C75240" w:rsidRPr="00024D79" w:rsidRDefault="000D6581" w:rsidP="00C75240">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Pupils should have at least one book, which they read in school and take home</w:t>
      </w:r>
      <w:r w:rsidR="00864151" w:rsidRPr="00024D79">
        <w:rPr>
          <w:rFonts w:eastAsia="Times New Roman" w:cstheme="minorHAnsi"/>
          <w:sz w:val="24"/>
          <w:szCs w:val="21"/>
          <w:lang w:eastAsia="en-GB"/>
        </w:rPr>
        <w:t>.</w:t>
      </w:r>
      <w:r w:rsidRPr="00024D79">
        <w:rPr>
          <w:rFonts w:eastAsia="Times New Roman" w:cstheme="minorHAnsi"/>
          <w:sz w:val="24"/>
          <w:szCs w:val="21"/>
          <w:lang w:eastAsia="en-GB"/>
        </w:rPr>
        <w:t xml:space="preserve"> We encourage parents and pupils to record their reading in their school planner, so we can </w:t>
      </w:r>
      <w:r w:rsidR="00516FF3" w:rsidRPr="00024D79">
        <w:rPr>
          <w:rFonts w:eastAsia="Times New Roman" w:cstheme="minorHAnsi"/>
          <w:sz w:val="24"/>
          <w:szCs w:val="21"/>
          <w:lang w:eastAsia="en-GB"/>
        </w:rPr>
        <w:t>maintain parent-teacher communication but also so we can see the</w:t>
      </w:r>
      <w:r w:rsidRPr="00024D79">
        <w:rPr>
          <w:rFonts w:eastAsia="Times New Roman" w:cstheme="minorHAnsi"/>
          <w:sz w:val="24"/>
          <w:szCs w:val="21"/>
          <w:lang w:eastAsia="en-GB"/>
        </w:rPr>
        <w:t xml:space="preserve"> frequency of reading </w:t>
      </w:r>
      <w:r w:rsidR="00516FF3" w:rsidRPr="00024D79">
        <w:rPr>
          <w:rFonts w:eastAsia="Times New Roman" w:cstheme="minorHAnsi"/>
          <w:sz w:val="24"/>
          <w:szCs w:val="21"/>
          <w:lang w:eastAsia="en-GB"/>
        </w:rPr>
        <w:t xml:space="preserve">and </w:t>
      </w:r>
      <w:r w:rsidRPr="00024D79">
        <w:rPr>
          <w:rFonts w:eastAsia="Times New Roman" w:cstheme="minorHAnsi"/>
          <w:sz w:val="24"/>
          <w:szCs w:val="21"/>
          <w:lang w:eastAsia="en-GB"/>
        </w:rPr>
        <w:t xml:space="preserve">the type of books children have read. Children are provided with merit stickers for every three times </w:t>
      </w:r>
      <w:r w:rsidR="00EE7457" w:rsidRPr="00024D79">
        <w:rPr>
          <w:rFonts w:eastAsia="Times New Roman" w:cstheme="minorHAnsi"/>
          <w:sz w:val="24"/>
          <w:szCs w:val="21"/>
          <w:lang w:eastAsia="en-GB"/>
        </w:rPr>
        <w:t>they</w:t>
      </w:r>
      <w:r w:rsidRPr="00024D79">
        <w:rPr>
          <w:rFonts w:eastAsia="Times New Roman" w:cstheme="minorHAnsi"/>
          <w:sz w:val="24"/>
          <w:szCs w:val="21"/>
          <w:lang w:eastAsia="en-GB"/>
        </w:rPr>
        <w:t xml:space="preserve"> read</w:t>
      </w:r>
      <w:r w:rsidR="006D6596" w:rsidRPr="00024D79">
        <w:rPr>
          <w:rFonts w:eastAsia="Times New Roman" w:cstheme="minorHAnsi"/>
          <w:sz w:val="24"/>
          <w:szCs w:val="21"/>
          <w:lang w:eastAsia="en-GB"/>
        </w:rPr>
        <w:t xml:space="preserve">. </w:t>
      </w:r>
    </w:p>
    <w:p w14:paraId="06D581EA" w14:textId="77777777" w:rsidR="002B4E91" w:rsidRPr="00024D79" w:rsidRDefault="004C6E05" w:rsidP="008950AD">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All classes have daily Whole Class Reading sessions</w:t>
      </w:r>
      <w:r w:rsidR="006D6596" w:rsidRPr="00024D79">
        <w:rPr>
          <w:rFonts w:eastAsia="Times New Roman" w:cstheme="minorHAnsi"/>
          <w:sz w:val="24"/>
          <w:szCs w:val="21"/>
          <w:lang w:eastAsia="en-GB"/>
        </w:rPr>
        <w:t xml:space="preserve"> (see Appendix 3)</w:t>
      </w:r>
      <w:r w:rsidRPr="00024D79">
        <w:rPr>
          <w:rFonts w:eastAsia="Times New Roman" w:cstheme="minorHAnsi"/>
          <w:sz w:val="24"/>
          <w:szCs w:val="21"/>
          <w:lang w:eastAsia="en-GB"/>
        </w:rPr>
        <w:t xml:space="preserve">, which are based on book talk in EYFS and </w:t>
      </w:r>
      <w:r w:rsidR="00315834" w:rsidRPr="00024D79">
        <w:rPr>
          <w:rFonts w:eastAsia="Times New Roman" w:cstheme="minorHAnsi"/>
          <w:sz w:val="24"/>
          <w:szCs w:val="21"/>
          <w:lang w:eastAsia="en-GB"/>
        </w:rPr>
        <w:t xml:space="preserve">in </w:t>
      </w:r>
      <w:r w:rsidR="00FA41BB" w:rsidRPr="00024D79">
        <w:rPr>
          <w:rFonts w:eastAsia="Times New Roman" w:cstheme="minorHAnsi"/>
          <w:sz w:val="24"/>
          <w:szCs w:val="21"/>
          <w:lang w:eastAsia="en-GB"/>
        </w:rPr>
        <w:t xml:space="preserve">KS1 and KS2, </w:t>
      </w:r>
      <w:r w:rsidR="007E791F" w:rsidRPr="00024D79">
        <w:rPr>
          <w:rFonts w:eastAsia="Times New Roman" w:cstheme="minorHAnsi"/>
          <w:sz w:val="24"/>
          <w:szCs w:val="21"/>
          <w:lang w:eastAsia="en-GB"/>
        </w:rPr>
        <w:t xml:space="preserve">this progresses </w:t>
      </w:r>
      <w:r w:rsidRPr="00024D79">
        <w:rPr>
          <w:rFonts w:eastAsia="Times New Roman" w:cstheme="minorHAnsi"/>
          <w:sz w:val="24"/>
          <w:szCs w:val="21"/>
          <w:lang w:eastAsia="en-GB"/>
        </w:rPr>
        <w:t xml:space="preserve">to working on comprehension style questions or </w:t>
      </w:r>
      <w:r w:rsidR="000455F1" w:rsidRPr="00024D79">
        <w:rPr>
          <w:rFonts w:eastAsia="Times New Roman" w:cstheme="minorHAnsi"/>
          <w:sz w:val="24"/>
          <w:szCs w:val="21"/>
          <w:lang w:eastAsia="en-GB"/>
        </w:rPr>
        <w:t>diving into and analysing a text, image, video or song</w:t>
      </w:r>
      <w:r w:rsidRPr="00024D79">
        <w:rPr>
          <w:rFonts w:eastAsia="Times New Roman" w:cstheme="minorHAnsi"/>
          <w:sz w:val="24"/>
          <w:szCs w:val="21"/>
          <w:lang w:eastAsia="en-GB"/>
        </w:rPr>
        <w:t xml:space="preserve">. </w:t>
      </w:r>
      <w:r w:rsidR="00C948D0" w:rsidRPr="00024D79">
        <w:rPr>
          <w:rFonts w:eastAsia="Times New Roman" w:cstheme="minorHAnsi"/>
          <w:sz w:val="24"/>
          <w:szCs w:val="21"/>
          <w:lang w:eastAsia="en-GB"/>
        </w:rPr>
        <w:t xml:space="preserve">To analyse texts and to support answering comprehension questions, we use ‘Reading Dogs’ (see Appendix 5), which link a character; </w:t>
      </w:r>
      <w:r w:rsidR="00962A25" w:rsidRPr="00024D79">
        <w:rPr>
          <w:rFonts w:eastAsia="Times New Roman" w:cstheme="minorHAnsi"/>
          <w:sz w:val="24"/>
          <w:szCs w:val="21"/>
          <w:lang w:eastAsia="en-GB"/>
        </w:rPr>
        <w:t>question</w:t>
      </w:r>
      <w:r w:rsidR="00C948D0" w:rsidRPr="00024D79">
        <w:rPr>
          <w:rFonts w:eastAsia="Times New Roman" w:cstheme="minorHAnsi"/>
          <w:sz w:val="24"/>
          <w:szCs w:val="21"/>
          <w:lang w:eastAsia="en-GB"/>
        </w:rPr>
        <w:t xml:space="preserve"> stems and strategies to each reading content domain. I.e. Inference Iggy supports our children to learn strategies to answer inference style questions.  </w:t>
      </w:r>
      <w:r w:rsidR="00FA41BB" w:rsidRPr="00024D79">
        <w:rPr>
          <w:rFonts w:eastAsia="Times New Roman" w:cstheme="minorHAnsi"/>
          <w:sz w:val="24"/>
          <w:szCs w:val="21"/>
          <w:lang w:eastAsia="en-GB"/>
        </w:rPr>
        <w:t xml:space="preserve">During </w:t>
      </w:r>
      <w:r w:rsidR="00C9035D" w:rsidRPr="00024D79">
        <w:rPr>
          <w:rFonts w:eastAsia="Times New Roman" w:cstheme="minorHAnsi"/>
          <w:sz w:val="24"/>
          <w:szCs w:val="21"/>
          <w:lang w:eastAsia="en-GB"/>
        </w:rPr>
        <w:t>Whole Class Reading</w:t>
      </w:r>
      <w:r w:rsidR="00FA41BB" w:rsidRPr="00024D79">
        <w:rPr>
          <w:rFonts w:eastAsia="Times New Roman" w:cstheme="minorHAnsi"/>
          <w:sz w:val="24"/>
          <w:szCs w:val="21"/>
          <w:lang w:eastAsia="en-GB"/>
        </w:rPr>
        <w:t xml:space="preserve"> sessions, the teacher will explore vocabulary and they will also model </w:t>
      </w:r>
      <w:r w:rsidR="00F4142D" w:rsidRPr="00024D79">
        <w:rPr>
          <w:rFonts w:eastAsia="Times New Roman" w:cstheme="minorHAnsi"/>
          <w:sz w:val="24"/>
          <w:szCs w:val="21"/>
          <w:lang w:eastAsia="en-GB"/>
        </w:rPr>
        <w:t>breakdown</w:t>
      </w:r>
      <w:r w:rsidR="00FA41BB" w:rsidRPr="00024D79">
        <w:rPr>
          <w:rFonts w:eastAsia="Times New Roman" w:cstheme="minorHAnsi"/>
          <w:sz w:val="24"/>
          <w:szCs w:val="21"/>
          <w:lang w:eastAsia="en-GB"/>
        </w:rPr>
        <w:t xml:space="preserve"> strategies</w:t>
      </w:r>
      <w:r w:rsidR="00461069" w:rsidRPr="00024D79">
        <w:rPr>
          <w:rFonts w:eastAsia="Times New Roman" w:cstheme="minorHAnsi"/>
          <w:sz w:val="24"/>
          <w:szCs w:val="21"/>
          <w:lang w:eastAsia="en-GB"/>
        </w:rPr>
        <w:t xml:space="preserve"> (see Appendix 4)</w:t>
      </w:r>
      <w:r w:rsidR="00FA41BB" w:rsidRPr="00024D79">
        <w:rPr>
          <w:rFonts w:eastAsia="Times New Roman" w:cstheme="minorHAnsi"/>
          <w:sz w:val="24"/>
          <w:szCs w:val="21"/>
          <w:lang w:eastAsia="en-GB"/>
        </w:rPr>
        <w:t xml:space="preserve"> to ensure children have the tools to succeed when they come across </w:t>
      </w:r>
      <w:r w:rsidR="00CC3457" w:rsidRPr="00024D79">
        <w:rPr>
          <w:rFonts w:eastAsia="Times New Roman" w:cstheme="minorHAnsi"/>
          <w:sz w:val="24"/>
          <w:szCs w:val="21"/>
          <w:lang w:eastAsia="en-GB"/>
        </w:rPr>
        <w:t>unfamiliar words</w:t>
      </w:r>
      <w:r w:rsidR="00FA41BB" w:rsidRPr="00024D79">
        <w:rPr>
          <w:rFonts w:eastAsia="Times New Roman" w:cstheme="minorHAnsi"/>
          <w:sz w:val="24"/>
          <w:szCs w:val="21"/>
          <w:lang w:eastAsia="en-GB"/>
        </w:rPr>
        <w:t xml:space="preserve">. </w:t>
      </w:r>
    </w:p>
    <w:p w14:paraId="47E5ACCC" w14:textId="77777777" w:rsidR="00864151" w:rsidRPr="00024D79" w:rsidRDefault="002B4E91" w:rsidP="008950AD">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Furthermore, reading for pleasure and developing a love of reading is important at Longstone School, so a</w:t>
      </w:r>
      <w:r w:rsidR="00A637BD" w:rsidRPr="00024D79">
        <w:rPr>
          <w:rFonts w:eastAsia="Times New Roman" w:cstheme="minorHAnsi"/>
          <w:sz w:val="24"/>
          <w:szCs w:val="21"/>
          <w:lang w:eastAsia="en-GB"/>
        </w:rPr>
        <w:t>ll classes have a daily story time, where the teacher reads a high-quality book to the class for enjoyment</w:t>
      </w:r>
      <w:r w:rsidR="008F3284" w:rsidRPr="00024D79">
        <w:rPr>
          <w:rFonts w:eastAsia="Times New Roman" w:cstheme="minorHAnsi"/>
          <w:sz w:val="24"/>
          <w:szCs w:val="21"/>
          <w:lang w:eastAsia="en-GB"/>
        </w:rPr>
        <w:t xml:space="preserve"> – these books are organised in our reading spine</w:t>
      </w:r>
      <w:r w:rsidR="00A929F2" w:rsidRPr="00024D79">
        <w:rPr>
          <w:rFonts w:eastAsia="Times New Roman" w:cstheme="minorHAnsi"/>
          <w:sz w:val="24"/>
          <w:szCs w:val="21"/>
          <w:lang w:eastAsia="en-GB"/>
        </w:rPr>
        <w:t xml:space="preserve"> (Please see Reading Spine Overview)</w:t>
      </w:r>
      <w:r w:rsidR="00A637BD" w:rsidRPr="00024D79">
        <w:rPr>
          <w:rFonts w:eastAsia="Times New Roman" w:cstheme="minorHAnsi"/>
          <w:sz w:val="24"/>
          <w:szCs w:val="21"/>
          <w:lang w:eastAsia="en-GB"/>
        </w:rPr>
        <w:t xml:space="preserve">. </w:t>
      </w:r>
      <w:r w:rsidR="00A400BF" w:rsidRPr="00024D79">
        <w:rPr>
          <w:rFonts w:eastAsia="Times New Roman" w:cstheme="minorHAnsi"/>
          <w:sz w:val="24"/>
          <w:szCs w:val="21"/>
          <w:lang w:eastAsia="en-GB"/>
        </w:rPr>
        <w:t>We recognise the value of adults (both in school and at home) reading aloud to children, in order to improve their grasp of story language</w:t>
      </w:r>
      <w:r w:rsidR="00574032" w:rsidRPr="00024D79">
        <w:rPr>
          <w:rFonts w:eastAsia="Times New Roman" w:cstheme="minorHAnsi"/>
          <w:sz w:val="24"/>
          <w:szCs w:val="21"/>
          <w:lang w:eastAsia="en-GB"/>
        </w:rPr>
        <w:t>;</w:t>
      </w:r>
      <w:r w:rsidR="00A400BF" w:rsidRPr="00024D79">
        <w:rPr>
          <w:rFonts w:eastAsia="Times New Roman" w:cstheme="minorHAnsi"/>
          <w:sz w:val="24"/>
          <w:szCs w:val="21"/>
          <w:lang w:eastAsia="en-GB"/>
        </w:rPr>
        <w:t xml:space="preserve"> enthuse them with a love of books and inspire them as writers. </w:t>
      </w:r>
      <w:r w:rsidRPr="00024D79">
        <w:rPr>
          <w:rFonts w:eastAsia="Times New Roman" w:cstheme="minorHAnsi"/>
          <w:sz w:val="24"/>
          <w:szCs w:val="21"/>
          <w:lang w:eastAsia="en-GB"/>
        </w:rPr>
        <w:t xml:space="preserve">We also hold monthly ‘Read Together’ sessions, where parents can read with their child in school and it provides an opportunity for parents to access the school library. </w:t>
      </w:r>
      <w:r w:rsidR="00BC521B" w:rsidRPr="00024D79">
        <w:rPr>
          <w:rFonts w:eastAsia="Times New Roman" w:cstheme="minorHAnsi"/>
          <w:sz w:val="24"/>
          <w:szCs w:val="21"/>
          <w:lang w:eastAsia="en-GB"/>
        </w:rPr>
        <w:t>Our</w:t>
      </w:r>
      <w:r w:rsidR="005072F6" w:rsidRPr="00024D79">
        <w:rPr>
          <w:rFonts w:eastAsia="Times New Roman" w:cstheme="minorHAnsi"/>
          <w:sz w:val="24"/>
          <w:szCs w:val="21"/>
          <w:lang w:eastAsia="en-GB"/>
        </w:rPr>
        <w:t xml:space="preserve"> mini reading library outside</w:t>
      </w:r>
      <w:r w:rsidR="00BC521B" w:rsidRPr="00024D79">
        <w:rPr>
          <w:rFonts w:eastAsia="Times New Roman" w:cstheme="minorHAnsi"/>
          <w:sz w:val="24"/>
          <w:szCs w:val="21"/>
          <w:lang w:eastAsia="en-GB"/>
        </w:rPr>
        <w:t xml:space="preserve"> allows books to be</w:t>
      </w:r>
      <w:r w:rsidR="005072F6" w:rsidRPr="00024D79">
        <w:rPr>
          <w:rFonts w:eastAsia="Times New Roman" w:cstheme="minorHAnsi"/>
          <w:sz w:val="24"/>
          <w:szCs w:val="21"/>
          <w:lang w:eastAsia="en-GB"/>
        </w:rPr>
        <w:t xml:space="preserve"> shared and borrowed </w:t>
      </w:r>
      <w:r w:rsidR="00651D44" w:rsidRPr="00024D79">
        <w:rPr>
          <w:rFonts w:eastAsia="Times New Roman" w:cstheme="minorHAnsi"/>
          <w:sz w:val="24"/>
          <w:szCs w:val="21"/>
          <w:lang w:eastAsia="en-GB"/>
        </w:rPr>
        <w:t xml:space="preserve">by all </w:t>
      </w:r>
      <w:r w:rsidR="005072F6" w:rsidRPr="00024D79">
        <w:rPr>
          <w:rFonts w:eastAsia="Times New Roman" w:cstheme="minorHAnsi"/>
          <w:sz w:val="24"/>
          <w:szCs w:val="21"/>
          <w:lang w:eastAsia="en-GB"/>
        </w:rPr>
        <w:t xml:space="preserve">at breaktimes and home time. Each class also receives a ‘Mystery Book’ each half term, which only </w:t>
      </w:r>
      <w:r w:rsidR="00574032" w:rsidRPr="00024D79">
        <w:rPr>
          <w:rFonts w:eastAsia="Times New Roman" w:cstheme="minorHAnsi"/>
          <w:sz w:val="24"/>
          <w:szCs w:val="21"/>
          <w:lang w:eastAsia="en-GB"/>
        </w:rPr>
        <w:t>shares</w:t>
      </w:r>
      <w:r w:rsidR="005072F6" w:rsidRPr="00024D79">
        <w:rPr>
          <w:rFonts w:eastAsia="Times New Roman" w:cstheme="minorHAnsi"/>
          <w:sz w:val="24"/>
          <w:szCs w:val="21"/>
          <w:lang w:eastAsia="en-GB"/>
        </w:rPr>
        <w:t xml:space="preserve"> the blurb with pupils until the book is unwrapped and read in class. </w:t>
      </w:r>
      <w:r w:rsidR="00864151" w:rsidRPr="00024D79">
        <w:rPr>
          <w:rFonts w:eastAsia="Times New Roman" w:cstheme="minorHAnsi"/>
          <w:sz w:val="24"/>
          <w:szCs w:val="21"/>
          <w:lang w:eastAsia="en-GB"/>
        </w:rPr>
        <w:t xml:space="preserve">Pupils also have numerous daily opportunities to access books and read independently in class. </w:t>
      </w:r>
    </w:p>
    <w:p w14:paraId="5122F031" w14:textId="77777777" w:rsidR="008950AD" w:rsidRPr="00024D79" w:rsidRDefault="008950AD" w:rsidP="008950AD">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 xml:space="preserve">Teachers assess reading utilising the </w:t>
      </w:r>
      <w:r w:rsidR="002B6B5E" w:rsidRPr="00024D79">
        <w:rPr>
          <w:rFonts w:eastAsia="Times New Roman" w:cstheme="minorHAnsi"/>
          <w:sz w:val="24"/>
          <w:szCs w:val="21"/>
          <w:lang w:eastAsia="en-GB"/>
        </w:rPr>
        <w:t>Longstone Milestones for Reading</w:t>
      </w:r>
      <w:r w:rsidRPr="00024D79">
        <w:rPr>
          <w:rFonts w:eastAsia="Times New Roman" w:cstheme="minorHAnsi"/>
          <w:sz w:val="24"/>
          <w:szCs w:val="21"/>
          <w:lang w:eastAsia="en-GB"/>
        </w:rPr>
        <w:t xml:space="preserve"> </w:t>
      </w:r>
      <w:r w:rsidR="00206458" w:rsidRPr="00024D79">
        <w:rPr>
          <w:rFonts w:eastAsia="Times New Roman" w:cstheme="minorHAnsi"/>
          <w:sz w:val="24"/>
          <w:szCs w:val="21"/>
          <w:lang w:eastAsia="en-GB"/>
        </w:rPr>
        <w:t xml:space="preserve">(See separate Longstone Milestones) </w:t>
      </w:r>
      <w:r w:rsidRPr="00024D79">
        <w:rPr>
          <w:rFonts w:eastAsia="Times New Roman" w:cstheme="minorHAnsi"/>
          <w:sz w:val="24"/>
          <w:szCs w:val="21"/>
          <w:lang w:eastAsia="en-GB"/>
        </w:rPr>
        <w:t>to record progress</w:t>
      </w:r>
      <w:r w:rsidR="00876D57" w:rsidRPr="00024D79">
        <w:rPr>
          <w:rFonts w:eastAsia="Times New Roman" w:cstheme="minorHAnsi"/>
          <w:sz w:val="24"/>
          <w:szCs w:val="21"/>
          <w:lang w:eastAsia="en-GB"/>
        </w:rPr>
        <w:t xml:space="preserve"> and assess the gaps in knowledge</w:t>
      </w:r>
      <w:r w:rsidRPr="00024D79">
        <w:rPr>
          <w:rFonts w:eastAsia="Times New Roman" w:cstheme="minorHAnsi"/>
          <w:sz w:val="24"/>
          <w:szCs w:val="21"/>
          <w:lang w:eastAsia="en-GB"/>
        </w:rPr>
        <w:t xml:space="preserve">. </w:t>
      </w:r>
      <w:r w:rsidR="002B6B5E" w:rsidRPr="00024D79">
        <w:rPr>
          <w:rFonts w:eastAsia="Times New Roman" w:cstheme="minorHAnsi"/>
          <w:sz w:val="24"/>
          <w:szCs w:val="21"/>
          <w:lang w:eastAsia="en-GB"/>
        </w:rPr>
        <w:t>Teachers</w:t>
      </w:r>
      <w:r w:rsidR="00876D57" w:rsidRPr="00024D79">
        <w:rPr>
          <w:rFonts w:eastAsia="Times New Roman" w:cstheme="minorHAnsi"/>
          <w:sz w:val="24"/>
          <w:szCs w:val="21"/>
          <w:lang w:eastAsia="en-GB"/>
        </w:rPr>
        <w:t xml:space="preserve"> also</w:t>
      </w:r>
      <w:r w:rsidR="002B6B5E" w:rsidRPr="00024D79">
        <w:rPr>
          <w:rFonts w:eastAsia="Times New Roman" w:cstheme="minorHAnsi"/>
          <w:sz w:val="24"/>
          <w:szCs w:val="21"/>
          <w:lang w:eastAsia="en-GB"/>
        </w:rPr>
        <w:t xml:space="preserve"> use 1:1 reading </w:t>
      </w:r>
      <w:r w:rsidR="007E791F" w:rsidRPr="00024D79">
        <w:rPr>
          <w:rFonts w:eastAsia="Times New Roman" w:cstheme="minorHAnsi"/>
          <w:sz w:val="24"/>
          <w:szCs w:val="21"/>
          <w:lang w:eastAsia="en-GB"/>
        </w:rPr>
        <w:t>and 1</w:t>
      </w:r>
      <w:r w:rsidR="00206458" w:rsidRPr="00024D79">
        <w:rPr>
          <w:rFonts w:eastAsia="Times New Roman" w:cstheme="minorHAnsi"/>
          <w:sz w:val="24"/>
          <w:szCs w:val="21"/>
          <w:lang w:eastAsia="en-GB"/>
        </w:rPr>
        <w:t>-</w:t>
      </w:r>
      <w:r w:rsidR="007E791F" w:rsidRPr="00024D79">
        <w:rPr>
          <w:rFonts w:eastAsia="Times New Roman" w:cstheme="minorHAnsi"/>
          <w:sz w:val="24"/>
          <w:szCs w:val="21"/>
          <w:lang w:eastAsia="en-GB"/>
        </w:rPr>
        <w:t xml:space="preserve">minute fluency tests </w:t>
      </w:r>
      <w:r w:rsidR="002B6B5E" w:rsidRPr="00024D79">
        <w:rPr>
          <w:rFonts w:eastAsia="Times New Roman" w:cstheme="minorHAnsi"/>
          <w:sz w:val="24"/>
          <w:szCs w:val="21"/>
          <w:lang w:eastAsia="en-GB"/>
        </w:rPr>
        <w:t xml:space="preserve">to assess fluency; phonics tracker is used to assess phonic knowledge and AR and comprehension tests are used to assess children’s comprehension and reading age. </w:t>
      </w:r>
    </w:p>
    <w:p w14:paraId="446558B9" w14:textId="77777777" w:rsidR="005459D8" w:rsidRPr="00024D79" w:rsidRDefault="005459D8" w:rsidP="000B0A8C">
      <w:pPr>
        <w:spacing w:after="150" w:line="240" w:lineRule="auto"/>
        <w:rPr>
          <w:rFonts w:eastAsia="Times New Roman" w:cstheme="minorHAnsi"/>
          <w:color w:val="333333"/>
          <w:sz w:val="24"/>
          <w:szCs w:val="21"/>
          <w:lang w:eastAsia="en-GB"/>
        </w:rPr>
      </w:pPr>
      <w:bookmarkStart w:id="3" w:name="_Hlk116474552"/>
    </w:p>
    <w:bookmarkEnd w:id="3"/>
    <w:p w14:paraId="7F0991A3" w14:textId="77777777" w:rsidR="00F75B7A" w:rsidRPr="00024D79" w:rsidRDefault="00F75B7A" w:rsidP="00F75B7A">
      <w:pPr>
        <w:spacing w:after="150" w:line="240" w:lineRule="auto"/>
        <w:rPr>
          <w:rFonts w:eastAsia="Times New Roman" w:cstheme="minorHAnsi"/>
          <w:b/>
          <w:sz w:val="24"/>
          <w:szCs w:val="24"/>
          <w:u w:val="single"/>
          <w:lang w:eastAsia="en-GB"/>
        </w:rPr>
      </w:pPr>
      <w:r w:rsidRPr="00024D79">
        <w:rPr>
          <w:rFonts w:eastAsia="Times New Roman" w:cstheme="minorHAnsi"/>
          <w:b/>
          <w:sz w:val="24"/>
          <w:szCs w:val="24"/>
          <w:u w:val="single"/>
          <w:lang w:eastAsia="en-GB"/>
        </w:rPr>
        <w:t>Approaches to Writing</w:t>
      </w:r>
    </w:p>
    <w:p w14:paraId="2D2511A7" w14:textId="77777777" w:rsidR="001671BA" w:rsidRPr="00024D79" w:rsidRDefault="001671BA" w:rsidP="00F75B7A">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In our English lessons, we</w:t>
      </w:r>
      <w:r w:rsidR="00131EB4" w:rsidRPr="00024D79">
        <w:rPr>
          <w:rFonts w:eastAsia="Times New Roman" w:cstheme="minorHAnsi"/>
          <w:sz w:val="24"/>
          <w:szCs w:val="21"/>
          <w:lang w:eastAsia="en-GB"/>
        </w:rPr>
        <w:t xml:space="preserve"> follow a s</w:t>
      </w:r>
      <w:r w:rsidRPr="00024D79">
        <w:rPr>
          <w:rFonts w:eastAsia="Times New Roman" w:cstheme="minorHAnsi"/>
          <w:sz w:val="24"/>
          <w:szCs w:val="21"/>
          <w:lang w:eastAsia="en-GB"/>
        </w:rPr>
        <w:t>equence of writing</w:t>
      </w:r>
      <w:r w:rsidR="000135A6" w:rsidRPr="00024D79">
        <w:rPr>
          <w:rFonts w:eastAsia="Times New Roman" w:cstheme="minorHAnsi"/>
          <w:sz w:val="24"/>
          <w:szCs w:val="21"/>
          <w:lang w:eastAsia="en-GB"/>
        </w:rPr>
        <w:t xml:space="preserve"> (See Appendix </w:t>
      </w:r>
      <w:r w:rsidR="00F4142D" w:rsidRPr="00024D79">
        <w:rPr>
          <w:rFonts w:eastAsia="Times New Roman" w:cstheme="minorHAnsi"/>
          <w:sz w:val="24"/>
          <w:szCs w:val="21"/>
          <w:lang w:eastAsia="en-GB"/>
        </w:rPr>
        <w:t>6</w:t>
      </w:r>
      <w:r w:rsidR="000135A6" w:rsidRPr="00024D79">
        <w:rPr>
          <w:rFonts w:eastAsia="Times New Roman" w:cstheme="minorHAnsi"/>
          <w:sz w:val="24"/>
          <w:szCs w:val="21"/>
          <w:lang w:eastAsia="en-GB"/>
        </w:rPr>
        <w:t>)</w:t>
      </w:r>
      <w:r w:rsidRPr="00024D79">
        <w:rPr>
          <w:rFonts w:eastAsia="Times New Roman" w:cstheme="minorHAnsi"/>
          <w:sz w:val="24"/>
          <w:szCs w:val="21"/>
          <w:lang w:eastAsia="en-GB"/>
        </w:rPr>
        <w:t>, which is</w:t>
      </w:r>
      <w:r w:rsidR="00F653D3" w:rsidRPr="00024D79">
        <w:rPr>
          <w:rFonts w:eastAsia="Times New Roman" w:cstheme="minorHAnsi"/>
          <w:sz w:val="24"/>
          <w:szCs w:val="21"/>
          <w:lang w:eastAsia="en-GB"/>
        </w:rPr>
        <w:t xml:space="preserve">: </w:t>
      </w:r>
      <w:r w:rsidR="00F303C5" w:rsidRPr="00024D79">
        <w:rPr>
          <w:rFonts w:eastAsia="Times New Roman" w:cstheme="minorHAnsi"/>
          <w:sz w:val="24"/>
          <w:szCs w:val="21"/>
          <w:lang w:eastAsia="en-GB"/>
        </w:rPr>
        <w:t>I</w:t>
      </w:r>
      <w:r w:rsidR="00F653D3" w:rsidRPr="00024D79">
        <w:rPr>
          <w:rFonts w:eastAsia="Times New Roman" w:cstheme="minorHAnsi"/>
          <w:sz w:val="24"/>
          <w:szCs w:val="21"/>
          <w:lang w:eastAsia="en-GB"/>
        </w:rPr>
        <w:t xml:space="preserve">mmerse, </w:t>
      </w:r>
      <w:r w:rsidR="00F303C5" w:rsidRPr="00024D79">
        <w:rPr>
          <w:rFonts w:eastAsia="Times New Roman" w:cstheme="minorHAnsi"/>
          <w:sz w:val="24"/>
          <w:szCs w:val="21"/>
          <w:lang w:eastAsia="en-GB"/>
        </w:rPr>
        <w:t>A</w:t>
      </w:r>
      <w:r w:rsidR="00F653D3" w:rsidRPr="00024D79">
        <w:rPr>
          <w:rFonts w:eastAsia="Times New Roman" w:cstheme="minorHAnsi"/>
          <w:sz w:val="24"/>
          <w:szCs w:val="21"/>
          <w:lang w:eastAsia="en-GB"/>
        </w:rPr>
        <w:t xml:space="preserve">nalyse, </w:t>
      </w:r>
      <w:r w:rsidR="00F303C5" w:rsidRPr="00024D79">
        <w:rPr>
          <w:rFonts w:eastAsia="Times New Roman" w:cstheme="minorHAnsi"/>
          <w:sz w:val="24"/>
          <w:szCs w:val="21"/>
          <w:lang w:eastAsia="en-GB"/>
        </w:rPr>
        <w:t>s</w:t>
      </w:r>
      <w:r w:rsidR="00F653D3" w:rsidRPr="00024D79">
        <w:rPr>
          <w:rFonts w:eastAsia="Times New Roman" w:cstheme="minorHAnsi"/>
          <w:sz w:val="24"/>
          <w:szCs w:val="21"/>
          <w:lang w:eastAsia="en-GB"/>
        </w:rPr>
        <w:t xml:space="preserve">kills, </w:t>
      </w:r>
      <w:r w:rsidR="00F303C5" w:rsidRPr="00024D79">
        <w:rPr>
          <w:rFonts w:eastAsia="Times New Roman" w:cstheme="minorHAnsi"/>
          <w:sz w:val="24"/>
          <w:szCs w:val="21"/>
          <w:lang w:eastAsia="en-GB"/>
        </w:rPr>
        <w:t>P</w:t>
      </w:r>
      <w:r w:rsidR="00F653D3" w:rsidRPr="00024D79">
        <w:rPr>
          <w:rFonts w:eastAsia="Times New Roman" w:cstheme="minorHAnsi"/>
          <w:sz w:val="24"/>
          <w:szCs w:val="21"/>
          <w:lang w:eastAsia="en-GB"/>
        </w:rPr>
        <w:t xml:space="preserve">lan, </w:t>
      </w:r>
      <w:r w:rsidR="00F303C5" w:rsidRPr="00024D79">
        <w:rPr>
          <w:rFonts w:eastAsia="Times New Roman" w:cstheme="minorHAnsi"/>
          <w:sz w:val="24"/>
          <w:szCs w:val="21"/>
          <w:lang w:eastAsia="en-GB"/>
        </w:rPr>
        <w:t>W</w:t>
      </w:r>
      <w:r w:rsidR="00F653D3" w:rsidRPr="00024D79">
        <w:rPr>
          <w:rFonts w:eastAsia="Times New Roman" w:cstheme="minorHAnsi"/>
          <w:sz w:val="24"/>
          <w:szCs w:val="21"/>
          <w:lang w:eastAsia="en-GB"/>
        </w:rPr>
        <w:t xml:space="preserve">rite and </w:t>
      </w:r>
      <w:r w:rsidR="00F303C5" w:rsidRPr="00024D79">
        <w:rPr>
          <w:rFonts w:eastAsia="Times New Roman" w:cstheme="minorHAnsi"/>
          <w:sz w:val="24"/>
          <w:szCs w:val="21"/>
          <w:lang w:eastAsia="en-GB"/>
        </w:rPr>
        <w:t>R</w:t>
      </w:r>
      <w:r w:rsidR="00F653D3" w:rsidRPr="00024D79">
        <w:rPr>
          <w:rFonts w:eastAsia="Times New Roman" w:cstheme="minorHAnsi"/>
          <w:sz w:val="24"/>
          <w:szCs w:val="21"/>
          <w:lang w:eastAsia="en-GB"/>
        </w:rPr>
        <w:t xml:space="preserve">eview. </w:t>
      </w:r>
    </w:p>
    <w:p w14:paraId="0222FBD4" w14:textId="77777777" w:rsidR="00222294" w:rsidRPr="00024D79" w:rsidRDefault="00222294" w:rsidP="00F75B7A">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 xml:space="preserve">In class, </w:t>
      </w:r>
      <w:r w:rsidR="00C02305" w:rsidRPr="00024D79">
        <w:rPr>
          <w:rFonts w:eastAsia="Times New Roman" w:cstheme="minorHAnsi"/>
          <w:sz w:val="24"/>
          <w:szCs w:val="21"/>
          <w:lang w:eastAsia="en-GB"/>
        </w:rPr>
        <w:t xml:space="preserve">this is </w:t>
      </w:r>
      <w:r w:rsidR="003064F7" w:rsidRPr="00024D79">
        <w:rPr>
          <w:rFonts w:eastAsia="Times New Roman" w:cstheme="minorHAnsi"/>
          <w:sz w:val="24"/>
          <w:szCs w:val="21"/>
          <w:lang w:eastAsia="en-GB"/>
        </w:rPr>
        <w:t xml:space="preserve">an example of </w:t>
      </w:r>
      <w:r w:rsidR="00C02305" w:rsidRPr="00024D79">
        <w:rPr>
          <w:rFonts w:eastAsia="Times New Roman" w:cstheme="minorHAnsi"/>
          <w:sz w:val="24"/>
          <w:szCs w:val="21"/>
          <w:lang w:eastAsia="en-GB"/>
        </w:rPr>
        <w:t>how it might look:</w:t>
      </w:r>
    </w:p>
    <w:p w14:paraId="1323A46C" w14:textId="77777777" w:rsidR="00222294" w:rsidRPr="00024D79" w:rsidRDefault="00222294" w:rsidP="00222294">
      <w:pPr>
        <w:pStyle w:val="ListParagraph"/>
        <w:numPr>
          <w:ilvl w:val="0"/>
          <w:numId w:val="3"/>
        </w:numPr>
        <w:spacing w:after="150" w:line="240" w:lineRule="auto"/>
        <w:rPr>
          <w:rFonts w:eastAsia="Times New Roman" w:cstheme="minorHAnsi"/>
          <w:sz w:val="24"/>
          <w:szCs w:val="21"/>
          <w:lang w:eastAsia="en-GB"/>
        </w:rPr>
      </w:pPr>
      <w:r w:rsidRPr="00024D79">
        <w:rPr>
          <w:rFonts w:eastAsia="Times New Roman" w:cstheme="minorHAnsi"/>
          <w:b/>
          <w:sz w:val="24"/>
          <w:szCs w:val="21"/>
          <w:lang w:eastAsia="en-GB"/>
        </w:rPr>
        <w:t>Immerse</w:t>
      </w:r>
      <w:r w:rsidRPr="00024D79">
        <w:rPr>
          <w:rFonts w:eastAsia="Times New Roman" w:cstheme="minorHAnsi"/>
          <w:sz w:val="24"/>
          <w:szCs w:val="21"/>
          <w:lang w:eastAsia="en-GB"/>
        </w:rPr>
        <w:t xml:space="preserve">: </w:t>
      </w:r>
      <w:r w:rsidR="00031E54" w:rsidRPr="00024D79">
        <w:rPr>
          <w:rFonts w:eastAsia="Times New Roman" w:cstheme="minorHAnsi"/>
          <w:sz w:val="24"/>
          <w:szCs w:val="21"/>
          <w:lang w:eastAsia="en-GB"/>
        </w:rPr>
        <w:t>introduce an example text, image or object to inspire the writer; introduce the purpose of writing (to entertain/persuade/inform) and use role play or drama to ask questions about the text or act parts of the story out</w:t>
      </w:r>
    </w:p>
    <w:p w14:paraId="596783C0" w14:textId="77777777" w:rsidR="00031E54" w:rsidRPr="00024D79" w:rsidRDefault="00031E54" w:rsidP="00222294">
      <w:pPr>
        <w:pStyle w:val="ListParagraph"/>
        <w:numPr>
          <w:ilvl w:val="0"/>
          <w:numId w:val="3"/>
        </w:numPr>
        <w:spacing w:after="150" w:line="240" w:lineRule="auto"/>
        <w:rPr>
          <w:rFonts w:eastAsia="Times New Roman" w:cstheme="minorHAnsi"/>
          <w:sz w:val="24"/>
          <w:szCs w:val="21"/>
          <w:lang w:eastAsia="en-GB"/>
        </w:rPr>
      </w:pPr>
      <w:r w:rsidRPr="00024D79">
        <w:rPr>
          <w:rFonts w:eastAsia="Times New Roman" w:cstheme="minorHAnsi"/>
          <w:b/>
          <w:sz w:val="24"/>
          <w:szCs w:val="21"/>
          <w:lang w:eastAsia="en-GB"/>
        </w:rPr>
        <w:lastRenderedPageBreak/>
        <w:t>Analyse</w:t>
      </w:r>
      <w:r w:rsidRPr="00024D79">
        <w:rPr>
          <w:rFonts w:eastAsia="Times New Roman" w:cstheme="minorHAnsi"/>
          <w:sz w:val="24"/>
          <w:szCs w:val="21"/>
          <w:lang w:eastAsia="en-GB"/>
        </w:rPr>
        <w:t>: look at other similar texts</w:t>
      </w:r>
      <w:r w:rsidR="005C2159" w:rsidRPr="00024D79">
        <w:rPr>
          <w:rFonts w:eastAsia="Times New Roman" w:cstheme="minorHAnsi"/>
          <w:sz w:val="24"/>
          <w:szCs w:val="21"/>
          <w:lang w:eastAsia="en-GB"/>
        </w:rPr>
        <w:t xml:space="preserve"> and </w:t>
      </w:r>
      <w:r w:rsidRPr="00024D79">
        <w:rPr>
          <w:rFonts w:eastAsia="Times New Roman" w:cstheme="minorHAnsi"/>
          <w:sz w:val="24"/>
          <w:szCs w:val="21"/>
          <w:lang w:eastAsia="en-GB"/>
        </w:rPr>
        <w:t>discuss the features of the genre</w:t>
      </w:r>
    </w:p>
    <w:p w14:paraId="73363649" w14:textId="77777777" w:rsidR="005C2159" w:rsidRPr="00024D79" w:rsidRDefault="005C2159" w:rsidP="005C2159">
      <w:pPr>
        <w:pStyle w:val="ListParagraph"/>
        <w:numPr>
          <w:ilvl w:val="0"/>
          <w:numId w:val="3"/>
        </w:numPr>
        <w:spacing w:after="150" w:line="240" w:lineRule="auto"/>
        <w:rPr>
          <w:rFonts w:eastAsia="Times New Roman" w:cstheme="minorHAnsi"/>
          <w:sz w:val="24"/>
          <w:szCs w:val="21"/>
          <w:lang w:eastAsia="en-GB"/>
        </w:rPr>
      </w:pPr>
      <w:r w:rsidRPr="00024D79">
        <w:rPr>
          <w:rFonts w:eastAsia="Times New Roman" w:cstheme="minorHAnsi"/>
          <w:b/>
          <w:sz w:val="24"/>
          <w:szCs w:val="21"/>
          <w:lang w:eastAsia="en-GB"/>
        </w:rPr>
        <w:t>Skills</w:t>
      </w:r>
      <w:r w:rsidRPr="00024D79">
        <w:rPr>
          <w:rFonts w:eastAsia="Times New Roman" w:cstheme="minorHAnsi"/>
          <w:sz w:val="24"/>
          <w:szCs w:val="21"/>
          <w:lang w:eastAsia="en-GB"/>
        </w:rPr>
        <w:t>: teacher to model the grammar, vocabulary and punctuation needed for the genre and children to practise using the skills needed to be successful</w:t>
      </w:r>
    </w:p>
    <w:p w14:paraId="01CD910C" w14:textId="77777777" w:rsidR="005C2159" w:rsidRPr="00024D79" w:rsidRDefault="005C2159" w:rsidP="005C2159">
      <w:pPr>
        <w:pStyle w:val="ListParagraph"/>
        <w:numPr>
          <w:ilvl w:val="0"/>
          <w:numId w:val="3"/>
        </w:numPr>
        <w:spacing w:after="150" w:line="240" w:lineRule="auto"/>
        <w:rPr>
          <w:rFonts w:eastAsia="Times New Roman" w:cstheme="minorHAnsi"/>
          <w:sz w:val="24"/>
          <w:szCs w:val="21"/>
          <w:lang w:eastAsia="en-GB"/>
        </w:rPr>
      </w:pPr>
      <w:r w:rsidRPr="00024D79">
        <w:rPr>
          <w:rFonts w:eastAsia="Times New Roman" w:cstheme="minorHAnsi"/>
          <w:b/>
          <w:sz w:val="24"/>
          <w:szCs w:val="21"/>
          <w:lang w:eastAsia="en-GB"/>
        </w:rPr>
        <w:t>Plan</w:t>
      </w:r>
      <w:r w:rsidRPr="00024D79">
        <w:rPr>
          <w:rFonts w:eastAsia="Times New Roman" w:cstheme="minorHAnsi"/>
          <w:sz w:val="24"/>
          <w:szCs w:val="21"/>
          <w:lang w:eastAsia="en-GB"/>
        </w:rPr>
        <w:t xml:space="preserve">: talk about ideas for your writing and plan ideas. </w:t>
      </w:r>
    </w:p>
    <w:p w14:paraId="46423D05" w14:textId="77777777" w:rsidR="005C2159" w:rsidRPr="00024D79" w:rsidRDefault="005C2159" w:rsidP="005C2159">
      <w:pPr>
        <w:pStyle w:val="ListParagraph"/>
        <w:numPr>
          <w:ilvl w:val="0"/>
          <w:numId w:val="3"/>
        </w:numPr>
        <w:spacing w:after="150" w:line="240" w:lineRule="auto"/>
        <w:rPr>
          <w:rFonts w:eastAsia="Times New Roman" w:cstheme="minorHAnsi"/>
          <w:sz w:val="24"/>
          <w:szCs w:val="21"/>
          <w:lang w:eastAsia="en-GB"/>
        </w:rPr>
      </w:pPr>
      <w:r w:rsidRPr="00024D79">
        <w:rPr>
          <w:rFonts w:eastAsia="Times New Roman" w:cstheme="minorHAnsi"/>
          <w:b/>
          <w:sz w:val="24"/>
          <w:szCs w:val="21"/>
          <w:lang w:eastAsia="en-GB"/>
        </w:rPr>
        <w:t>Write</w:t>
      </w:r>
      <w:r w:rsidRPr="00024D79">
        <w:rPr>
          <w:rFonts w:eastAsia="Times New Roman" w:cstheme="minorHAnsi"/>
          <w:sz w:val="24"/>
          <w:szCs w:val="21"/>
          <w:lang w:eastAsia="en-GB"/>
        </w:rPr>
        <w:t xml:space="preserve">: </w:t>
      </w:r>
      <w:r w:rsidR="000029A9" w:rsidRPr="00024D79">
        <w:rPr>
          <w:rFonts w:eastAsia="Times New Roman" w:cstheme="minorHAnsi"/>
          <w:sz w:val="24"/>
          <w:szCs w:val="21"/>
          <w:lang w:eastAsia="en-GB"/>
        </w:rPr>
        <w:t xml:space="preserve">watch the teacher model writing in shared writing sessions; </w:t>
      </w:r>
      <w:r w:rsidRPr="00024D79">
        <w:rPr>
          <w:rFonts w:eastAsia="Times New Roman" w:cstheme="minorHAnsi"/>
          <w:sz w:val="24"/>
          <w:szCs w:val="21"/>
          <w:lang w:eastAsia="en-GB"/>
        </w:rPr>
        <w:t>write a</w:t>
      </w:r>
      <w:r w:rsidR="0059463B" w:rsidRPr="00024D79">
        <w:rPr>
          <w:rFonts w:eastAsia="Times New Roman" w:cstheme="minorHAnsi"/>
          <w:sz w:val="24"/>
          <w:szCs w:val="21"/>
          <w:lang w:eastAsia="en-GB"/>
        </w:rPr>
        <w:t xml:space="preserve">n independent </w:t>
      </w:r>
      <w:r w:rsidRPr="00024D79">
        <w:rPr>
          <w:rFonts w:eastAsia="Times New Roman" w:cstheme="minorHAnsi"/>
          <w:sz w:val="24"/>
          <w:szCs w:val="21"/>
          <w:lang w:eastAsia="en-GB"/>
        </w:rPr>
        <w:t>draft; edit the draft and rewrite your final draft</w:t>
      </w:r>
      <w:r w:rsidR="00B3114C" w:rsidRPr="00024D79">
        <w:rPr>
          <w:rFonts w:eastAsia="Times New Roman" w:cstheme="minorHAnsi"/>
          <w:sz w:val="24"/>
          <w:szCs w:val="21"/>
          <w:lang w:eastAsia="en-GB"/>
        </w:rPr>
        <w:t xml:space="preserve"> for publishing</w:t>
      </w:r>
    </w:p>
    <w:p w14:paraId="762BC37B" w14:textId="77777777" w:rsidR="00EC43FB" w:rsidRPr="00024D79" w:rsidRDefault="005C2159" w:rsidP="00F75B7A">
      <w:pPr>
        <w:pStyle w:val="ListParagraph"/>
        <w:numPr>
          <w:ilvl w:val="0"/>
          <w:numId w:val="3"/>
        </w:numPr>
        <w:spacing w:after="150" w:line="240" w:lineRule="auto"/>
        <w:rPr>
          <w:rFonts w:eastAsia="Times New Roman" w:cstheme="minorHAnsi"/>
          <w:sz w:val="24"/>
          <w:szCs w:val="21"/>
          <w:lang w:eastAsia="en-GB"/>
        </w:rPr>
      </w:pPr>
      <w:r w:rsidRPr="00024D79">
        <w:rPr>
          <w:rFonts w:eastAsia="Times New Roman" w:cstheme="minorHAnsi"/>
          <w:b/>
          <w:sz w:val="24"/>
          <w:szCs w:val="21"/>
          <w:lang w:eastAsia="en-GB"/>
        </w:rPr>
        <w:t>Review</w:t>
      </w:r>
      <w:r w:rsidRPr="00024D79">
        <w:rPr>
          <w:rFonts w:eastAsia="Times New Roman" w:cstheme="minorHAnsi"/>
          <w:sz w:val="24"/>
          <w:szCs w:val="21"/>
          <w:lang w:eastAsia="en-GB"/>
        </w:rPr>
        <w:t>: discuss successes and areas for development ready for the next piece of writing</w:t>
      </w:r>
    </w:p>
    <w:p w14:paraId="07F72E4A" w14:textId="77777777" w:rsidR="00875CD4" w:rsidRPr="00024D79" w:rsidRDefault="002D7B31" w:rsidP="00F75B7A">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By using this sequence, w</w:t>
      </w:r>
      <w:r w:rsidR="00F75B7A" w:rsidRPr="00024D79">
        <w:rPr>
          <w:rFonts w:eastAsia="Times New Roman" w:cstheme="minorHAnsi"/>
          <w:sz w:val="24"/>
          <w:szCs w:val="21"/>
          <w:lang w:eastAsia="en-GB"/>
        </w:rPr>
        <w:t>e aim to develop the children’s ability to produce well</w:t>
      </w:r>
      <w:r w:rsidR="00792FC7" w:rsidRPr="00024D79">
        <w:rPr>
          <w:rFonts w:eastAsia="Times New Roman" w:cstheme="minorHAnsi"/>
          <w:sz w:val="24"/>
          <w:szCs w:val="21"/>
          <w:lang w:eastAsia="en-GB"/>
        </w:rPr>
        <w:t>-</w:t>
      </w:r>
      <w:r w:rsidR="00F75B7A" w:rsidRPr="00024D79">
        <w:rPr>
          <w:rFonts w:eastAsia="Times New Roman" w:cstheme="minorHAnsi"/>
          <w:sz w:val="24"/>
          <w:szCs w:val="21"/>
          <w:lang w:eastAsia="en-GB"/>
        </w:rPr>
        <w:t xml:space="preserve">structured, detailed writing in which the meaning is made clear and which engages the interest of the reader. </w:t>
      </w:r>
      <w:r w:rsidR="00706525" w:rsidRPr="00024D79">
        <w:rPr>
          <w:rFonts w:eastAsia="Times New Roman" w:cstheme="minorHAnsi"/>
          <w:sz w:val="24"/>
          <w:szCs w:val="21"/>
          <w:lang w:eastAsia="en-GB"/>
        </w:rPr>
        <w:t xml:space="preserve">The sequence culminates in every child </w:t>
      </w:r>
      <w:r w:rsidR="00BC7BAB" w:rsidRPr="00024D79">
        <w:rPr>
          <w:rFonts w:eastAsia="Times New Roman" w:cstheme="minorHAnsi"/>
          <w:sz w:val="24"/>
          <w:szCs w:val="21"/>
          <w:lang w:eastAsia="en-GB"/>
        </w:rPr>
        <w:t xml:space="preserve">writing an extended piece of text and </w:t>
      </w:r>
      <w:r w:rsidR="00E57250" w:rsidRPr="00024D79">
        <w:rPr>
          <w:rFonts w:eastAsia="Times New Roman" w:cstheme="minorHAnsi"/>
          <w:sz w:val="24"/>
          <w:szCs w:val="21"/>
          <w:lang w:eastAsia="en-GB"/>
        </w:rPr>
        <w:t>this final piece may be as a class, in groups, in pairs or individual depending on the ability and stage of the children. E</w:t>
      </w:r>
      <w:r w:rsidR="00BC7BAB" w:rsidRPr="00024D79">
        <w:rPr>
          <w:rFonts w:eastAsia="Times New Roman" w:cstheme="minorHAnsi"/>
          <w:sz w:val="24"/>
          <w:szCs w:val="21"/>
          <w:lang w:eastAsia="en-GB"/>
        </w:rPr>
        <w:t xml:space="preserve">ach half term, we aim for all children to have </w:t>
      </w:r>
      <w:r w:rsidR="00706525" w:rsidRPr="00024D79">
        <w:rPr>
          <w:rFonts w:eastAsia="Times New Roman" w:cstheme="minorHAnsi"/>
          <w:sz w:val="24"/>
          <w:szCs w:val="21"/>
          <w:lang w:eastAsia="en-GB"/>
        </w:rPr>
        <w:t>three final pieces of writing.</w:t>
      </w:r>
      <w:r w:rsidR="00BB6772" w:rsidRPr="00024D79">
        <w:rPr>
          <w:rFonts w:eastAsia="Times New Roman" w:cstheme="minorHAnsi"/>
          <w:sz w:val="24"/>
          <w:szCs w:val="21"/>
          <w:lang w:eastAsia="en-GB"/>
        </w:rPr>
        <w:t xml:space="preserve"> </w:t>
      </w:r>
    </w:p>
    <w:p w14:paraId="30B76FE0" w14:textId="77777777" w:rsidR="00E238EA" w:rsidRPr="00024D79" w:rsidRDefault="00E238EA" w:rsidP="00E238EA">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The writing sequence allows teachers to model writing strategies and the use of phonics and spelling strategies in shared writing sessions</w:t>
      </w:r>
      <w:r w:rsidR="00DD0473" w:rsidRPr="00024D79">
        <w:rPr>
          <w:rFonts w:eastAsia="Times New Roman" w:cstheme="minorHAnsi"/>
          <w:sz w:val="24"/>
          <w:szCs w:val="21"/>
          <w:lang w:eastAsia="en-GB"/>
        </w:rPr>
        <w:t>, a</w:t>
      </w:r>
      <w:r w:rsidRPr="00024D79">
        <w:rPr>
          <w:rFonts w:eastAsia="Times New Roman" w:cstheme="minorHAnsi"/>
          <w:sz w:val="24"/>
          <w:szCs w:val="21"/>
          <w:lang w:eastAsia="en-GB"/>
        </w:rPr>
        <w:t xml:space="preserve">s well as giving pupils time to explore these strategies for themselves. We always aim to publish the children’s writing in one form or another – either in a class book, on a blog or in a letter. </w:t>
      </w:r>
    </w:p>
    <w:p w14:paraId="084BB78D" w14:textId="77777777" w:rsidR="00F303C5" w:rsidRPr="00024D79" w:rsidRDefault="00706525" w:rsidP="00F75B7A">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Furthermore, e</w:t>
      </w:r>
      <w:r w:rsidR="004A22AB" w:rsidRPr="00024D79">
        <w:rPr>
          <w:rFonts w:eastAsia="Times New Roman" w:cstheme="minorHAnsi"/>
          <w:sz w:val="24"/>
          <w:szCs w:val="21"/>
          <w:lang w:eastAsia="en-GB"/>
        </w:rPr>
        <w:t xml:space="preserve">ach </w:t>
      </w:r>
      <w:r w:rsidR="00557C52" w:rsidRPr="00024D79">
        <w:rPr>
          <w:rFonts w:eastAsia="Times New Roman" w:cstheme="minorHAnsi"/>
          <w:sz w:val="24"/>
          <w:szCs w:val="21"/>
          <w:lang w:eastAsia="en-GB"/>
        </w:rPr>
        <w:t>half term, each class</w:t>
      </w:r>
      <w:r w:rsidR="004A22AB" w:rsidRPr="00024D79">
        <w:rPr>
          <w:rFonts w:eastAsia="Times New Roman" w:cstheme="minorHAnsi"/>
          <w:sz w:val="24"/>
          <w:szCs w:val="21"/>
          <w:lang w:eastAsia="en-GB"/>
        </w:rPr>
        <w:t xml:space="preserve"> will cover three types of genre/purpose</w:t>
      </w:r>
      <w:r w:rsidR="00557C52" w:rsidRPr="00024D79">
        <w:rPr>
          <w:rFonts w:eastAsia="Times New Roman" w:cstheme="minorHAnsi"/>
          <w:sz w:val="24"/>
          <w:szCs w:val="21"/>
          <w:lang w:eastAsia="en-GB"/>
        </w:rPr>
        <w:t>, usually a fiction (to entertain); a non-fiction (to persuade/to inform) and a poem</w:t>
      </w:r>
      <w:r w:rsidR="007D7E8C" w:rsidRPr="00024D79">
        <w:rPr>
          <w:rFonts w:eastAsia="Times New Roman" w:cstheme="minorHAnsi"/>
          <w:sz w:val="24"/>
          <w:szCs w:val="21"/>
          <w:lang w:eastAsia="en-GB"/>
        </w:rPr>
        <w:t>/rhyme</w:t>
      </w:r>
      <w:r w:rsidR="00557C52" w:rsidRPr="00024D79">
        <w:rPr>
          <w:rFonts w:eastAsia="Times New Roman" w:cstheme="minorHAnsi"/>
          <w:sz w:val="24"/>
          <w:szCs w:val="21"/>
          <w:lang w:eastAsia="en-GB"/>
        </w:rPr>
        <w:t xml:space="preserve"> (to entertain or express feelings).</w:t>
      </w:r>
      <w:r w:rsidR="004A22AB" w:rsidRPr="00024D79">
        <w:rPr>
          <w:rFonts w:eastAsia="Times New Roman" w:cstheme="minorHAnsi"/>
          <w:sz w:val="24"/>
          <w:szCs w:val="21"/>
          <w:lang w:eastAsia="en-GB"/>
        </w:rPr>
        <w:t xml:space="preserve"> </w:t>
      </w:r>
      <w:r w:rsidR="00402AE2" w:rsidRPr="00024D79">
        <w:rPr>
          <w:rFonts w:eastAsia="Times New Roman" w:cstheme="minorHAnsi"/>
          <w:sz w:val="24"/>
          <w:szCs w:val="21"/>
          <w:lang w:eastAsia="en-GB"/>
        </w:rPr>
        <w:t>As a school, we have organised all the genres of writing into a progression document</w:t>
      </w:r>
      <w:r w:rsidR="00A43039" w:rsidRPr="00024D79">
        <w:rPr>
          <w:rFonts w:eastAsia="Times New Roman" w:cstheme="minorHAnsi"/>
          <w:sz w:val="24"/>
          <w:szCs w:val="21"/>
          <w:lang w:eastAsia="en-GB"/>
        </w:rPr>
        <w:t xml:space="preserve"> (see separate Writing Purpose Overview)</w:t>
      </w:r>
      <w:r w:rsidR="00402AE2" w:rsidRPr="00024D79">
        <w:rPr>
          <w:rFonts w:eastAsia="Times New Roman" w:cstheme="minorHAnsi"/>
          <w:sz w:val="24"/>
          <w:szCs w:val="21"/>
          <w:lang w:eastAsia="en-GB"/>
        </w:rPr>
        <w:t xml:space="preserve">, so the progression of skills and knowledge develop over </w:t>
      </w:r>
      <w:r w:rsidR="009C4DE4" w:rsidRPr="00024D79">
        <w:rPr>
          <w:rFonts w:eastAsia="Times New Roman" w:cstheme="minorHAnsi"/>
          <w:sz w:val="24"/>
          <w:szCs w:val="21"/>
          <w:lang w:eastAsia="en-GB"/>
        </w:rPr>
        <w:t xml:space="preserve">time. </w:t>
      </w:r>
    </w:p>
    <w:p w14:paraId="5BCD4129" w14:textId="77777777" w:rsidR="00F75B7A" w:rsidRPr="00024D79" w:rsidRDefault="00F118C0" w:rsidP="00F75B7A">
      <w:pPr>
        <w:spacing w:after="150" w:line="240" w:lineRule="auto"/>
        <w:rPr>
          <w:rFonts w:eastAsia="Times New Roman" w:cstheme="minorHAnsi"/>
          <w:sz w:val="24"/>
          <w:szCs w:val="21"/>
          <w:lang w:eastAsia="en-GB"/>
        </w:rPr>
      </w:pPr>
      <w:r w:rsidRPr="00024D79">
        <w:rPr>
          <w:rFonts w:eastAsia="Times New Roman" w:cstheme="minorHAnsi"/>
          <w:sz w:val="24"/>
          <w:szCs w:val="21"/>
          <w:lang w:eastAsia="en-GB"/>
        </w:rPr>
        <w:t>Pupils are also given the opportunity to allow their creative ideas to flow more freely during ‘</w:t>
      </w:r>
      <w:r w:rsidR="00D86A03" w:rsidRPr="00024D79">
        <w:rPr>
          <w:rFonts w:eastAsia="Times New Roman" w:cstheme="minorHAnsi"/>
          <w:sz w:val="24"/>
          <w:szCs w:val="21"/>
          <w:lang w:eastAsia="en-GB"/>
        </w:rPr>
        <w:t>Writing for Pleasure’ sessions</w:t>
      </w:r>
      <w:r w:rsidRPr="00024D79">
        <w:rPr>
          <w:rFonts w:eastAsia="Times New Roman" w:cstheme="minorHAnsi"/>
          <w:sz w:val="24"/>
          <w:szCs w:val="21"/>
          <w:lang w:eastAsia="en-GB"/>
        </w:rPr>
        <w:t xml:space="preserve">, which take place every two weeks in KS2 and every half term in KS1. During these sessions, pupils are engaged in writing using an interesting picture or video and they are then given the freedom to write in any style, genre or layout that they choose. </w:t>
      </w:r>
      <w:r w:rsidR="00B86FB0" w:rsidRPr="00024D79">
        <w:rPr>
          <w:rFonts w:eastAsia="Times New Roman" w:cstheme="minorHAnsi"/>
          <w:sz w:val="24"/>
          <w:szCs w:val="21"/>
          <w:lang w:eastAsia="en-GB"/>
        </w:rPr>
        <w:t>As well as this, pupils are</w:t>
      </w:r>
      <w:r w:rsidR="00F75B7A" w:rsidRPr="00024D79">
        <w:rPr>
          <w:rFonts w:eastAsia="Times New Roman" w:cstheme="minorHAnsi"/>
          <w:sz w:val="24"/>
          <w:szCs w:val="21"/>
          <w:lang w:eastAsia="en-GB"/>
        </w:rPr>
        <w:t xml:space="preserve"> als</w:t>
      </w:r>
      <w:r w:rsidR="00B86FB0" w:rsidRPr="00024D79">
        <w:rPr>
          <w:rFonts w:eastAsia="Times New Roman" w:cstheme="minorHAnsi"/>
          <w:sz w:val="24"/>
          <w:szCs w:val="21"/>
          <w:lang w:eastAsia="en-GB"/>
        </w:rPr>
        <w:t>o</w:t>
      </w:r>
      <w:r w:rsidR="00F75B7A" w:rsidRPr="00024D79">
        <w:rPr>
          <w:rFonts w:eastAsia="Times New Roman" w:cstheme="minorHAnsi"/>
          <w:sz w:val="24"/>
          <w:szCs w:val="21"/>
          <w:lang w:eastAsia="en-GB"/>
        </w:rPr>
        <w:t xml:space="preserve"> given the opportunity to use </w:t>
      </w:r>
      <w:r w:rsidR="00B86FB0" w:rsidRPr="00024D79">
        <w:rPr>
          <w:rFonts w:eastAsia="Times New Roman" w:cstheme="minorHAnsi"/>
          <w:sz w:val="24"/>
          <w:szCs w:val="21"/>
          <w:lang w:eastAsia="en-GB"/>
        </w:rPr>
        <w:t>technology (laptops and iPads)</w:t>
      </w:r>
      <w:r w:rsidR="00F75B7A" w:rsidRPr="00024D79">
        <w:rPr>
          <w:rFonts w:eastAsia="Times New Roman" w:cstheme="minorHAnsi"/>
          <w:sz w:val="24"/>
          <w:szCs w:val="21"/>
          <w:lang w:eastAsia="en-GB"/>
        </w:rPr>
        <w:t xml:space="preserve"> for their writing. </w:t>
      </w:r>
    </w:p>
    <w:p w14:paraId="6C49B0C9" w14:textId="77777777" w:rsidR="007C44D1" w:rsidRPr="00024D79" w:rsidRDefault="007C44D1" w:rsidP="000B0A8C">
      <w:pPr>
        <w:spacing w:after="150" w:line="240" w:lineRule="auto"/>
        <w:rPr>
          <w:rFonts w:eastAsia="Times New Roman" w:cstheme="minorHAnsi"/>
          <w:color w:val="333333"/>
          <w:sz w:val="24"/>
          <w:szCs w:val="21"/>
          <w:lang w:eastAsia="en-GB"/>
        </w:rPr>
      </w:pPr>
    </w:p>
    <w:p w14:paraId="621008A0" w14:textId="77777777" w:rsidR="004F1C95" w:rsidRPr="00024D79" w:rsidRDefault="004F1C95" w:rsidP="004F1C95">
      <w:pPr>
        <w:spacing w:after="150" w:line="240" w:lineRule="auto"/>
        <w:rPr>
          <w:rFonts w:eastAsia="Times New Roman" w:cstheme="minorHAnsi"/>
          <w:b/>
          <w:sz w:val="24"/>
          <w:szCs w:val="24"/>
          <w:u w:val="single"/>
          <w:lang w:eastAsia="en-GB"/>
        </w:rPr>
      </w:pPr>
      <w:r w:rsidRPr="00024D79">
        <w:rPr>
          <w:rFonts w:eastAsia="Times New Roman" w:cstheme="minorHAnsi"/>
          <w:b/>
          <w:sz w:val="24"/>
          <w:szCs w:val="24"/>
          <w:u w:val="single"/>
          <w:lang w:eastAsia="en-GB"/>
        </w:rPr>
        <w:t>Approaches to Handwriting</w:t>
      </w:r>
      <w:r w:rsidR="000212B2" w:rsidRPr="00024D79">
        <w:rPr>
          <w:rFonts w:eastAsia="Times New Roman" w:cstheme="minorHAnsi"/>
          <w:b/>
          <w:sz w:val="24"/>
          <w:szCs w:val="24"/>
          <w:u w:val="single"/>
          <w:lang w:eastAsia="en-GB"/>
        </w:rPr>
        <w:t xml:space="preserve"> </w:t>
      </w:r>
    </w:p>
    <w:p w14:paraId="1C27DAD6" w14:textId="77777777" w:rsidR="00222090" w:rsidRPr="00024D79" w:rsidRDefault="007710F7" w:rsidP="00B00200">
      <w:pPr>
        <w:spacing w:after="150" w:line="240" w:lineRule="auto"/>
        <w:rPr>
          <w:rFonts w:eastAsia="Times New Roman" w:cstheme="minorHAnsi"/>
          <w:sz w:val="24"/>
          <w:szCs w:val="24"/>
          <w:lang w:eastAsia="en-GB"/>
        </w:rPr>
      </w:pPr>
      <w:r w:rsidRPr="00024D79">
        <w:rPr>
          <w:rFonts w:eastAsia="Times New Roman" w:cstheme="minorHAnsi"/>
          <w:sz w:val="24"/>
          <w:szCs w:val="24"/>
          <w:lang w:eastAsia="en-GB"/>
        </w:rPr>
        <w:t xml:space="preserve">At Longstone Primary, we teach a semi-cursive style of </w:t>
      </w:r>
      <w:r w:rsidR="00222090" w:rsidRPr="00024D79">
        <w:rPr>
          <w:rFonts w:eastAsia="Times New Roman" w:cstheme="minorHAnsi"/>
          <w:sz w:val="24"/>
          <w:szCs w:val="24"/>
          <w:lang w:eastAsia="en-GB"/>
        </w:rPr>
        <w:t>hand</w:t>
      </w:r>
      <w:r w:rsidRPr="00024D79">
        <w:rPr>
          <w:rFonts w:eastAsia="Times New Roman" w:cstheme="minorHAnsi"/>
          <w:sz w:val="24"/>
          <w:szCs w:val="24"/>
          <w:lang w:eastAsia="en-GB"/>
        </w:rPr>
        <w:t xml:space="preserve">writing, which means we </w:t>
      </w:r>
      <w:r w:rsidR="00222090" w:rsidRPr="00024D79">
        <w:rPr>
          <w:rFonts w:eastAsia="Times New Roman" w:cstheme="minorHAnsi"/>
          <w:sz w:val="24"/>
          <w:szCs w:val="24"/>
          <w:lang w:eastAsia="en-GB"/>
        </w:rPr>
        <w:t xml:space="preserve">teach children to join but we </w:t>
      </w:r>
      <w:r w:rsidRPr="00024D79">
        <w:rPr>
          <w:rFonts w:eastAsia="Times New Roman" w:cstheme="minorHAnsi"/>
          <w:sz w:val="24"/>
          <w:szCs w:val="24"/>
          <w:lang w:eastAsia="en-GB"/>
        </w:rPr>
        <w:t xml:space="preserve">do not teach children to lead into a letter. </w:t>
      </w:r>
    </w:p>
    <w:p w14:paraId="40030F1F" w14:textId="77777777" w:rsidR="00E91CD7" w:rsidRPr="00024D79" w:rsidRDefault="007710F7" w:rsidP="00B00200">
      <w:pPr>
        <w:spacing w:after="150" w:line="240" w:lineRule="auto"/>
        <w:rPr>
          <w:rFonts w:eastAsia="Times New Roman" w:cstheme="minorHAnsi"/>
          <w:sz w:val="24"/>
          <w:szCs w:val="24"/>
          <w:lang w:eastAsia="en-GB"/>
        </w:rPr>
      </w:pPr>
      <w:r w:rsidRPr="00024D79">
        <w:rPr>
          <w:rFonts w:eastAsia="Times New Roman" w:cstheme="minorHAnsi"/>
          <w:sz w:val="24"/>
          <w:szCs w:val="24"/>
          <w:lang w:eastAsia="en-GB"/>
        </w:rPr>
        <w:t xml:space="preserve">In the Early Years, children develop their fine motor and gross motor skills through various activities to ensure their muscles and movements are well-developed in order to start writing. They are then taught the skill of holding a writing tool and they start by making pencil control patterns. </w:t>
      </w:r>
      <w:r w:rsidR="00CA005C" w:rsidRPr="00024D79">
        <w:rPr>
          <w:rFonts w:eastAsia="Times New Roman" w:cstheme="minorHAnsi"/>
          <w:sz w:val="24"/>
          <w:szCs w:val="24"/>
          <w:lang w:eastAsia="en-GB"/>
        </w:rPr>
        <w:t xml:space="preserve">During phonic sessions, children are taught to form </w:t>
      </w:r>
      <w:r w:rsidRPr="00024D79">
        <w:rPr>
          <w:rFonts w:eastAsia="Times New Roman" w:cstheme="minorHAnsi"/>
          <w:sz w:val="24"/>
          <w:szCs w:val="24"/>
          <w:lang w:eastAsia="en-GB"/>
        </w:rPr>
        <w:t>individual</w:t>
      </w:r>
      <w:r w:rsidR="00CA005C" w:rsidRPr="00024D79">
        <w:rPr>
          <w:rFonts w:eastAsia="Times New Roman" w:cstheme="minorHAnsi"/>
          <w:sz w:val="24"/>
          <w:szCs w:val="24"/>
          <w:lang w:eastAsia="en-GB"/>
        </w:rPr>
        <w:t xml:space="preserve"> letters</w:t>
      </w:r>
      <w:r w:rsidR="003A28C3" w:rsidRPr="00024D79">
        <w:rPr>
          <w:rFonts w:eastAsia="Times New Roman" w:cstheme="minorHAnsi"/>
          <w:sz w:val="24"/>
          <w:szCs w:val="24"/>
          <w:lang w:eastAsia="en-GB"/>
        </w:rPr>
        <w:t>, which is further practised in class.</w:t>
      </w:r>
    </w:p>
    <w:p w14:paraId="5067E7C3" w14:textId="77777777" w:rsidR="00222090" w:rsidRPr="00024D79" w:rsidRDefault="00151DE6" w:rsidP="00B00200">
      <w:pPr>
        <w:spacing w:after="150" w:line="240" w:lineRule="auto"/>
        <w:rPr>
          <w:rFonts w:eastAsia="Times New Roman" w:cstheme="minorHAnsi"/>
          <w:sz w:val="24"/>
          <w:szCs w:val="24"/>
          <w:lang w:eastAsia="en-GB"/>
        </w:rPr>
      </w:pPr>
      <w:r w:rsidRPr="00024D79">
        <w:rPr>
          <w:rFonts w:eastAsia="Times New Roman" w:cstheme="minorHAnsi"/>
          <w:sz w:val="24"/>
          <w:szCs w:val="24"/>
          <w:lang w:eastAsia="en-GB"/>
        </w:rPr>
        <w:t xml:space="preserve">From KS1 upwards, children receive three handwriting sessions a week, which </w:t>
      </w:r>
      <w:r w:rsidR="00A73C25" w:rsidRPr="00024D79">
        <w:rPr>
          <w:rFonts w:eastAsia="Times New Roman" w:cstheme="minorHAnsi"/>
          <w:sz w:val="24"/>
          <w:szCs w:val="24"/>
          <w:lang w:eastAsia="en-GB"/>
        </w:rPr>
        <w:t xml:space="preserve">follow a set scheme for practising letter joins. </w:t>
      </w:r>
      <w:r w:rsidR="00002ACA" w:rsidRPr="00024D79">
        <w:rPr>
          <w:rFonts w:eastAsia="Times New Roman" w:cstheme="minorHAnsi"/>
          <w:sz w:val="24"/>
          <w:szCs w:val="24"/>
          <w:lang w:eastAsia="en-GB"/>
        </w:rPr>
        <w:t xml:space="preserve">Our handwriting sessions start </w:t>
      </w:r>
      <w:r w:rsidR="00D6141E" w:rsidRPr="00024D79">
        <w:rPr>
          <w:rFonts w:eastAsia="Times New Roman" w:cstheme="minorHAnsi"/>
          <w:sz w:val="24"/>
          <w:szCs w:val="24"/>
          <w:lang w:eastAsia="en-GB"/>
        </w:rPr>
        <w:t xml:space="preserve">with a warm up of pencil control activities, then we </w:t>
      </w:r>
      <w:r w:rsidR="00002ACA" w:rsidRPr="00024D79">
        <w:rPr>
          <w:rFonts w:eastAsia="Times New Roman" w:cstheme="minorHAnsi"/>
          <w:sz w:val="24"/>
          <w:szCs w:val="24"/>
          <w:lang w:eastAsia="en-GB"/>
        </w:rPr>
        <w:t>introduc</w:t>
      </w:r>
      <w:r w:rsidR="00D6141E" w:rsidRPr="00024D79">
        <w:rPr>
          <w:rFonts w:eastAsia="Times New Roman" w:cstheme="minorHAnsi"/>
          <w:sz w:val="24"/>
          <w:szCs w:val="24"/>
          <w:lang w:eastAsia="en-GB"/>
        </w:rPr>
        <w:t>e</w:t>
      </w:r>
      <w:r w:rsidR="00002ACA" w:rsidRPr="00024D79">
        <w:rPr>
          <w:rFonts w:eastAsia="Times New Roman" w:cstheme="minorHAnsi"/>
          <w:sz w:val="24"/>
          <w:szCs w:val="24"/>
          <w:lang w:eastAsia="en-GB"/>
        </w:rPr>
        <w:t xml:space="preserve"> or recap a letter join and then we introduce three statutory words to practise using our joined handwriting.</w:t>
      </w:r>
      <w:r w:rsidR="000202DA" w:rsidRPr="00024D79">
        <w:rPr>
          <w:rFonts w:eastAsia="Times New Roman" w:cstheme="minorHAnsi"/>
          <w:sz w:val="24"/>
          <w:szCs w:val="24"/>
          <w:lang w:eastAsia="en-GB"/>
        </w:rPr>
        <w:t xml:space="preserve"> Sessions may also involve dictation of sentences to practise handwriting</w:t>
      </w:r>
      <w:r w:rsidR="005B3BF9" w:rsidRPr="00024D79">
        <w:rPr>
          <w:rFonts w:eastAsia="Times New Roman" w:cstheme="minorHAnsi"/>
          <w:sz w:val="24"/>
          <w:szCs w:val="24"/>
          <w:lang w:eastAsia="en-GB"/>
        </w:rPr>
        <w:t xml:space="preserve"> in longer pieces</w:t>
      </w:r>
      <w:r w:rsidR="00D6141E" w:rsidRPr="00024D79">
        <w:rPr>
          <w:rFonts w:eastAsia="Times New Roman" w:cstheme="minorHAnsi"/>
          <w:sz w:val="24"/>
          <w:szCs w:val="24"/>
          <w:lang w:eastAsia="en-GB"/>
        </w:rPr>
        <w:t xml:space="preserve"> and to improve the speed. </w:t>
      </w:r>
    </w:p>
    <w:p w14:paraId="3D32F2F7" w14:textId="77777777" w:rsidR="00151DE6" w:rsidRPr="00024D79" w:rsidRDefault="00222090" w:rsidP="00B00200">
      <w:pPr>
        <w:spacing w:after="150" w:line="240" w:lineRule="auto"/>
        <w:rPr>
          <w:rFonts w:eastAsia="Times New Roman" w:cstheme="minorHAnsi"/>
          <w:sz w:val="24"/>
          <w:szCs w:val="24"/>
          <w:lang w:eastAsia="en-GB"/>
        </w:rPr>
      </w:pPr>
      <w:r w:rsidRPr="00024D79">
        <w:rPr>
          <w:rFonts w:eastAsia="Times New Roman" w:cstheme="minorHAnsi"/>
          <w:sz w:val="24"/>
          <w:szCs w:val="24"/>
          <w:lang w:eastAsia="en-GB"/>
        </w:rPr>
        <w:t xml:space="preserve">Depending on the age, ability and fine motor development of a child, teachers may use specially designed guide lines to support children in forming letters accurately. However, most teachers will teach handwriting using the children’s writing book lines. </w:t>
      </w:r>
    </w:p>
    <w:p w14:paraId="669FC060" w14:textId="77777777" w:rsidR="00222090" w:rsidRPr="00024D79" w:rsidRDefault="005459D8" w:rsidP="00B00200">
      <w:pPr>
        <w:spacing w:after="150" w:line="240" w:lineRule="auto"/>
        <w:rPr>
          <w:rFonts w:eastAsia="Times New Roman" w:cstheme="minorHAnsi"/>
          <w:color w:val="333333"/>
          <w:sz w:val="24"/>
          <w:szCs w:val="21"/>
          <w:lang w:eastAsia="en-GB"/>
        </w:rPr>
      </w:pPr>
      <w:r w:rsidRPr="00024D79">
        <w:rPr>
          <w:rFonts w:eastAsia="Times New Roman" w:cstheme="minorHAnsi"/>
          <w:color w:val="333333"/>
          <w:sz w:val="24"/>
          <w:szCs w:val="21"/>
          <w:lang w:eastAsia="en-GB"/>
        </w:rPr>
        <w:t>(See separate Handwriting Policy)</w:t>
      </w:r>
    </w:p>
    <w:p w14:paraId="19A40A21" w14:textId="77777777" w:rsidR="005459D8" w:rsidRPr="00024D79" w:rsidRDefault="005459D8" w:rsidP="00B00200">
      <w:pPr>
        <w:spacing w:after="150" w:line="240" w:lineRule="auto"/>
        <w:rPr>
          <w:rFonts w:eastAsia="Times New Roman" w:cstheme="minorHAnsi"/>
          <w:color w:val="333333"/>
          <w:sz w:val="24"/>
          <w:szCs w:val="21"/>
          <w:lang w:eastAsia="en-GB"/>
        </w:rPr>
      </w:pPr>
    </w:p>
    <w:p w14:paraId="45255301" w14:textId="77777777" w:rsidR="00222090" w:rsidRPr="00024D79" w:rsidRDefault="00222090" w:rsidP="00222090">
      <w:pPr>
        <w:spacing w:after="150" w:line="240" w:lineRule="auto"/>
        <w:rPr>
          <w:rFonts w:eastAsia="Times New Roman" w:cstheme="minorHAnsi"/>
          <w:b/>
          <w:sz w:val="24"/>
          <w:szCs w:val="24"/>
          <w:u w:val="single"/>
          <w:lang w:eastAsia="en-GB"/>
        </w:rPr>
      </w:pPr>
      <w:r w:rsidRPr="00024D79">
        <w:rPr>
          <w:rFonts w:eastAsia="Times New Roman" w:cstheme="minorHAnsi"/>
          <w:b/>
          <w:sz w:val="24"/>
          <w:szCs w:val="24"/>
          <w:u w:val="single"/>
          <w:lang w:eastAsia="en-GB"/>
        </w:rPr>
        <w:t xml:space="preserve">Approaches to </w:t>
      </w:r>
      <w:r w:rsidR="00E32851" w:rsidRPr="00024D79">
        <w:rPr>
          <w:rFonts w:eastAsia="Times New Roman" w:cstheme="minorHAnsi"/>
          <w:b/>
          <w:sz w:val="24"/>
          <w:szCs w:val="24"/>
          <w:u w:val="single"/>
          <w:lang w:eastAsia="en-GB"/>
        </w:rPr>
        <w:t>Spelling, Punctuation and Grammar</w:t>
      </w:r>
    </w:p>
    <w:p w14:paraId="43EE1DFC" w14:textId="1E836625" w:rsidR="00711D4D" w:rsidRPr="00024D79" w:rsidRDefault="00640D2A" w:rsidP="00EC45FC">
      <w:pPr>
        <w:spacing w:after="150" w:line="240" w:lineRule="auto"/>
        <w:rPr>
          <w:rFonts w:eastAsia="Times New Roman" w:cstheme="minorHAnsi"/>
          <w:sz w:val="24"/>
          <w:szCs w:val="24"/>
          <w:lang w:eastAsia="en-GB"/>
        </w:rPr>
      </w:pPr>
      <w:r w:rsidRPr="00024D79">
        <w:rPr>
          <w:rFonts w:eastAsia="Times New Roman" w:cstheme="minorHAnsi"/>
          <w:sz w:val="24"/>
          <w:szCs w:val="24"/>
          <w:lang w:eastAsia="en-GB"/>
        </w:rPr>
        <w:lastRenderedPageBreak/>
        <w:t xml:space="preserve">At Longstone Primary School, teachers </w:t>
      </w:r>
      <w:r w:rsidR="00CC4194" w:rsidRPr="00024D79">
        <w:rPr>
          <w:rFonts w:eastAsia="Times New Roman" w:cstheme="minorHAnsi"/>
          <w:sz w:val="24"/>
          <w:szCs w:val="24"/>
          <w:lang w:eastAsia="en-GB"/>
        </w:rPr>
        <w:t>are well-equipped to seize the</w:t>
      </w:r>
      <w:r w:rsidRPr="00024D79">
        <w:rPr>
          <w:rFonts w:eastAsia="Times New Roman" w:cstheme="minorHAnsi"/>
          <w:sz w:val="24"/>
          <w:szCs w:val="24"/>
          <w:lang w:eastAsia="en-GB"/>
        </w:rPr>
        <w:t xml:space="preserve"> opportunities to enhance pupils’ vocabulary</w:t>
      </w:r>
      <w:r w:rsidR="00CC4194" w:rsidRPr="00024D79">
        <w:rPr>
          <w:rFonts w:eastAsia="Times New Roman" w:cstheme="minorHAnsi"/>
          <w:sz w:val="24"/>
          <w:szCs w:val="24"/>
          <w:lang w:eastAsia="en-GB"/>
        </w:rPr>
        <w:t xml:space="preserve">, that arise </w:t>
      </w:r>
      <w:r w:rsidRPr="00024D79">
        <w:rPr>
          <w:rFonts w:eastAsia="Times New Roman" w:cstheme="minorHAnsi"/>
          <w:sz w:val="24"/>
          <w:szCs w:val="24"/>
          <w:lang w:eastAsia="en-GB"/>
        </w:rPr>
        <w:t>naturally from their reading and writing</w:t>
      </w:r>
      <w:r w:rsidR="00C44B4A" w:rsidRPr="00024D79">
        <w:rPr>
          <w:rFonts w:eastAsia="Times New Roman" w:cstheme="minorHAnsi"/>
          <w:sz w:val="24"/>
          <w:szCs w:val="24"/>
          <w:lang w:eastAsia="en-GB"/>
        </w:rPr>
        <w:t xml:space="preserve">. </w:t>
      </w:r>
      <w:r w:rsidR="00680ADA" w:rsidRPr="00024D79">
        <w:rPr>
          <w:rFonts w:eastAsia="Times New Roman" w:cstheme="minorHAnsi"/>
          <w:sz w:val="24"/>
          <w:szCs w:val="24"/>
          <w:lang w:eastAsia="en-GB"/>
        </w:rPr>
        <w:t xml:space="preserve">Vital Vocabulary, which as it says is vital for each lesson, is introduced and discussed at the beginning of each lesson. </w:t>
      </w:r>
      <w:r w:rsidR="00974252" w:rsidRPr="00024D79">
        <w:rPr>
          <w:rFonts w:eastAsia="Times New Roman" w:cstheme="minorHAnsi"/>
          <w:sz w:val="24"/>
          <w:szCs w:val="24"/>
          <w:lang w:eastAsia="en-GB"/>
        </w:rPr>
        <w:t xml:space="preserve">As vocabulary increases, teachers show pupils how to understand the relationship between words. </w:t>
      </w:r>
      <w:r w:rsidR="00F7703F" w:rsidRPr="00024D79">
        <w:rPr>
          <w:rFonts w:eastAsia="Times New Roman" w:cstheme="minorHAnsi"/>
          <w:sz w:val="24"/>
          <w:szCs w:val="24"/>
          <w:lang w:eastAsia="en-GB"/>
        </w:rPr>
        <w:t>Vital vocabulary also underpins our spelling lessons, so that spellings taught are meaningful and used in a context.</w:t>
      </w:r>
    </w:p>
    <w:p w14:paraId="21013779" w14:textId="6CDB9119" w:rsidR="005E0971" w:rsidRPr="00024D79" w:rsidRDefault="002928C4" w:rsidP="00EC45FC">
      <w:pPr>
        <w:spacing w:after="150" w:line="240" w:lineRule="auto"/>
        <w:rPr>
          <w:rFonts w:eastAsia="Times New Roman" w:cstheme="minorHAnsi"/>
          <w:sz w:val="24"/>
          <w:szCs w:val="24"/>
          <w:lang w:eastAsia="en-GB"/>
        </w:rPr>
      </w:pPr>
      <w:r w:rsidRPr="00024D79">
        <w:rPr>
          <w:rFonts w:eastAsia="Times New Roman" w:cstheme="minorHAnsi"/>
          <w:sz w:val="24"/>
          <w:szCs w:val="24"/>
          <w:lang w:eastAsia="en-GB"/>
        </w:rPr>
        <w:t>We believe it</w:t>
      </w:r>
      <w:r w:rsidR="00AF6079" w:rsidRPr="00024D79">
        <w:rPr>
          <w:rFonts w:eastAsia="Times New Roman" w:cstheme="minorHAnsi"/>
          <w:sz w:val="24"/>
          <w:szCs w:val="24"/>
          <w:lang w:eastAsia="en-GB"/>
        </w:rPr>
        <w:t xml:space="preserve"> is important that pupils learn the correct grammatical terms and that these terms are integrated within all teaching. Pupils are discreetly taught </w:t>
      </w:r>
      <w:r w:rsidR="00BE5BEF">
        <w:rPr>
          <w:rFonts w:eastAsia="Times New Roman" w:cstheme="minorHAnsi"/>
          <w:sz w:val="24"/>
          <w:szCs w:val="24"/>
          <w:lang w:eastAsia="en-GB"/>
        </w:rPr>
        <w:t xml:space="preserve">spelling and </w:t>
      </w:r>
      <w:r w:rsidR="00AF6079" w:rsidRPr="00024D79">
        <w:rPr>
          <w:rFonts w:eastAsia="Times New Roman" w:cstheme="minorHAnsi"/>
          <w:sz w:val="24"/>
          <w:szCs w:val="24"/>
          <w:lang w:eastAsia="en-GB"/>
        </w:rPr>
        <w:t xml:space="preserve">grammatical terms through </w:t>
      </w:r>
      <w:r w:rsidR="00BE5BEF">
        <w:rPr>
          <w:rFonts w:eastAsia="Times New Roman" w:cstheme="minorHAnsi"/>
          <w:sz w:val="24"/>
          <w:szCs w:val="24"/>
          <w:lang w:eastAsia="en-GB"/>
        </w:rPr>
        <w:t xml:space="preserve">daily </w:t>
      </w:r>
      <w:r w:rsidR="00AF6079" w:rsidRPr="00024D79">
        <w:rPr>
          <w:rFonts w:eastAsia="Times New Roman" w:cstheme="minorHAnsi"/>
          <w:sz w:val="24"/>
          <w:szCs w:val="24"/>
          <w:lang w:eastAsia="en-GB"/>
        </w:rPr>
        <w:t>grammar and punctuation sessions,</w:t>
      </w:r>
      <w:r w:rsidR="00BE5BEF">
        <w:rPr>
          <w:rFonts w:eastAsia="Times New Roman" w:cstheme="minorHAnsi"/>
          <w:sz w:val="24"/>
          <w:szCs w:val="24"/>
          <w:lang w:eastAsia="en-GB"/>
        </w:rPr>
        <w:t xml:space="preserve"> following the Spelling Shed programme of learning.</w:t>
      </w:r>
      <w:r w:rsidR="00AF6079" w:rsidRPr="00024D79">
        <w:rPr>
          <w:rFonts w:eastAsia="Times New Roman" w:cstheme="minorHAnsi"/>
          <w:sz w:val="24"/>
          <w:szCs w:val="24"/>
          <w:lang w:eastAsia="en-GB"/>
        </w:rPr>
        <w:t xml:space="preserve"> </w:t>
      </w:r>
      <w:r w:rsidR="00DE7E4A" w:rsidRPr="00024D79">
        <w:rPr>
          <w:rFonts w:eastAsia="Times New Roman" w:cstheme="minorHAnsi"/>
          <w:sz w:val="24"/>
          <w:szCs w:val="24"/>
          <w:lang w:eastAsia="en-GB"/>
        </w:rPr>
        <w:t xml:space="preserve">Teachers also take every opportunity to highlight the spelling, grammar or punctuation focus, whether that be during reading sessions or even a different curriculum subject. </w:t>
      </w:r>
      <w:r w:rsidR="00E91518" w:rsidRPr="00024D79">
        <w:rPr>
          <w:rFonts w:eastAsia="Times New Roman" w:cstheme="minorHAnsi"/>
          <w:sz w:val="24"/>
          <w:szCs w:val="24"/>
          <w:lang w:eastAsia="en-GB"/>
        </w:rPr>
        <w:t xml:space="preserve">Teachers assess </w:t>
      </w:r>
      <w:r w:rsidR="00101341" w:rsidRPr="00024D79">
        <w:rPr>
          <w:rFonts w:eastAsia="Times New Roman" w:cstheme="minorHAnsi"/>
          <w:sz w:val="24"/>
          <w:szCs w:val="24"/>
          <w:lang w:eastAsia="en-GB"/>
        </w:rPr>
        <w:t xml:space="preserve">and plan using the Longstone Milestones, which are statements taken from the National Curriculum to ensure progression across the school. </w:t>
      </w:r>
      <w:r w:rsidR="00DE7E4A" w:rsidRPr="00024D79">
        <w:rPr>
          <w:rFonts w:eastAsia="Times New Roman" w:cstheme="minorHAnsi"/>
          <w:sz w:val="24"/>
          <w:szCs w:val="24"/>
          <w:lang w:eastAsia="en-GB"/>
        </w:rPr>
        <w:t>As well as this, p</w:t>
      </w:r>
      <w:r w:rsidR="002758BE" w:rsidRPr="00024D79">
        <w:rPr>
          <w:rFonts w:eastAsia="Times New Roman" w:cstheme="minorHAnsi"/>
          <w:sz w:val="24"/>
          <w:szCs w:val="24"/>
          <w:lang w:eastAsia="en-GB"/>
        </w:rPr>
        <w:t xml:space="preserve">upils are taught to use Standard English and this is modelled throughout the day in all lessons. </w:t>
      </w:r>
    </w:p>
    <w:p w14:paraId="46B9D826" w14:textId="68316252" w:rsidR="00C574E5" w:rsidRPr="00024D79" w:rsidRDefault="00B4475E" w:rsidP="00EC45FC">
      <w:pPr>
        <w:spacing w:after="150" w:line="240" w:lineRule="auto"/>
        <w:rPr>
          <w:rFonts w:eastAsia="Times New Roman" w:cstheme="minorHAnsi"/>
          <w:sz w:val="24"/>
          <w:szCs w:val="24"/>
          <w:lang w:eastAsia="en-GB"/>
        </w:rPr>
      </w:pPr>
      <w:r w:rsidRPr="00024D79">
        <w:rPr>
          <w:rFonts w:eastAsia="Times New Roman" w:cstheme="minorHAnsi"/>
          <w:sz w:val="24"/>
          <w:szCs w:val="24"/>
          <w:lang w:eastAsia="en-GB"/>
        </w:rPr>
        <w:t>Towards the end of Y2 and in KS2, s</w:t>
      </w:r>
      <w:r w:rsidR="005E0971" w:rsidRPr="00024D79">
        <w:rPr>
          <w:rFonts w:eastAsia="Times New Roman" w:cstheme="minorHAnsi"/>
          <w:sz w:val="24"/>
          <w:szCs w:val="24"/>
          <w:lang w:eastAsia="en-GB"/>
        </w:rPr>
        <w:t>pellings are taught discreetly</w:t>
      </w:r>
      <w:r w:rsidR="00BE5BEF">
        <w:rPr>
          <w:rFonts w:eastAsia="Times New Roman" w:cstheme="minorHAnsi"/>
          <w:sz w:val="24"/>
          <w:szCs w:val="24"/>
          <w:lang w:eastAsia="en-GB"/>
        </w:rPr>
        <w:t>, daily, using the Spelling Shed Programme of Learning</w:t>
      </w:r>
      <w:r w:rsidR="005E0971" w:rsidRPr="00024D79">
        <w:rPr>
          <w:rFonts w:eastAsia="Times New Roman" w:cstheme="minorHAnsi"/>
          <w:sz w:val="24"/>
          <w:szCs w:val="24"/>
          <w:lang w:eastAsia="en-GB"/>
        </w:rPr>
        <w:t xml:space="preserve">. </w:t>
      </w:r>
      <w:r w:rsidR="00E27D31" w:rsidRPr="00024D79">
        <w:rPr>
          <w:rFonts w:eastAsia="Times New Roman" w:cstheme="minorHAnsi"/>
          <w:sz w:val="24"/>
          <w:szCs w:val="24"/>
          <w:lang w:eastAsia="en-GB"/>
        </w:rPr>
        <w:t>Children</w:t>
      </w:r>
      <w:r w:rsidR="005E0971" w:rsidRPr="00024D79">
        <w:rPr>
          <w:rFonts w:eastAsia="Times New Roman" w:cstheme="minorHAnsi"/>
          <w:sz w:val="24"/>
          <w:szCs w:val="24"/>
          <w:lang w:eastAsia="en-GB"/>
        </w:rPr>
        <w:t xml:space="preserve"> are taught to say the spelling word; to write the spelling word and to understand what the word means. </w:t>
      </w:r>
      <w:r w:rsidR="00FA35A2" w:rsidRPr="00024D79">
        <w:rPr>
          <w:rFonts w:eastAsia="Times New Roman" w:cstheme="minorHAnsi"/>
          <w:sz w:val="24"/>
          <w:szCs w:val="24"/>
          <w:lang w:eastAsia="en-GB"/>
        </w:rPr>
        <w:t xml:space="preserve">Children also have access to their own Spelling Shed account, which allows them to practise their weekly spellings by playing games and earning points. We encourage children to use this system at home, as well as using it in school. </w:t>
      </w:r>
      <w:r w:rsidR="00F15547" w:rsidRPr="00024D79">
        <w:rPr>
          <w:rFonts w:eastAsia="Times New Roman" w:cstheme="minorHAnsi"/>
          <w:sz w:val="24"/>
          <w:szCs w:val="24"/>
          <w:lang w:eastAsia="en-GB"/>
        </w:rPr>
        <w:t xml:space="preserve">Pupils, who </w:t>
      </w:r>
      <w:r w:rsidR="00CE3B99" w:rsidRPr="00024D79">
        <w:rPr>
          <w:rFonts w:eastAsia="Times New Roman" w:cstheme="minorHAnsi"/>
          <w:sz w:val="24"/>
          <w:szCs w:val="24"/>
          <w:lang w:eastAsia="en-GB"/>
        </w:rPr>
        <w:t>access</w:t>
      </w:r>
      <w:r w:rsidR="00F15547" w:rsidRPr="00024D79">
        <w:rPr>
          <w:rFonts w:eastAsia="Times New Roman" w:cstheme="minorHAnsi"/>
          <w:sz w:val="24"/>
          <w:szCs w:val="24"/>
          <w:lang w:eastAsia="en-GB"/>
        </w:rPr>
        <w:t xml:space="preserve"> phonics teaching, also have </w:t>
      </w:r>
      <w:r w:rsidR="003C2DEA" w:rsidRPr="00024D79">
        <w:rPr>
          <w:rFonts w:eastAsia="Times New Roman" w:cstheme="minorHAnsi"/>
          <w:sz w:val="24"/>
          <w:szCs w:val="24"/>
          <w:lang w:eastAsia="en-GB"/>
        </w:rPr>
        <w:t>spellings lists</w:t>
      </w:r>
      <w:r w:rsidR="00BE5BEF">
        <w:rPr>
          <w:rFonts w:eastAsia="Times New Roman" w:cstheme="minorHAnsi"/>
          <w:sz w:val="24"/>
          <w:szCs w:val="24"/>
          <w:lang w:eastAsia="en-GB"/>
        </w:rPr>
        <w:t xml:space="preserve"> on spelling shed</w:t>
      </w:r>
      <w:r w:rsidR="00F15547" w:rsidRPr="00024D79">
        <w:rPr>
          <w:rFonts w:eastAsia="Times New Roman" w:cstheme="minorHAnsi"/>
          <w:sz w:val="24"/>
          <w:szCs w:val="24"/>
          <w:lang w:eastAsia="en-GB"/>
        </w:rPr>
        <w:t>, which focus on the grapheme</w:t>
      </w:r>
      <w:r w:rsidR="003C2DEA" w:rsidRPr="00024D79">
        <w:rPr>
          <w:rFonts w:eastAsia="Times New Roman" w:cstheme="minorHAnsi"/>
          <w:sz w:val="24"/>
          <w:szCs w:val="24"/>
          <w:lang w:eastAsia="en-GB"/>
        </w:rPr>
        <w:t>s</w:t>
      </w:r>
      <w:r w:rsidR="00F15547" w:rsidRPr="00024D79">
        <w:rPr>
          <w:rFonts w:eastAsia="Times New Roman" w:cstheme="minorHAnsi"/>
          <w:sz w:val="24"/>
          <w:szCs w:val="24"/>
          <w:lang w:eastAsia="en-GB"/>
        </w:rPr>
        <w:t xml:space="preserve"> they</w:t>
      </w:r>
      <w:r w:rsidR="00BE5BEF">
        <w:rPr>
          <w:rFonts w:eastAsia="Times New Roman" w:cstheme="minorHAnsi"/>
          <w:sz w:val="24"/>
          <w:szCs w:val="24"/>
          <w:lang w:eastAsia="en-GB"/>
        </w:rPr>
        <w:t xml:space="preserve"> have previously learnt</w:t>
      </w:r>
      <w:r w:rsidR="00F15547" w:rsidRPr="00024D79">
        <w:rPr>
          <w:rFonts w:eastAsia="Times New Roman" w:cstheme="minorHAnsi"/>
          <w:sz w:val="24"/>
          <w:szCs w:val="24"/>
          <w:lang w:eastAsia="en-GB"/>
        </w:rPr>
        <w:t xml:space="preserve">. </w:t>
      </w:r>
    </w:p>
    <w:p w14:paraId="62A616AC" w14:textId="77777777" w:rsidR="00A4546C" w:rsidRPr="00024D79" w:rsidRDefault="00A4546C" w:rsidP="00E90F54">
      <w:pPr>
        <w:spacing w:after="150" w:line="240" w:lineRule="auto"/>
        <w:rPr>
          <w:rFonts w:eastAsia="Times New Roman" w:cstheme="minorHAnsi"/>
          <w:color w:val="313131"/>
          <w:sz w:val="24"/>
          <w:szCs w:val="21"/>
          <w:lang w:eastAsia="en-GB"/>
        </w:rPr>
      </w:pPr>
    </w:p>
    <w:p w14:paraId="18C0C1C4" w14:textId="77777777" w:rsidR="00F22A91" w:rsidRPr="00024D79" w:rsidRDefault="00F22A91" w:rsidP="00644FF2">
      <w:pPr>
        <w:shd w:val="clear" w:color="auto" w:fill="FFFFFF"/>
        <w:spacing w:line="240" w:lineRule="auto"/>
        <w:ind w:left="-86"/>
        <w:rPr>
          <w:rFonts w:eastAsia="Times New Roman" w:cstheme="minorHAnsi"/>
          <w:b/>
          <w:sz w:val="28"/>
          <w:szCs w:val="24"/>
          <w:u w:val="single"/>
          <w:lang w:eastAsia="en-GB"/>
        </w:rPr>
      </w:pPr>
      <w:r w:rsidRPr="00024D79">
        <w:rPr>
          <w:rFonts w:eastAsia="Times New Roman" w:cstheme="minorHAnsi"/>
          <w:b/>
          <w:sz w:val="28"/>
          <w:szCs w:val="24"/>
          <w:u w:val="single"/>
          <w:lang w:eastAsia="en-GB"/>
        </w:rPr>
        <w:t>Assessment</w:t>
      </w:r>
    </w:p>
    <w:p w14:paraId="35D64AA7" w14:textId="251C4D7B" w:rsidR="002C4552" w:rsidRPr="00024D79" w:rsidRDefault="00E90F54" w:rsidP="000375FA">
      <w:pPr>
        <w:shd w:val="clear" w:color="auto" w:fill="FFFFFF"/>
        <w:spacing w:line="240" w:lineRule="auto"/>
        <w:ind w:left="-86"/>
        <w:rPr>
          <w:rFonts w:cstheme="minorHAnsi"/>
          <w:sz w:val="24"/>
          <w:szCs w:val="24"/>
        </w:rPr>
      </w:pPr>
      <w:r w:rsidRPr="00024D79">
        <w:rPr>
          <w:rFonts w:cstheme="minorHAnsi"/>
          <w:sz w:val="24"/>
          <w:szCs w:val="24"/>
        </w:rPr>
        <w:t xml:space="preserve">Assessment for learning will take place on a continual basis using techniques such as regular </w:t>
      </w:r>
      <w:r w:rsidR="00D761AD" w:rsidRPr="00024D79">
        <w:rPr>
          <w:rFonts w:cstheme="minorHAnsi"/>
          <w:sz w:val="24"/>
          <w:szCs w:val="24"/>
        </w:rPr>
        <w:t xml:space="preserve">written </w:t>
      </w:r>
      <w:r w:rsidRPr="00024D79">
        <w:rPr>
          <w:rFonts w:cstheme="minorHAnsi"/>
          <w:sz w:val="24"/>
          <w:szCs w:val="24"/>
        </w:rPr>
        <w:t>marking and feedback, teacher observation</w:t>
      </w:r>
      <w:r w:rsidR="00817A02" w:rsidRPr="00024D79">
        <w:rPr>
          <w:rFonts w:cstheme="minorHAnsi"/>
          <w:sz w:val="24"/>
          <w:szCs w:val="24"/>
        </w:rPr>
        <w:t xml:space="preserve"> and on the spot verbal feedback,</w:t>
      </w:r>
      <w:r w:rsidRPr="00024D79">
        <w:rPr>
          <w:rFonts w:cstheme="minorHAnsi"/>
          <w:sz w:val="24"/>
          <w:szCs w:val="24"/>
        </w:rPr>
        <w:t xml:space="preserve"> group discussions, questioning and formative and summative assessments. </w:t>
      </w:r>
      <w:r w:rsidR="002C4552" w:rsidRPr="00024D79">
        <w:rPr>
          <w:rFonts w:cstheme="minorHAnsi"/>
          <w:sz w:val="24"/>
          <w:szCs w:val="24"/>
        </w:rPr>
        <w:t xml:space="preserve">Marking and feedback will take place in accordance with our ‘Marking and Feedback’ policy. </w:t>
      </w:r>
      <w:r w:rsidR="00467A54" w:rsidRPr="00024D79">
        <w:rPr>
          <w:rFonts w:cstheme="minorHAnsi"/>
          <w:sz w:val="24"/>
          <w:szCs w:val="24"/>
        </w:rPr>
        <w:t>Reading, writing and spelling, punctuation and grammar is assessed using the National Curriculum descriptors</w:t>
      </w:r>
      <w:r w:rsidR="00025D1B" w:rsidRPr="00024D79">
        <w:rPr>
          <w:rFonts w:cstheme="minorHAnsi"/>
          <w:sz w:val="24"/>
          <w:szCs w:val="24"/>
        </w:rPr>
        <w:t xml:space="preserve"> (</w:t>
      </w:r>
      <w:r w:rsidR="00E43740" w:rsidRPr="00024D79">
        <w:rPr>
          <w:rFonts w:cstheme="minorHAnsi"/>
          <w:sz w:val="24"/>
          <w:szCs w:val="24"/>
        </w:rPr>
        <w:t>see Longstone M</w:t>
      </w:r>
      <w:r w:rsidR="00025D1B" w:rsidRPr="00024D79">
        <w:rPr>
          <w:rFonts w:cstheme="minorHAnsi"/>
          <w:sz w:val="24"/>
          <w:szCs w:val="24"/>
        </w:rPr>
        <w:t>ilestones</w:t>
      </w:r>
      <w:r w:rsidR="00BE5BEF">
        <w:rPr>
          <w:rFonts w:cstheme="minorHAnsi"/>
          <w:sz w:val="24"/>
          <w:szCs w:val="24"/>
        </w:rPr>
        <w:t xml:space="preserve"> and writing walls</w:t>
      </w:r>
      <w:r w:rsidR="00025D1B" w:rsidRPr="00024D79">
        <w:rPr>
          <w:rFonts w:cstheme="minorHAnsi"/>
          <w:sz w:val="24"/>
          <w:szCs w:val="24"/>
        </w:rPr>
        <w:t>)</w:t>
      </w:r>
      <w:r w:rsidR="00467A54" w:rsidRPr="00024D79">
        <w:rPr>
          <w:rFonts w:cstheme="minorHAnsi"/>
          <w:sz w:val="24"/>
          <w:szCs w:val="24"/>
        </w:rPr>
        <w:t xml:space="preserve"> and they are tracked using the </w:t>
      </w:r>
      <w:proofErr w:type="spellStart"/>
      <w:r w:rsidR="00467A54" w:rsidRPr="00024D79">
        <w:rPr>
          <w:rFonts w:cstheme="minorHAnsi"/>
          <w:sz w:val="24"/>
          <w:szCs w:val="24"/>
        </w:rPr>
        <w:t>EazMag</w:t>
      </w:r>
      <w:proofErr w:type="spellEnd"/>
      <w:r w:rsidR="00467A54" w:rsidRPr="00024D79">
        <w:rPr>
          <w:rFonts w:cstheme="minorHAnsi"/>
          <w:sz w:val="24"/>
          <w:szCs w:val="24"/>
        </w:rPr>
        <w:t xml:space="preserve"> programme. This then shows the gaps and informs teacher’s planning.</w:t>
      </w:r>
      <w:r w:rsidR="002C4552" w:rsidRPr="00024D79">
        <w:rPr>
          <w:rFonts w:cstheme="minorHAnsi"/>
          <w:sz w:val="24"/>
          <w:szCs w:val="24"/>
        </w:rPr>
        <w:t xml:space="preserve"> </w:t>
      </w:r>
      <w:r w:rsidR="0032169F" w:rsidRPr="00024D79">
        <w:rPr>
          <w:rFonts w:cstheme="minorHAnsi"/>
          <w:sz w:val="24"/>
          <w:szCs w:val="24"/>
        </w:rPr>
        <w:t>The subject leader and t</w:t>
      </w:r>
      <w:r w:rsidRPr="00024D79">
        <w:rPr>
          <w:rFonts w:cstheme="minorHAnsi"/>
          <w:sz w:val="24"/>
          <w:szCs w:val="24"/>
        </w:rPr>
        <w:t>eachers will work within and across year groups and with other school</w:t>
      </w:r>
      <w:r w:rsidR="0032169F" w:rsidRPr="00024D79">
        <w:rPr>
          <w:rFonts w:cstheme="minorHAnsi"/>
          <w:sz w:val="24"/>
          <w:szCs w:val="24"/>
        </w:rPr>
        <w:t>s</w:t>
      </w:r>
      <w:r w:rsidRPr="00024D79">
        <w:rPr>
          <w:rFonts w:cstheme="minorHAnsi"/>
          <w:sz w:val="24"/>
          <w:szCs w:val="24"/>
        </w:rPr>
        <w:t xml:space="preserve"> to monitor, evaluate and compare assessments</w:t>
      </w:r>
      <w:r w:rsidR="0032169F" w:rsidRPr="00024D79">
        <w:rPr>
          <w:rFonts w:cstheme="minorHAnsi"/>
          <w:sz w:val="24"/>
          <w:szCs w:val="24"/>
        </w:rPr>
        <w:t>.</w:t>
      </w:r>
      <w:r w:rsidRPr="00024D79">
        <w:rPr>
          <w:rFonts w:cstheme="minorHAnsi"/>
          <w:sz w:val="24"/>
          <w:szCs w:val="24"/>
        </w:rPr>
        <w:t xml:space="preserve"> </w:t>
      </w:r>
    </w:p>
    <w:p w14:paraId="78FAC953" w14:textId="4995DD3F" w:rsidR="00025D1B" w:rsidRPr="00024D79" w:rsidRDefault="00373E4E" w:rsidP="002C4552">
      <w:pPr>
        <w:shd w:val="clear" w:color="auto" w:fill="FFFFFF"/>
        <w:spacing w:after="0" w:line="240" w:lineRule="auto"/>
        <w:ind w:left="-86"/>
        <w:rPr>
          <w:rFonts w:cstheme="minorHAnsi"/>
          <w:sz w:val="24"/>
          <w:szCs w:val="24"/>
        </w:rPr>
      </w:pPr>
      <w:r w:rsidRPr="00024D79">
        <w:rPr>
          <w:rFonts w:cstheme="minorHAnsi"/>
          <w:sz w:val="24"/>
          <w:szCs w:val="24"/>
        </w:rPr>
        <w:t xml:space="preserve">Phonic knowledge is assessed using Phonic </w:t>
      </w:r>
      <w:proofErr w:type="spellStart"/>
      <w:r w:rsidR="00BE5BEF">
        <w:rPr>
          <w:rFonts w:cstheme="minorHAnsi"/>
          <w:sz w:val="24"/>
          <w:szCs w:val="24"/>
        </w:rPr>
        <w:t>s</w:t>
      </w:r>
      <w:r w:rsidRPr="00024D79">
        <w:rPr>
          <w:rFonts w:cstheme="minorHAnsi"/>
          <w:sz w:val="24"/>
          <w:szCs w:val="24"/>
        </w:rPr>
        <w:t>Tracker</w:t>
      </w:r>
      <w:proofErr w:type="spellEnd"/>
      <w:r w:rsidRPr="00024D79">
        <w:rPr>
          <w:rFonts w:cstheme="minorHAnsi"/>
          <w:sz w:val="24"/>
          <w:szCs w:val="24"/>
        </w:rPr>
        <w:t>, which clearly shows the gaps in graphemes. This then inform</w:t>
      </w:r>
      <w:r w:rsidR="00590203" w:rsidRPr="00024D79">
        <w:rPr>
          <w:rFonts w:cstheme="minorHAnsi"/>
          <w:sz w:val="24"/>
          <w:szCs w:val="24"/>
        </w:rPr>
        <w:t>s</w:t>
      </w:r>
      <w:r w:rsidRPr="00024D79">
        <w:rPr>
          <w:rFonts w:cstheme="minorHAnsi"/>
          <w:sz w:val="24"/>
          <w:szCs w:val="24"/>
        </w:rPr>
        <w:t xml:space="preserve"> teacher’s planning and the </w:t>
      </w:r>
      <w:r w:rsidR="00590203" w:rsidRPr="00024D79">
        <w:rPr>
          <w:rFonts w:cstheme="minorHAnsi"/>
          <w:sz w:val="24"/>
          <w:szCs w:val="24"/>
        </w:rPr>
        <w:t xml:space="preserve">organisation of </w:t>
      </w:r>
      <w:r w:rsidRPr="00024D79">
        <w:rPr>
          <w:rFonts w:cstheme="minorHAnsi"/>
          <w:sz w:val="24"/>
          <w:szCs w:val="24"/>
        </w:rPr>
        <w:t>phonic groups.</w:t>
      </w:r>
      <w:r w:rsidR="002C4552" w:rsidRPr="00024D79">
        <w:rPr>
          <w:rFonts w:cstheme="minorHAnsi"/>
          <w:sz w:val="24"/>
          <w:szCs w:val="24"/>
        </w:rPr>
        <w:t xml:space="preserve"> </w:t>
      </w:r>
    </w:p>
    <w:p w14:paraId="480A5B21" w14:textId="77777777" w:rsidR="00025D1B" w:rsidRPr="00024D79" w:rsidRDefault="00025D1B" w:rsidP="002C4552">
      <w:pPr>
        <w:shd w:val="clear" w:color="auto" w:fill="FFFFFF"/>
        <w:spacing w:after="0" w:line="240" w:lineRule="auto"/>
        <w:ind w:left="-86"/>
        <w:rPr>
          <w:rFonts w:cstheme="minorHAnsi"/>
          <w:sz w:val="24"/>
          <w:szCs w:val="24"/>
        </w:rPr>
      </w:pPr>
    </w:p>
    <w:p w14:paraId="5056E312" w14:textId="77777777" w:rsidR="00590203" w:rsidRPr="00024D79" w:rsidRDefault="00AC0F84" w:rsidP="002C4552">
      <w:pPr>
        <w:shd w:val="clear" w:color="auto" w:fill="FFFFFF"/>
        <w:spacing w:after="0" w:line="240" w:lineRule="auto"/>
        <w:ind w:left="-86"/>
        <w:rPr>
          <w:rFonts w:cstheme="minorHAnsi"/>
          <w:sz w:val="24"/>
          <w:szCs w:val="24"/>
        </w:rPr>
      </w:pPr>
      <w:r w:rsidRPr="00024D79">
        <w:rPr>
          <w:rFonts w:cstheme="minorHAnsi"/>
          <w:sz w:val="24"/>
          <w:szCs w:val="24"/>
        </w:rPr>
        <w:t xml:space="preserve">Fluency is assessed using 1:1 reading opportunities and fluency assessments, which are carried out once a term. </w:t>
      </w:r>
      <w:r w:rsidR="002C4552" w:rsidRPr="00024D79">
        <w:rPr>
          <w:rFonts w:cstheme="minorHAnsi"/>
          <w:sz w:val="24"/>
          <w:szCs w:val="24"/>
        </w:rPr>
        <w:t>Reading</w:t>
      </w:r>
      <w:r w:rsidR="00B56AE0" w:rsidRPr="00024D79">
        <w:rPr>
          <w:rFonts w:cstheme="minorHAnsi"/>
          <w:sz w:val="24"/>
          <w:szCs w:val="24"/>
        </w:rPr>
        <w:t xml:space="preserve"> accuracy and comprehension</w:t>
      </w:r>
      <w:r w:rsidR="002C4552" w:rsidRPr="00024D79">
        <w:rPr>
          <w:rFonts w:cstheme="minorHAnsi"/>
          <w:sz w:val="24"/>
          <w:szCs w:val="24"/>
        </w:rPr>
        <w:t xml:space="preserve"> is assessed using Star Reader tests on Accelerated Reader and this provides all children a reading age, which is used to help teacher’s assess reading. Alongside this, each class teacher will ask children to complete a written comprehension </w:t>
      </w:r>
      <w:r w:rsidR="00B56AE0" w:rsidRPr="00024D79">
        <w:rPr>
          <w:rFonts w:cstheme="minorHAnsi"/>
          <w:sz w:val="24"/>
          <w:szCs w:val="24"/>
        </w:rPr>
        <w:t>during each half term</w:t>
      </w:r>
      <w:r w:rsidR="002C4552" w:rsidRPr="00024D79">
        <w:rPr>
          <w:rFonts w:cstheme="minorHAnsi"/>
          <w:sz w:val="24"/>
          <w:szCs w:val="24"/>
        </w:rPr>
        <w:t xml:space="preserve">, which will also aid teacher’s reading assessment. </w:t>
      </w:r>
    </w:p>
    <w:p w14:paraId="3051FA77" w14:textId="77777777" w:rsidR="001E323A" w:rsidRPr="00024D79" w:rsidRDefault="001E323A" w:rsidP="002C4552">
      <w:pPr>
        <w:shd w:val="clear" w:color="auto" w:fill="FFFFFF"/>
        <w:spacing w:after="0" w:line="240" w:lineRule="auto"/>
        <w:ind w:left="-86"/>
        <w:rPr>
          <w:rFonts w:cstheme="minorHAnsi"/>
          <w:sz w:val="24"/>
          <w:szCs w:val="24"/>
        </w:rPr>
      </w:pPr>
    </w:p>
    <w:p w14:paraId="5402614D" w14:textId="292FDC0D" w:rsidR="00865560" w:rsidRPr="00024D79" w:rsidRDefault="001E323A" w:rsidP="00865560">
      <w:pPr>
        <w:shd w:val="clear" w:color="auto" w:fill="FFFFFF"/>
        <w:spacing w:after="0" w:line="240" w:lineRule="auto"/>
        <w:ind w:left="-86"/>
        <w:rPr>
          <w:rFonts w:eastAsia="Times New Roman" w:cstheme="minorHAnsi"/>
          <w:sz w:val="24"/>
          <w:szCs w:val="24"/>
          <w:lang w:eastAsia="en-GB"/>
        </w:rPr>
      </w:pPr>
      <w:r w:rsidRPr="00024D79">
        <w:rPr>
          <w:rFonts w:cstheme="minorHAnsi"/>
          <w:sz w:val="24"/>
          <w:szCs w:val="24"/>
        </w:rPr>
        <w:t xml:space="preserve">Writing is assessed against the Longstone </w:t>
      </w:r>
      <w:r w:rsidR="00BE5BEF">
        <w:rPr>
          <w:rFonts w:cstheme="minorHAnsi"/>
          <w:sz w:val="24"/>
          <w:szCs w:val="24"/>
        </w:rPr>
        <w:t>writing walls</w:t>
      </w:r>
      <w:r w:rsidRPr="00024D79">
        <w:rPr>
          <w:rFonts w:cstheme="minorHAnsi"/>
          <w:sz w:val="24"/>
          <w:szCs w:val="24"/>
        </w:rPr>
        <w:t>, which have been taken from the National Curriculum</w:t>
      </w:r>
      <w:r w:rsidR="00681638" w:rsidRPr="00024D79">
        <w:rPr>
          <w:rFonts w:cstheme="minorHAnsi"/>
          <w:sz w:val="24"/>
          <w:szCs w:val="24"/>
        </w:rPr>
        <w:t xml:space="preserve"> and a best fit judgement is made. </w:t>
      </w:r>
      <w:r w:rsidR="00865560" w:rsidRPr="00024D79">
        <w:rPr>
          <w:rFonts w:cstheme="minorHAnsi"/>
          <w:sz w:val="24"/>
          <w:szCs w:val="24"/>
        </w:rPr>
        <w:t>Cross curricular writing will also be used to inform assessment.</w:t>
      </w:r>
      <w:r w:rsidR="005E3C4C" w:rsidRPr="00024D79">
        <w:rPr>
          <w:rFonts w:cstheme="minorHAnsi"/>
          <w:sz w:val="24"/>
          <w:szCs w:val="24"/>
        </w:rPr>
        <w:t xml:space="preserve"> Writing assessment </w:t>
      </w:r>
      <w:r w:rsidR="00F973F1" w:rsidRPr="00024D79">
        <w:rPr>
          <w:rFonts w:cstheme="minorHAnsi"/>
          <w:sz w:val="24"/>
          <w:szCs w:val="24"/>
        </w:rPr>
        <w:t>is</w:t>
      </w:r>
      <w:r w:rsidR="005E3C4C" w:rsidRPr="00024D79">
        <w:rPr>
          <w:rFonts w:cstheme="minorHAnsi"/>
          <w:sz w:val="24"/>
          <w:szCs w:val="24"/>
        </w:rPr>
        <w:t xml:space="preserve"> validated using moderation resources and meetings. </w:t>
      </w:r>
    </w:p>
    <w:p w14:paraId="7A5B980B" w14:textId="77777777" w:rsidR="002C4552" w:rsidRPr="00024D79" w:rsidRDefault="002C4552" w:rsidP="00865560">
      <w:pPr>
        <w:shd w:val="clear" w:color="auto" w:fill="FFFFFF"/>
        <w:spacing w:after="0" w:line="240" w:lineRule="auto"/>
        <w:rPr>
          <w:rFonts w:cstheme="minorHAnsi"/>
          <w:sz w:val="24"/>
          <w:szCs w:val="24"/>
        </w:rPr>
      </w:pPr>
    </w:p>
    <w:p w14:paraId="26E4CC5E" w14:textId="77777777" w:rsidR="00274D8D" w:rsidRPr="00024D79" w:rsidRDefault="00E90F54" w:rsidP="00E90F54">
      <w:pPr>
        <w:shd w:val="clear" w:color="auto" w:fill="FFFFFF"/>
        <w:spacing w:after="0" w:line="240" w:lineRule="auto"/>
        <w:ind w:left="-86"/>
        <w:rPr>
          <w:rFonts w:cstheme="minorHAnsi"/>
          <w:sz w:val="24"/>
          <w:szCs w:val="24"/>
        </w:rPr>
      </w:pPr>
      <w:r w:rsidRPr="00024D79">
        <w:rPr>
          <w:rFonts w:cstheme="minorHAnsi"/>
          <w:sz w:val="24"/>
          <w:szCs w:val="24"/>
        </w:rPr>
        <w:t>Children's progress in English is also assessed using nationally prescribed tests with the Phonics Screening test taking place at the end of Year 1</w:t>
      </w:r>
      <w:r w:rsidR="00BC3C72" w:rsidRPr="00024D79">
        <w:rPr>
          <w:rFonts w:cstheme="minorHAnsi"/>
          <w:sz w:val="24"/>
          <w:szCs w:val="24"/>
        </w:rPr>
        <w:t xml:space="preserve"> and c</w:t>
      </w:r>
      <w:r w:rsidRPr="00024D79">
        <w:rPr>
          <w:rFonts w:cstheme="minorHAnsi"/>
          <w:sz w:val="24"/>
          <w:szCs w:val="24"/>
        </w:rPr>
        <w:t>hildren in Year 2 and Year 6</w:t>
      </w:r>
      <w:r w:rsidR="00BC3C72" w:rsidRPr="00024D79">
        <w:rPr>
          <w:rFonts w:cstheme="minorHAnsi"/>
          <w:sz w:val="24"/>
          <w:szCs w:val="24"/>
        </w:rPr>
        <w:t xml:space="preserve"> </w:t>
      </w:r>
      <w:r w:rsidRPr="00024D79">
        <w:rPr>
          <w:rFonts w:cstheme="minorHAnsi"/>
          <w:sz w:val="24"/>
          <w:szCs w:val="24"/>
        </w:rPr>
        <w:t>undertak</w:t>
      </w:r>
      <w:r w:rsidR="00BC3C72" w:rsidRPr="00024D79">
        <w:rPr>
          <w:rFonts w:cstheme="minorHAnsi"/>
          <w:sz w:val="24"/>
          <w:szCs w:val="24"/>
        </w:rPr>
        <w:t>ing</w:t>
      </w:r>
      <w:r w:rsidRPr="00024D79">
        <w:rPr>
          <w:rFonts w:cstheme="minorHAnsi"/>
          <w:sz w:val="24"/>
          <w:szCs w:val="24"/>
        </w:rPr>
        <w:t xml:space="preserve"> SATs tests in reading, spelling, punctuation and grammar and teacher assessment in writing. End of Key Stage Assessments are analysed by the Subject Lead and Head teacher and fed into the School Improvement Plan and performance management where appropriate. </w:t>
      </w:r>
    </w:p>
    <w:p w14:paraId="3280FB0E" w14:textId="77777777" w:rsidR="00274D8D" w:rsidRPr="00024D79" w:rsidRDefault="00274D8D" w:rsidP="00E90F54">
      <w:pPr>
        <w:shd w:val="clear" w:color="auto" w:fill="FFFFFF"/>
        <w:spacing w:after="0" w:line="240" w:lineRule="auto"/>
        <w:ind w:left="-86"/>
        <w:rPr>
          <w:rFonts w:cstheme="minorHAnsi"/>
          <w:sz w:val="24"/>
          <w:szCs w:val="24"/>
        </w:rPr>
      </w:pPr>
    </w:p>
    <w:p w14:paraId="192C17D0" w14:textId="77777777" w:rsidR="00E90F54" w:rsidRPr="00024D79" w:rsidRDefault="00E90F54" w:rsidP="00E90F54">
      <w:pPr>
        <w:shd w:val="clear" w:color="auto" w:fill="FFFFFF"/>
        <w:spacing w:after="0" w:line="240" w:lineRule="auto"/>
        <w:ind w:left="-86"/>
        <w:rPr>
          <w:rFonts w:eastAsia="Times New Roman" w:cstheme="minorHAnsi"/>
          <w:sz w:val="24"/>
          <w:szCs w:val="24"/>
          <w:lang w:eastAsia="en-GB"/>
        </w:rPr>
      </w:pPr>
      <w:r w:rsidRPr="00024D79">
        <w:rPr>
          <w:rFonts w:cstheme="minorHAnsi"/>
          <w:sz w:val="24"/>
          <w:szCs w:val="24"/>
        </w:rPr>
        <w:t>Reporting to parents will occur annually in the form of a written report at the end of the year, and through termly Parent Consultation Meetings.</w:t>
      </w:r>
      <w:r w:rsidR="00D06E78" w:rsidRPr="00024D79">
        <w:rPr>
          <w:rFonts w:cstheme="minorHAnsi"/>
          <w:sz w:val="24"/>
          <w:szCs w:val="24"/>
        </w:rPr>
        <w:t xml:space="preserve"> </w:t>
      </w:r>
    </w:p>
    <w:p w14:paraId="4B9A443A" w14:textId="77777777" w:rsidR="00E90F54" w:rsidRPr="00024D79" w:rsidRDefault="00E90F54" w:rsidP="00E90F54">
      <w:pPr>
        <w:shd w:val="clear" w:color="auto" w:fill="FFFFFF"/>
        <w:spacing w:after="0" w:line="240" w:lineRule="auto"/>
        <w:ind w:left="-86"/>
        <w:rPr>
          <w:rFonts w:eastAsia="Times New Roman" w:cstheme="minorHAnsi"/>
          <w:sz w:val="24"/>
          <w:szCs w:val="24"/>
          <w:lang w:eastAsia="en-GB"/>
        </w:rPr>
      </w:pPr>
    </w:p>
    <w:p w14:paraId="23A3C1DC" w14:textId="77777777" w:rsidR="00B34443" w:rsidRPr="00024D79" w:rsidRDefault="00B34443" w:rsidP="00D11A9D">
      <w:pPr>
        <w:shd w:val="clear" w:color="auto" w:fill="FFFFFF"/>
        <w:spacing w:beforeAutospacing="1" w:after="0" w:afterAutospacing="1" w:line="240" w:lineRule="auto"/>
        <w:rPr>
          <w:rFonts w:eastAsia="Times New Roman" w:cstheme="minorHAnsi"/>
          <w:color w:val="313131"/>
          <w:sz w:val="21"/>
          <w:szCs w:val="21"/>
          <w:lang w:eastAsia="en-GB"/>
        </w:rPr>
      </w:pPr>
    </w:p>
    <w:p w14:paraId="5C50C972" w14:textId="77777777" w:rsidR="00D747B3" w:rsidRPr="00024D79" w:rsidRDefault="00D747B3" w:rsidP="006B5EBC">
      <w:pPr>
        <w:shd w:val="clear" w:color="auto" w:fill="FFFFFF"/>
        <w:spacing w:beforeAutospacing="1" w:line="240" w:lineRule="auto"/>
        <w:rPr>
          <w:rFonts w:eastAsia="Times New Roman" w:cstheme="minorHAnsi"/>
          <w:sz w:val="28"/>
          <w:szCs w:val="21"/>
          <w:lang w:eastAsia="en-GB"/>
        </w:rPr>
      </w:pPr>
      <w:bookmarkStart w:id="4" w:name="_Hlk116475889"/>
      <w:r w:rsidRPr="00024D79">
        <w:rPr>
          <w:rFonts w:eastAsia="Times New Roman" w:cstheme="minorHAnsi"/>
          <w:b/>
          <w:bCs/>
          <w:sz w:val="28"/>
          <w:szCs w:val="21"/>
          <w:u w:val="single"/>
          <w:lang w:eastAsia="en-GB"/>
        </w:rPr>
        <w:t>Entitlement and Provision</w:t>
      </w:r>
    </w:p>
    <w:bookmarkEnd w:id="4"/>
    <w:p w14:paraId="224D00EB" w14:textId="77777777" w:rsidR="00D747B3" w:rsidRPr="00024D79" w:rsidRDefault="00D747B3" w:rsidP="006B5EBC">
      <w:pPr>
        <w:shd w:val="clear" w:color="auto" w:fill="FFFFFF"/>
        <w:spacing w:before="100" w:beforeAutospacing="1" w:line="240" w:lineRule="auto"/>
        <w:rPr>
          <w:rFonts w:eastAsia="Times New Roman" w:cstheme="minorHAnsi"/>
          <w:sz w:val="24"/>
          <w:szCs w:val="21"/>
          <w:lang w:eastAsia="en-GB"/>
        </w:rPr>
      </w:pPr>
      <w:r w:rsidRPr="00024D79">
        <w:rPr>
          <w:rFonts w:eastAsia="Times New Roman" w:cstheme="minorHAnsi"/>
          <w:sz w:val="24"/>
          <w:szCs w:val="21"/>
          <w:lang w:eastAsia="en-GB"/>
        </w:rPr>
        <w:t>All children are entitled to an English curriculum that meets their needs. The following is done to try to ensure this happens:</w:t>
      </w:r>
    </w:p>
    <w:p w14:paraId="6D61CCF0" w14:textId="074B73CE" w:rsidR="00024D79" w:rsidRDefault="00024D79" w:rsidP="00D747B3">
      <w:pPr>
        <w:numPr>
          <w:ilvl w:val="0"/>
          <w:numId w:val="4"/>
        </w:numPr>
        <w:shd w:val="clear" w:color="auto" w:fill="FFFFFF"/>
        <w:spacing w:after="0" w:line="240" w:lineRule="auto"/>
        <w:ind w:left="274"/>
        <w:rPr>
          <w:rFonts w:eastAsia="Times New Roman" w:cstheme="minorHAnsi"/>
          <w:sz w:val="24"/>
          <w:szCs w:val="21"/>
          <w:lang w:eastAsia="en-GB"/>
        </w:rPr>
      </w:pPr>
      <w:r>
        <w:rPr>
          <w:rFonts w:eastAsia="Times New Roman" w:cstheme="minorHAnsi"/>
          <w:sz w:val="24"/>
          <w:szCs w:val="21"/>
          <w:lang w:eastAsia="en-GB"/>
        </w:rPr>
        <w:t>Our curriculum is inclusive of all children</w:t>
      </w:r>
    </w:p>
    <w:p w14:paraId="7F28FD6D" w14:textId="78F150F5" w:rsidR="00D747B3" w:rsidRPr="00024D79" w:rsidRDefault="00024D79" w:rsidP="00D747B3">
      <w:pPr>
        <w:numPr>
          <w:ilvl w:val="0"/>
          <w:numId w:val="4"/>
        </w:numPr>
        <w:shd w:val="clear" w:color="auto" w:fill="FFFFFF"/>
        <w:spacing w:after="0" w:line="240" w:lineRule="auto"/>
        <w:ind w:left="274"/>
        <w:rPr>
          <w:rFonts w:eastAsia="Times New Roman" w:cstheme="minorHAnsi"/>
          <w:sz w:val="24"/>
          <w:szCs w:val="21"/>
          <w:lang w:eastAsia="en-GB"/>
        </w:rPr>
      </w:pPr>
      <w:r>
        <w:rPr>
          <w:rFonts w:eastAsia="Times New Roman" w:cstheme="minorHAnsi"/>
          <w:sz w:val="24"/>
          <w:szCs w:val="21"/>
          <w:lang w:eastAsia="en-GB"/>
        </w:rPr>
        <w:t>Our lessons</w:t>
      </w:r>
      <w:r w:rsidR="00D747B3" w:rsidRPr="00024D79">
        <w:rPr>
          <w:rFonts w:eastAsia="Times New Roman" w:cstheme="minorHAnsi"/>
          <w:sz w:val="24"/>
          <w:szCs w:val="21"/>
          <w:lang w:eastAsia="en-GB"/>
        </w:rPr>
        <w:t xml:space="preserve"> </w:t>
      </w:r>
      <w:r>
        <w:rPr>
          <w:rFonts w:eastAsia="Times New Roman" w:cstheme="minorHAnsi"/>
          <w:sz w:val="24"/>
          <w:szCs w:val="21"/>
          <w:lang w:eastAsia="en-GB"/>
        </w:rPr>
        <w:t>are designed to help all children make progress</w:t>
      </w:r>
    </w:p>
    <w:p w14:paraId="2B74BB4A" w14:textId="77777777" w:rsidR="00D747B3" w:rsidRPr="00024D79" w:rsidRDefault="00D747B3" w:rsidP="00D747B3">
      <w:pPr>
        <w:numPr>
          <w:ilvl w:val="0"/>
          <w:numId w:val="4"/>
        </w:numPr>
        <w:shd w:val="clear" w:color="auto" w:fill="FFFFFF"/>
        <w:spacing w:after="0" w:line="240" w:lineRule="auto"/>
        <w:ind w:left="274"/>
        <w:rPr>
          <w:rFonts w:eastAsia="Times New Roman" w:cstheme="minorHAnsi"/>
          <w:sz w:val="24"/>
          <w:szCs w:val="21"/>
          <w:lang w:eastAsia="en-GB"/>
        </w:rPr>
      </w:pPr>
      <w:r w:rsidRPr="00024D79">
        <w:rPr>
          <w:rFonts w:eastAsia="Times New Roman" w:cstheme="minorHAnsi"/>
          <w:sz w:val="24"/>
          <w:szCs w:val="21"/>
          <w:lang w:eastAsia="en-GB"/>
        </w:rPr>
        <w:t>Parents will be kept informed and encouraged to assist in helping their children.</w:t>
      </w:r>
    </w:p>
    <w:p w14:paraId="3841CBDE" w14:textId="77777777" w:rsidR="00D747B3" w:rsidRPr="00024D79" w:rsidRDefault="00D747B3" w:rsidP="00D747B3">
      <w:pPr>
        <w:numPr>
          <w:ilvl w:val="0"/>
          <w:numId w:val="4"/>
        </w:numPr>
        <w:shd w:val="clear" w:color="auto" w:fill="FFFFFF"/>
        <w:spacing w:after="0" w:line="240" w:lineRule="auto"/>
        <w:ind w:left="274"/>
        <w:rPr>
          <w:rFonts w:eastAsia="Times New Roman" w:cstheme="minorHAnsi"/>
          <w:sz w:val="21"/>
          <w:szCs w:val="21"/>
          <w:lang w:eastAsia="en-GB"/>
        </w:rPr>
      </w:pPr>
      <w:r w:rsidRPr="00024D79">
        <w:rPr>
          <w:rFonts w:eastAsia="Times New Roman" w:cstheme="minorHAnsi"/>
          <w:sz w:val="24"/>
          <w:szCs w:val="21"/>
          <w:lang w:eastAsia="en-GB"/>
        </w:rPr>
        <w:t>Teaching assistants are used to support groups, individual children and/or carry out catch up interventions. This includes additional support outside of the daily English lesson.</w:t>
      </w:r>
    </w:p>
    <w:p w14:paraId="04DC2D1B" w14:textId="77777777" w:rsidR="00B34443" w:rsidRPr="00024D79" w:rsidRDefault="00D747B3" w:rsidP="00D11A9D">
      <w:pPr>
        <w:numPr>
          <w:ilvl w:val="0"/>
          <w:numId w:val="4"/>
        </w:numPr>
        <w:shd w:val="clear" w:color="auto" w:fill="FFFFFF"/>
        <w:spacing w:after="0" w:line="240" w:lineRule="auto"/>
        <w:ind w:left="274"/>
        <w:rPr>
          <w:rFonts w:eastAsia="Times New Roman" w:cstheme="minorHAnsi"/>
          <w:sz w:val="24"/>
          <w:szCs w:val="21"/>
          <w:lang w:eastAsia="en-GB"/>
        </w:rPr>
      </w:pPr>
      <w:r w:rsidRPr="00024D79">
        <w:rPr>
          <w:rFonts w:eastAsia="Times New Roman" w:cstheme="minorHAnsi"/>
          <w:sz w:val="24"/>
          <w:szCs w:val="21"/>
          <w:lang w:eastAsia="en-GB"/>
        </w:rPr>
        <w:t xml:space="preserve">Our curriculum includes a wide range of texts and other resources which represent the diversity and backgrounds. </w:t>
      </w:r>
    </w:p>
    <w:p w14:paraId="0DBB1C7C" w14:textId="77777777" w:rsidR="00B077CF" w:rsidRPr="00024D79" w:rsidRDefault="00B077CF" w:rsidP="00B077CF">
      <w:pPr>
        <w:shd w:val="clear" w:color="auto" w:fill="FFFFFF"/>
        <w:spacing w:after="0" w:line="240" w:lineRule="auto"/>
        <w:ind w:left="274"/>
        <w:rPr>
          <w:rFonts w:eastAsia="Times New Roman" w:cstheme="minorHAnsi"/>
          <w:sz w:val="24"/>
          <w:szCs w:val="21"/>
          <w:lang w:eastAsia="en-GB"/>
        </w:rPr>
      </w:pPr>
    </w:p>
    <w:p w14:paraId="5E4072F3" w14:textId="77777777" w:rsidR="00D11A9D" w:rsidRPr="00024D79" w:rsidRDefault="00D11A9D" w:rsidP="00D11A9D">
      <w:pPr>
        <w:shd w:val="clear" w:color="auto" w:fill="FFFFFF"/>
        <w:spacing w:beforeAutospacing="1" w:after="0" w:afterAutospacing="1" w:line="240" w:lineRule="auto"/>
        <w:rPr>
          <w:rFonts w:eastAsia="Times New Roman" w:cstheme="minorHAnsi"/>
          <w:sz w:val="28"/>
          <w:szCs w:val="21"/>
          <w:lang w:eastAsia="en-GB"/>
        </w:rPr>
      </w:pPr>
      <w:r w:rsidRPr="00024D79">
        <w:rPr>
          <w:rFonts w:eastAsia="Times New Roman" w:cstheme="minorHAnsi"/>
          <w:b/>
          <w:bCs/>
          <w:sz w:val="28"/>
          <w:szCs w:val="21"/>
          <w:u w:val="single"/>
          <w:lang w:eastAsia="en-GB"/>
        </w:rPr>
        <w:t>Resources</w:t>
      </w:r>
    </w:p>
    <w:p w14:paraId="6986AD11" w14:textId="77777777" w:rsidR="006376C2" w:rsidRPr="00024D79" w:rsidRDefault="00D11A9D" w:rsidP="001A1CF0">
      <w:p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We have a range of resources at hand:</w:t>
      </w:r>
    </w:p>
    <w:p w14:paraId="6EAA4861" w14:textId="77777777" w:rsidR="00D11A9D" w:rsidRPr="00024D79" w:rsidRDefault="00D11A9D" w:rsidP="00D11A9D">
      <w:pPr>
        <w:pStyle w:val="ListParagraph"/>
        <w:numPr>
          <w:ilvl w:val="0"/>
          <w:numId w:val="3"/>
        </w:num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Dictionaries and thesaurus in classrooms and the school library</w:t>
      </w:r>
    </w:p>
    <w:p w14:paraId="15A79DF6" w14:textId="77777777" w:rsidR="0083443F" w:rsidRPr="00024D79" w:rsidRDefault="00D11A9D" w:rsidP="0083443F">
      <w:pPr>
        <w:pStyle w:val="ListParagraph"/>
        <w:numPr>
          <w:ilvl w:val="0"/>
          <w:numId w:val="3"/>
        </w:num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Reading books in all classes and the school library</w:t>
      </w:r>
      <w:r w:rsidR="0083443F" w:rsidRPr="00024D79">
        <w:rPr>
          <w:rFonts w:eastAsia="Times New Roman" w:cstheme="minorHAnsi"/>
          <w:sz w:val="24"/>
          <w:szCs w:val="21"/>
          <w:lang w:eastAsia="en-GB"/>
        </w:rPr>
        <w:t xml:space="preserve"> </w:t>
      </w:r>
    </w:p>
    <w:p w14:paraId="5A63AF6C" w14:textId="77777777" w:rsidR="0083443F" w:rsidRPr="00024D79" w:rsidRDefault="0083443F" w:rsidP="0083443F">
      <w:pPr>
        <w:pStyle w:val="ListParagraph"/>
        <w:numPr>
          <w:ilvl w:val="1"/>
          <w:numId w:val="3"/>
        </w:num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Stage books – linked to phonic graphemes</w:t>
      </w:r>
    </w:p>
    <w:p w14:paraId="3D4D9FE5" w14:textId="77777777" w:rsidR="0083443F" w:rsidRPr="00024D79" w:rsidRDefault="0083443F" w:rsidP="0083443F">
      <w:pPr>
        <w:pStyle w:val="ListParagraph"/>
        <w:numPr>
          <w:ilvl w:val="1"/>
          <w:numId w:val="3"/>
        </w:num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Accelerated Reader books – linked to reading age</w:t>
      </w:r>
    </w:p>
    <w:p w14:paraId="65FBEFFA" w14:textId="77777777" w:rsidR="00D11A9D" w:rsidRPr="00024D79" w:rsidRDefault="0083443F" w:rsidP="0083443F">
      <w:pPr>
        <w:pStyle w:val="ListParagraph"/>
        <w:numPr>
          <w:ilvl w:val="1"/>
          <w:numId w:val="3"/>
        </w:num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 xml:space="preserve">A wealth of different books in the library </w:t>
      </w:r>
    </w:p>
    <w:p w14:paraId="0D323738" w14:textId="77777777" w:rsidR="00D11A9D" w:rsidRPr="00024D79" w:rsidRDefault="00D11A9D" w:rsidP="00D11A9D">
      <w:pPr>
        <w:pStyle w:val="ListParagraph"/>
        <w:numPr>
          <w:ilvl w:val="0"/>
          <w:numId w:val="3"/>
        </w:num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Laptops and iPads</w:t>
      </w:r>
    </w:p>
    <w:p w14:paraId="5A7D1A50" w14:textId="77777777" w:rsidR="00D11A9D" w:rsidRPr="00024D79" w:rsidRDefault="00A448EF" w:rsidP="00D11A9D">
      <w:pPr>
        <w:pStyle w:val="ListParagraph"/>
        <w:numPr>
          <w:ilvl w:val="0"/>
          <w:numId w:val="3"/>
        </w:num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 xml:space="preserve">A reading spine </w:t>
      </w:r>
      <w:r w:rsidR="00D01AEB" w:rsidRPr="00024D79">
        <w:rPr>
          <w:rFonts w:eastAsia="Times New Roman" w:cstheme="minorHAnsi"/>
          <w:sz w:val="24"/>
          <w:szCs w:val="21"/>
          <w:lang w:eastAsia="en-GB"/>
        </w:rPr>
        <w:t xml:space="preserve">with </w:t>
      </w:r>
      <w:r w:rsidRPr="00024D79">
        <w:rPr>
          <w:rFonts w:eastAsia="Times New Roman" w:cstheme="minorHAnsi"/>
          <w:sz w:val="24"/>
          <w:szCs w:val="21"/>
          <w:lang w:eastAsia="en-GB"/>
        </w:rPr>
        <w:t>chosen half termly/termly book boxes for each class</w:t>
      </w:r>
    </w:p>
    <w:p w14:paraId="0C674708" w14:textId="77777777" w:rsidR="00372B07" w:rsidRPr="00024D79" w:rsidRDefault="00B36B6B" w:rsidP="00A448EF">
      <w:pPr>
        <w:pStyle w:val="ListParagraph"/>
        <w:numPr>
          <w:ilvl w:val="0"/>
          <w:numId w:val="3"/>
        </w:num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Pencils, pens and purple polishers for writing tools</w:t>
      </w:r>
    </w:p>
    <w:p w14:paraId="711CBAD2" w14:textId="77777777" w:rsidR="00B36B6B" w:rsidRPr="00024D79" w:rsidRDefault="003E5B02" w:rsidP="00A448EF">
      <w:pPr>
        <w:pStyle w:val="ListParagraph"/>
        <w:numPr>
          <w:ilvl w:val="0"/>
          <w:numId w:val="3"/>
        </w:num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RWI resources for phonic teaching</w:t>
      </w:r>
    </w:p>
    <w:p w14:paraId="7637FDFA" w14:textId="77777777" w:rsidR="003E5B02" w:rsidRPr="00024D79" w:rsidRDefault="003E5B02" w:rsidP="00A448EF">
      <w:pPr>
        <w:pStyle w:val="ListParagraph"/>
        <w:numPr>
          <w:ilvl w:val="0"/>
          <w:numId w:val="3"/>
        </w:num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Spelling Shed membership</w:t>
      </w:r>
    </w:p>
    <w:p w14:paraId="5D174B0B" w14:textId="77777777" w:rsidR="003E5B02" w:rsidRPr="00024D79" w:rsidRDefault="003E5B02" w:rsidP="00A448EF">
      <w:pPr>
        <w:pStyle w:val="ListParagraph"/>
        <w:numPr>
          <w:ilvl w:val="0"/>
          <w:numId w:val="3"/>
        </w:num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Accelerated Reader membership</w:t>
      </w:r>
    </w:p>
    <w:p w14:paraId="61A6BC23" w14:textId="77777777" w:rsidR="00D630F5" w:rsidRPr="00024D79" w:rsidRDefault="00D630F5" w:rsidP="004B0772">
      <w:pPr>
        <w:pStyle w:val="ListParagraph"/>
        <w:numPr>
          <w:ilvl w:val="0"/>
          <w:numId w:val="3"/>
        </w:num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 xml:space="preserve">Classroom Secrets membership </w:t>
      </w:r>
    </w:p>
    <w:p w14:paraId="548C6E12" w14:textId="77777777" w:rsidR="00D747B3" w:rsidRPr="00024D79" w:rsidRDefault="00434C8E" w:rsidP="00D747B3">
      <w:pPr>
        <w:pStyle w:val="ListParagraph"/>
        <w:numPr>
          <w:ilvl w:val="0"/>
          <w:numId w:val="3"/>
        </w:num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 xml:space="preserve">Phonic Tracker membership </w:t>
      </w:r>
    </w:p>
    <w:p w14:paraId="2A677CD6" w14:textId="77777777" w:rsidR="004B0772" w:rsidRPr="00024D79" w:rsidRDefault="004B0772" w:rsidP="00D747B3">
      <w:pPr>
        <w:pStyle w:val="ListParagraph"/>
        <w:numPr>
          <w:ilvl w:val="0"/>
          <w:numId w:val="3"/>
        </w:numPr>
        <w:shd w:val="clear" w:color="auto" w:fill="FFFFFF"/>
        <w:spacing w:beforeAutospacing="1" w:after="0" w:afterAutospacing="1" w:line="240" w:lineRule="auto"/>
        <w:rPr>
          <w:rFonts w:eastAsia="Times New Roman" w:cstheme="minorHAnsi"/>
          <w:sz w:val="24"/>
          <w:szCs w:val="21"/>
          <w:lang w:eastAsia="en-GB"/>
        </w:rPr>
      </w:pPr>
      <w:r w:rsidRPr="00024D79">
        <w:rPr>
          <w:rFonts w:eastAsia="Times New Roman" w:cstheme="minorHAnsi"/>
          <w:sz w:val="24"/>
          <w:szCs w:val="21"/>
          <w:lang w:eastAsia="en-GB"/>
        </w:rPr>
        <w:t xml:space="preserve">Twinkl Reading Dogs to teach reading domains </w:t>
      </w:r>
    </w:p>
    <w:p w14:paraId="0E6C8596" w14:textId="77777777" w:rsidR="001D2CED" w:rsidRPr="00024D79" w:rsidRDefault="001D2CED" w:rsidP="001D2CED">
      <w:pPr>
        <w:shd w:val="clear" w:color="auto" w:fill="FFFFFF"/>
        <w:spacing w:after="0" w:line="240" w:lineRule="auto"/>
        <w:ind w:left="-86"/>
        <w:rPr>
          <w:rFonts w:eastAsia="Times New Roman" w:cstheme="minorHAnsi"/>
          <w:b/>
          <w:sz w:val="28"/>
          <w:szCs w:val="24"/>
          <w:u w:val="single"/>
          <w:lang w:eastAsia="en-GB"/>
        </w:rPr>
      </w:pPr>
      <w:r w:rsidRPr="00024D79">
        <w:rPr>
          <w:rFonts w:eastAsia="Times New Roman" w:cstheme="minorHAnsi"/>
          <w:b/>
          <w:sz w:val="28"/>
          <w:szCs w:val="24"/>
          <w:u w:val="single"/>
          <w:lang w:eastAsia="en-GB"/>
        </w:rPr>
        <w:t>Roles and Responsibilities</w:t>
      </w:r>
    </w:p>
    <w:p w14:paraId="744D8DBA" w14:textId="77777777" w:rsidR="001D2CED" w:rsidRPr="00024D79" w:rsidRDefault="001D2CED" w:rsidP="001D2CED">
      <w:pPr>
        <w:shd w:val="clear" w:color="auto" w:fill="FFFFFF"/>
        <w:spacing w:after="0" w:line="240" w:lineRule="auto"/>
        <w:ind w:left="-86"/>
        <w:rPr>
          <w:rFonts w:eastAsia="Times New Roman" w:cstheme="minorHAnsi"/>
          <w:color w:val="313131"/>
          <w:sz w:val="24"/>
          <w:szCs w:val="21"/>
          <w:lang w:eastAsia="en-GB"/>
        </w:rPr>
      </w:pPr>
    </w:p>
    <w:p w14:paraId="5E430849" w14:textId="77777777" w:rsidR="001D2CED" w:rsidRPr="00E050C4" w:rsidRDefault="001D2CED" w:rsidP="001D2CED">
      <w:pPr>
        <w:shd w:val="clear" w:color="auto" w:fill="FFFFFF"/>
        <w:spacing w:after="0" w:line="240" w:lineRule="auto"/>
        <w:ind w:left="-86"/>
        <w:rPr>
          <w:rFonts w:eastAsia="Times New Roman" w:cstheme="minorHAnsi"/>
          <w:color w:val="000000" w:themeColor="text1"/>
          <w:sz w:val="24"/>
          <w:szCs w:val="21"/>
          <w:lang w:eastAsia="en-GB"/>
        </w:rPr>
      </w:pPr>
      <w:r w:rsidRPr="00E050C4">
        <w:rPr>
          <w:rFonts w:eastAsia="Times New Roman" w:cstheme="minorHAnsi"/>
          <w:color w:val="000000" w:themeColor="text1"/>
          <w:sz w:val="24"/>
          <w:szCs w:val="21"/>
          <w:lang w:eastAsia="en-GB"/>
        </w:rPr>
        <w:t>It is expected that the English Lead will fulfil the following role:</w:t>
      </w:r>
    </w:p>
    <w:p w14:paraId="4CA1D221" w14:textId="77777777" w:rsidR="001D2CED" w:rsidRPr="00E050C4" w:rsidRDefault="001D2CED" w:rsidP="001D2CED">
      <w:pPr>
        <w:pStyle w:val="ListParagraph"/>
        <w:numPr>
          <w:ilvl w:val="0"/>
          <w:numId w:val="5"/>
        </w:numPr>
        <w:shd w:val="clear" w:color="auto" w:fill="FFFFFF"/>
        <w:spacing w:after="0" w:line="240" w:lineRule="auto"/>
        <w:rPr>
          <w:rFonts w:eastAsia="Times New Roman" w:cstheme="minorHAnsi"/>
          <w:color w:val="000000" w:themeColor="text1"/>
          <w:sz w:val="24"/>
          <w:szCs w:val="21"/>
          <w:lang w:eastAsia="en-GB"/>
        </w:rPr>
      </w:pPr>
      <w:r w:rsidRPr="00E050C4">
        <w:rPr>
          <w:rFonts w:eastAsia="Times New Roman" w:cstheme="minorHAnsi"/>
          <w:color w:val="000000" w:themeColor="text1"/>
          <w:sz w:val="24"/>
          <w:szCs w:val="21"/>
          <w:lang w:eastAsia="en-GB"/>
        </w:rPr>
        <w:t>To ensure coverage, continuity and progression in planning</w:t>
      </w:r>
    </w:p>
    <w:p w14:paraId="77070E42" w14:textId="77777777" w:rsidR="001D2CED" w:rsidRPr="00E050C4" w:rsidRDefault="001D2CED" w:rsidP="001D2CED">
      <w:pPr>
        <w:pStyle w:val="ListParagraph"/>
        <w:numPr>
          <w:ilvl w:val="0"/>
          <w:numId w:val="5"/>
        </w:numPr>
        <w:shd w:val="clear" w:color="auto" w:fill="FFFFFF"/>
        <w:spacing w:after="0" w:line="240" w:lineRule="auto"/>
        <w:rPr>
          <w:rFonts w:eastAsia="Times New Roman" w:cstheme="minorHAnsi"/>
          <w:color w:val="000000" w:themeColor="text1"/>
          <w:sz w:val="24"/>
          <w:szCs w:val="21"/>
          <w:lang w:eastAsia="en-GB"/>
        </w:rPr>
      </w:pPr>
      <w:r w:rsidRPr="00E050C4">
        <w:rPr>
          <w:rFonts w:eastAsia="Times New Roman" w:cstheme="minorHAnsi"/>
          <w:color w:val="000000" w:themeColor="text1"/>
          <w:sz w:val="24"/>
          <w:szCs w:val="21"/>
          <w:lang w:eastAsia="en-GB"/>
        </w:rPr>
        <w:t>Support colleagues in planning, teaching and assessing English</w:t>
      </w:r>
    </w:p>
    <w:p w14:paraId="64BAE4BF" w14:textId="77777777" w:rsidR="001D2CED" w:rsidRPr="00E050C4" w:rsidRDefault="001D2CED" w:rsidP="001D2CED">
      <w:pPr>
        <w:pStyle w:val="ListParagraph"/>
        <w:numPr>
          <w:ilvl w:val="0"/>
          <w:numId w:val="5"/>
        </w:numPr>
        <w:shd w:val="clear" w:color="auto" w:fill="FFFFFF"/>
        <w:spacing w:after="0" w:line="240" w:lineRule="auto"/>
        <w:rPr>
          <w:rFonts w:eastAsia="Times New Roman" w:cstheme="minorHAnsi"/>
          <w:color w:val="000000" w:themeColor="text1"/>
          <w:sz w:val="24"/>
          <w:szCs w:val="21"/>
          <w:lang w:eastAsia="en-GB"/>
        </w:rPr>
      </w:pPr>
      <w:r w:rsidRPr="00E050C4">
        <w:rPr>
          <w:rFonts w:eastAsia="Times New Roman" w:cstheme="minorHAnsi"/>
          <w:color w:val="000000" w:themeColor="text1"/>
          <w:sz w:val="24"/>
          <w:szCs w:val="21"/>
          <w:lang w:eastAsia="en-GB"/>
        </w:rPr>
        <w:t>Undertake any training, courses, etc. to keep teaching practice and knowledge of new initiatives up-to-date</w:t>
      </w:r>
    </w:p>
    <w:p w14:paraId="70E66D71" w14:textId="77777777" w:rsidR="001D2CED" w:rsidRPr="00E050C4" w:rsidRDefault="001D2CED" w:rsidP="001D2CED">
      <w:pPr>
        <w:pStyle w:val="ListParagraph"/>
        <w:numPr>
          <w:ilvl w:val="0"/>
          <w:numId w:val="5"/>
        </w:numPr>
        <w:shd w:val="clear" w:color="auto" w:fill="FFFFFF"/>
        <w:spacing w:after="0" w:line="240" w:lineRule="auto"/>
        <w:rPr>
          <w:rFonts w:eastAsia="Times New Roman" w:cstheme="minorHAnsi"/>
          <w:color w:val="000000" w:themeColor="text1"/>
          <w:sz w:val="24"/>
          <w:szCs w:val="21"/>
          <w:lang w:eastAsia="en-GB"/>
        </w:rPr>
      </w:pPr>
      <w:r w:rsidRPr="00E050C4">
        <w:rPr>
          <w:rFonts w:eastAsia="Times New Roman" w:cstheme="minorHAnsi"/>
          <w:color w:val="000000" w:themeColor="text1"/>
          <w:sz w:val="24"/>
          <w:szCs w:val="21"/>
          <w:lang w:eastAsia="en-GB"/>
        </w:rPr>
        <w:t>Keep colleagues informed of any changes in practice, providing training and/or information when appropriate</w:t>
      </w:r>
    </w:p>
    <w:p w14:paraId="53018422" w14:textId="77777777" w:rsidR="001D2CED" w:rsidRPr="00E050C4" w:rsidRDefault="001D2CED" w:rsidP="001D2CED">
      <w:pPr>
        <w:pStyle w:val="ListParagraph"/>
        <w:numPr>
          <w:ilvl w:val="0"/>
          <w:numId w:val="5"/>
        </w:numPr>
        <w:shd w:val="clear" w:color="auto" w:fill="FFFFFF"/>
        <w:spacing w:after="0" w:line="240" w:lineRule="auto"/>
        <w:rPr>
          <w:rFonts w:eastAsia="Times New Roman" w:cstheme="minorHAnsi"/>
          <w:color w:val="000000" w:themeColor="text1"/>
          <w:sz w:val="24"/>
          <w:szCs w:val="21"/>
          <w:lang w:eastAsia="en-GB"/>
        </w:rPr>
      </w:pPr>
      <w:r w:rsidRPr="00E050C4">
        <w:rPr>
          <w:rFonts w:eastAsia="Times New Roman" w:cstheme="minorHAnsi"/>
          <w:color w:val="000000" w:themeColor="text1"/>
          <w:sz w:val="24"/>
          <w:szCs w:val="21"/>
          <w:lang w:eastAsia="en-GB"/>
        </w:rPr>
        <w:t>Monitor the planning and teaching of English throughout the school</w:t>
      </w:r>
    </w:p>
    <w:p w14:paraId="7C36DE65" w14:textId="77777777" w:rsidR="001D2CED" w:rsidRPr="00E050C4" w:rsidRDefault="001D2CED" w:rsidP="001D2CED">
      <w:pPr>
        <w:pStyle w:val="ListParagraph"/>
        <w:numPr>
          <w:ilvl w:val="0"/>
          <w:numId w:val="5"/>
        </w:numPr>
        <w:shd w:val="clear" w:color="auto" w:fill="FFFFFF"/>
        <w:spacing w:after="0" w:line="240" w:lineRule="auto"/>
        <w:rPr>
          <w:rFonts w:eastAsia="Times New Roman" w:cstheme="minorHAnsi"/>
          <w:color w:val="000000" w:themeColor="text1"/>
          <w:sz w:val="24"/>
          <w:szCs w:val="21"/>
          <w:lang w:eastAsia="en-GB"/>
        </w:rPr>
      </w:pPr>
      <w:r w:rsidRPr="00E050C4">
        <w:rPr>
          <w:rFonts w:eastAsia="Times New Roman" w:cstheme="minorHAnsi"/>
          <w:color w:val="000000" w:themeColor="text1"/>
          <w:sz w:val="24"/>
          <w:szCs w:val="21"/>
          <w:lang w:eastAsia="en-GB"/>
        </w:rPr>
        <w:t>Ensure that resources are appropriate, available and of good quality</w:t>
      </w:r>
    </w:p>
    <w:p w14:paraId="5FFEC4EC" w14:textId="77777777" w:rsidR="001D2CED" w:rsidRPr="00E050C4" w:rsidRDefault="001D2CED" w:rsidP="001D2CED">
      <w:pPr>
        <w:pStyle w:val="ListParagraph"/>
        <w:numPr>
          <w:ilvl w:val="0"/>
          <w:numId w:val="5"/>
        </w:numPr>
        <w:shd w:val="clear" w:color="auto" w:fill="FFFFFF"/>
        <w:spacing w:after="0" w:line="240" w:lineRule="auto"/>
        <w:rPr>
          <w:rFonts w:eastAsia="Times New Roman" w:cstheme="minorHAnsi"/>
          <w:color w:val="000000" w:themeColor="text1"/>
          <w:sz w:val="24"/>
          <w:szCs w:val="21"/>
          <w:lang w:eastAsia="en-GB"/>
        </w:rPr>
      </w:pPr>
      <w:r w:rsidRPr="00E050C4">
        <w:rPr>
          <w:rFonts w:eastAsia="Times New Roman" w:cstheme="minorHAnsi"/>
          <w:color w:val="000000" w:themeColor="text1"/>
          <w:sz w:val="24"/>
          <w:szCs w:val="21"/>
          <w:lang w:eastAsia="en-GB"/>
        </w:rPr>
        <w:t>Liaise with the head teacher, governors (Curriculum link governor – Mrs L Samson) SENCO and senor leadership team, when necessary</w:t>
      </w:r>
    </w:p>
    <w:p w14:paraId="4BD571DE" w14:textId="77777777" w:rsidR="001D2CED" w:rsidRPr="00E050C4" w:rsidRDefault="001D2CED" w:rsidP="001D2CED">
      <w:pPr>
        <w:pStyle w:val="ListParagraph"/>
        <w:numPr>
          <w:ilvl w:val="0"/>
          <w:numId w:val="5"/>
        </w:numPr>
        <w:shd w:val="clear" w:color="auto" w:fill="FFFFFF"/>
        <w:spacing w:after="0" w:line="240" w:lineRule="auto"/>
        <w:rPr>
          <w:rFonts w:eastAsia="Times New Roman" w:cstheme="minorHAnsi"/>
          <w:color w:val="000000" w:themeColor="text1"/>
          <w:sz w:val="24"/>
          <w:szCs w:val="21"/>
          <w:lang w:eastAsia="en-GB"/>
        </w:rPr>
      </w:pPr>
      <w:r w:rsidRPr="00E050C4">
        <w:rPr>
          <w:rFonts w:eastAsia="Times New Roman" w:cstheme="minorHAnsi"/>
          <w:color w:val="000000" w:themeColor="text1"/>
          <w:sz w:val="24"/>
          <w:szCs w:val="21"/>
          <w:lang w:eastAsia="en-GB"/>
        </w:rPr>
        <w:t>To monitor and evaluate the effectiveness of English teaching and learning</w:t>
      </w:r>
    </w:p>
    <w:p w14:paraId="567E2D36" w14:textId="77777777" w:rsidR="001D2CED" w:rsidRPr="00E050C4" w:rsidRDefault="001D2CED" w:rsidP="001D2CED">
      <w:pPr>
        <w:pStyle w:val="ListParagraph"/>
        <w:numPr>
          <w:ilvl w:val="0"/>
          <w:numId w:val="5"/>
        </w:numPr>
        <w:shd w:val="clear" w:color="auto" w:fill="FFFFFF"/>
        <w:spacing w:after="0" w:line="240" w:lineRule="auto"/>
        <w:rPr>
          <w:rFonts w:eastAsia="Times New Roman" w:cstheme="minorHAnsi"/>
          <w:color w:val="000000" w:themeColor="text1"/>
          <w:sz w:val="24"/>
          <w:szCs w:val="21"/>
          <w:lang w:eastAsia="en-GB"/>
        </w:rPr>
      </w:pPr>
      <w:r w:rsidRPr="00E050C4">
        <w:rPr>
          <w:rFonts w:eastAsia="Times New Roman" w:cstheme="minorHAnsi"/>
          <w:color w:val="000000" w:themeColor="text1"/>
          <w:sz w:val="24"/>
          <w:szCs w:val="21"/>
          <w:lang w:eastAsia="en-GB"/>
        </w:rPr>
        <w:t>To update documentation where necessary</w:t>
      </w:r>
    </w:p>
    <w:p w14:paraId="4199491C" w14:textId="77777777" w:rsidR="001D2CED" w:rsidRPr="00E050C4" w:rsidRDefault="001D2CED" w:rsidP="001D2CED">
      <w:pPr>
        <w:pStyle w:val="ListParagraph"/>
        <w:numPr>
          <w:ilvl w:val="0"/>
          <w:numId w:val="5"/>
        </w:numPr>
        <w:shd w:val="clear" w:color="auto" w:fill="FFFFFF"/>
        <w:spacing w:after="0" w:line="240" w:lineRule="auto"/>
        <w:rPr>
          <w:rFonts w:eastAsia="Times New Roman" w:cstheme="minorHAnsi"/>
          <w:color w:val="000000" w:themeColor="text1"/>
          <w:sz w:val="24"/>
          <w:szCs w:val="21"/>
          <w:lang w:eastAsia="en-GB"/>
        </w:rPr>
      </w:pPr>
      <w:r w:rsidRPr="00E050C4">
        <w:rPr>
          <w:rFonts w:eastAsia="Times New Roman" w:cstheme="minorHAnsi"/>
          <w:color w:val="000000" w:themeColor="text1"/>
          <w:sz w:val="24"/>
          <w:szCs w:val="21"/>
          <w:lang w:eastAsia="en-GB"/>
        </w:rPr>
        <w:lastRenderedPageBreak/>
        <w:t>To provide parents with information about English teaching and learning</w:t>
      </w:r>
    </w:p>
    <w:p w14:paraId="30967E81" w14:textId="77777777" w:rsidR="001D2CED" w:rsidRPr="00E050C4" w:rsidRDefault="001D2CED" w:rsidP="001D2CED">
      <w:pPr>
        <w:pStyle w:val="ListParagraph"/>
        <w:numPr>
          <w:ilvl w:val="0"/>
          <w:numId w:val="5"/>
        </w:numPr>
        <w:shd w:val="clear" w:color="auto" w:fill="FFFFFF"/>
        <w:spacing w:after="0" w:line="240" w:lineRule="auto"/>
        <w:rPr>
          <w:rFonts w:eastAsia="Times New Roman" w:cstheme="minorHAnsi"/>
          <w:color w:val="000000" w:themeColor="text1"/>
          <w:sz w:val="24"/>
          <w:szCs w:val="21"/>
          <w:lang w:eastAsia="en-GB"/>
        </w:rPr>
      </w:pPr>
      <w:r w:rsidRPr="00E050C4">
        <w:rPr>
          <w:rFonts w:eastAsia="Times New Roman" w:cstheme="minorHAnsi"/>
          <w:color w:val="000000" w:themeColor="text1"/>
          <w:sz w:val="24"/>
          <w:szCs w:val="21"/>
          <w:lang w:eastAsia="en-GB"/>
        </w:rPr>
        <w:t>To review regularly the contribution made by English to a meaningful curriculum</w:t>
      </w:r>
    </w:p>
    <w:p w14:paraId="187FF1B5" w14:textId="77777777" w:rsidR="00D11A9D" w:rsidRPr="00024D79" w:rsidRDefault="00D11A9D" w:rsidP="009A33A8">
      <w:pPr>
        <w:shd w:val="clear" w:color="auto" w:fill="FFFFFF"/>
        <w:spacing w:after="0" w:line="240" w:lineRule="auto"/>
        <w:rPr>
          <w:rFonts w:eastAsia="Times New Roman" w:cstheme="minorHAnsi"/>
          <w:color w:val="313131"/>
          <w:sz w:val="24"/>
          <w:szCs w:val="21"/>
          <w:lang w:eastAsia="en-GB"/>
        </w:rPr>
      </w:pPr>
    </w:p>
    <w:p w14:paraId="7F68743B" w14:textId="77777777" w:rsidR="00EC60EF" w:rsidRPr="00024D79" w:rsidRDefault="00EC60EF" w:rsidP="009A33A8">
      <w:pPr>
        <w:shd w:val="clear" w:color="auto" w:fill="FFFFFF"/>
        <w:spacing w:after="0" w:line="240" w:lineRule="auto"/>
        <w:rPr>
          <w:rFonts w:eastAsia="Times New Roman" w:cstheme="minorHAnsi"/>
          <w:color w:val="313131"/>
          <w:sz w:val="24"/>
          <w:szCs w:val="21"/>
          <w:lang w:eastAsia="en-GB"/>
        </w:rPr>
      </w:pPr>
    </w:p>
    <w:p w14:paraId="65400693" w14:textId="77777777" w:rsidR="009A33A8" w:rsidRPr="00024D79" w:rsidRDefault="009A33A8" w:rsidP="009A33A8">
      <w:pPr>
        <w:shd w:val="clear" w:color="auto" w:fill="FFFFFF"/>
        <w:spacing w:after="0" w:line="240" w:lineRule="auto"/>
        <w:rPr>
          <w:rFonts w:cstheme="minorHAnsi"/>
          <w:b/>
          <w:sz w:val="28"/>
          <w:u w:val="single"/>
        </w:rPr>
      </w:pPr>
      <w:r w:rsidRPr="00024D79">
        <w:rPr>
          <w:rFonts w:cstheme="minorHAnsi"/>
          <w:b/>
          <w:sz w:val="28"/>
          <w:u w:val="single"/>
        </w:rPr>
        <w:t>English and SMSC (Spiritual, Moral, Social and Cultural)</w:t>
      </w:r>
    </w:p>
    <w:p w14:paraId="64491B14" w14:textId="77777777" w:rsidR="008C11F1" w:rsidRPr="00024D79" w:rsidRDefault="008C11F1" w:rsidP="009A33A8">
      <w:pPr>
        <w:shd w:val="clear" w:color="auto" w:fill="FFFFFF"/>
        <w:spacing w:after="0" w:line="240" w:lineRule="auto"/>
        <w:rPr>
          <w:rFonts w:cstheme="minorHAnsi"/>
          <w:b/>
          <w:sz w:val="28"/>
          <w:u w:val="single"/>
        </w:rPr>
      </w:pPr>
    </w:p>
    <w:tbl>
      <w:tblPr>
        <w:tblStyle w:val="TableGrid"/>
        <w:tblW w:w="10621" w:type="dxa"/>
        <w:tblLook w:val="04A0" w:firstRow="1" w:lastRow="0" w:firstColumn="1" w:lastColumn="0" w:noHBand="0" w:noVBand="1"/>
      </w:tblPr>
      <w:tblGrid>
        <w:gridCol w:w="10621"/>
      </w:tblGrid>
      <w:tr w:rsidR="008C11F1" w:rsidRPr="00024D79" w14:paraId="2829A548" w14:textId="77777777" w:rsidTr="00E050C4">
        <w:trPr>
          <w:trHeight w:val="642"/>
        </w:trPr>
        <w:tc>
          <w:tcPr>
            <w:tcW w:w="10621" w:type="dxa"/>
            <w:shd w:val="clear" w:color="auto" w:fill="FFFFFF" w:themeFill="background1"/>
          </w:tcPr>
          <w:p w14:paraId="63A0BAC3" w14:textId="77777777" w:rsidR="008C11F1" w:rsidRPr="00024D79" w:rsidRDefault="008C11F1" w:rsidP="008C11F1">
            <w:pPr>
              <w:shd w:val="clear" w:color="auto" w:fill="FFFFFF" w:themeFill="background1"/>
              <w:spacing w:after="160" w:line="259" w:lineRule="auto"/>
              <w:rPr>
                <w:rFonts w:cstheme="minorHAnsi"/>
                <w:b/>
                <w:color w:val="000000"/>
                <w:sz w:val="28"/>
                <w:szCs w:val="28"/>
                <w:shd w:val="clear" w:color="auto" w:fill="FFFFFF"/>
              </w:rPr>
            </w:pPr>
            <w:r w:rsidRPr="00024D79">
              <w:rPr>
                <w:rFonts w:cstheme="minorHAnsi"/>
                <w:b/>
                <w:color w:val="000000"/>
                <w:sz w:val="24"/>
                <w:szCs w:val="28"/>
                <w:shd w:val="clear" w:color="auto" w:fill="FFFFFF"/>
              </w:rPr>
              <w:t>At Longstone, we promote pupils’ SMSC development through English in the following ways:</w:t>
            </w:r>
          </w:p>
        </w:tc>
      </w:tr>
      <w:tr w:rsidR="008C11F1" w:rsidRPr="00024D79" w14:paraId="7CBD7E78" w14:textId="77777777" w:rsidTr="00E050C4">
        <w:trPr>
          <w:trHeight w:val="3682"/>
        </w:trPr>
        <w:tc>
          <w:tcPr>
            <w:tcW w:w="10621" w:type="dxa"/>
            <w:shd w:val="clear" w:color="auto" w:fill="FFFFFF" w:themeFill="background1"/>
          </w:tcPr>
          <w:p w14:paraId="60B677D9" w14:textId="77777777" w:rsidR="008C11F1" w:rsidRPr="00024D79" w:rsidRDefault="008C11F1" w:rsidP="008C11F1">
            <w:pPr>
              <w:numPr>
                <w:ilvl w:val="0"/>
                <w:numId w:val="6"/>
              </w:numPr>
              <w:shd w:val="clear" w:color="auto" w:fill="FFFFFF" w:themeFill="background1"/>
              <w:spacing w:after="160" w:line="259" w:lineRule="auto"/>
              <w:ind w:left="306" w:hanging="284"/>
              <w:contextualSpacing/>
              <w:rPr>
                <w:rFonts w:cstheme="minorHAnsi"/>
                <w:color w:val="000000"/>
                <w:sz w:val="24"/>
                <w:szCs w:val="28"/>
                <w:shd w:val="clear" w:color="auto" w:fill="FFFFFF"/>
              </w:rPr>
            </w:pPr>
            <w:r w:rsidRPr="00024D79">
              <w:rPr>
                <w:rFonts w:cstheme="minorHAnsi"/>
                <w:color w:val="000000"/>
                <w:sz w:val="24"/>
                <w:szCs w:val="28"/>
                <w:shd w:val="clear" w:color="auto" w:fill="FFFFFF"/>
              </w:rPr>
              <w:t>Text choice – we choose texts that represent a range of cultures and situations that will broaden the children’s knowledge of, and respect for different people’s faiths, feelings and values.</w:t>
            </w:r>
          </w:p>
          <w:p w14:paraId="53209E9E" w14:textId="77777777" w:rsidR="008C11F1" w:rsidRPr="00024D79" w:rsidRDefault="008C11F1" w:rsidP="008C11F1">
            <w:pPr>
              <w:numPr>
                <w:ilvl w:val="0"/>
                <w:numId w:val="6"/>
              </w:numPr>
              <w:shd w:val="clear" w:color="auto" w:fill="FFFFFF" w:themeFill="background1"/>
              <w:spacing w:after="160" w:line="259" w:lineRule="auto"/>
              <w:ind w:left="306" w:hanging="284"/>
              <w:contextualSpacing/>
              <w:rPr>
                <w:rFonts w:cstheme="minorHAnsi"/>
                <w:color w:val="000000"/>
                <w:sz w:val="24"/>
                <w:szCs w:val="28"/>
                <w:shd w:val="clear" w:color="auto" w:fill="FFFFFF"/>
              </w:rPr>
            </w:pPr>
            <w:r w:rsidRPr="00024D79">
              <w:rPr>
                <w:rFonts w:cstheme="minorHAnsi"/>
                <w:color w:val="000000"/>
                <w:sz w:val="24"/>
                <w:szCs w:val="28"/>
                <w:shd w:val="clear" w:color="auto" w:fill="FFFFFF"/>
              </w:rPr>
              <w:t>We use debate and discussion of a range of fictional, current or historical situations to develop children’s ability to recognise the difference between right and wrong and explore the consequences of protagonist’s behaviours and actions and make connections with their own lives.</w:t>
            </w:r>
          </w:p>
          <w:p w14:paraId="2571E49F" w14:textId="77777777" w:rsidR="008C11F1" w:rsidRPr="00024D79" w:rsidRDefault="008C11F1" w:rsidP="008C11F1">
            <w:pPr>
              <w:numPr>
                <w:ilvl w:val="0"/>
                <w:numId w:val="6"/>
              </w:numPr>
              <w:shd w:val="clear" w:color="auto" w:fill="FFFFFF" w:themeFill="background1"/>
              <w:spacing w:after="160" w:line="259" w:lineRule="auto"/>
              <w:ind w:left="306" w:hanging="284"/>
              <w:contextualSpacing/>
              <w:rPr>
                <w:rFonts w:cstheme="minorHAnsi"/>
                <w:color w:val="000000"/>
                <w:sz w:val="24"/>
                <w:szCs w:val="28"/>
                <w:shd w:val="clear" w:color="auto" w:fill="FFFFFF"/>
              </w:rPr>
            </w:pPr>
            <w:r w:rsidRPr="00024D79">
              <w:rPr>
                <w:rFonts w:cstheme="minorHAnsi"/>
                <w:color w:val="000000"/>
                <w:sz w:val="24"/>
                <w:szCs w:val="28"/>
                <w:shd w:val="clear" w:color="auto" w:fill="FFFFFF"/>
              </w:rPr>
              <w:t>We teach children to write, to argue, to inform, to persuade and to explain competently, equipping them with the skills to work and socialise successfully with others.</w:t>
            </w:r>
          </w:p>
          <w:p w14:paraId="1D5C7DB5" w14:textId="77777777" w:rsidR="008C11F1" w:rsidRPr="00024D79" w:rsidRDefault="008C11F1" w:rsidP="008C11F1">
            <w:pPr>
              <w:numPr>
                <w:ilvl w:val="0"/>
                <w:numId w:val="6"/>
              </w:numPr>
              <w:shd w:val="clear" w:color="auto" w:fill="FFFFFF" w:themeFill="background1"/>
              <w:spacing w:after="160" w:line="259" w:lineRule="auto"/>
              <w:ind w:left="306" w:hanging="284"/>
              <w:contextualSpacing/>
              <w:rPr>
                <w:rFonts w:cstheme="minorHAnsi"/>
                <w:color w:val="000000"/>
                <w:sz w:val="24"/>
                <w:szCs w:val="28"/>
                <w:shd w:val="clear" w:color="auto" w:fill="FFFFFF"/>
              </w:rPr>
            </w:pPr>
            <w:r w:rsidRPr="00024D79">
              <w:rPr>
                <w:rFonts w:cstheme="minorHAnsi"/>
                <w:color w:val="000000"/>
                <w:sz w:val="24"/>
                <w:szCs w:val="28"/>
                <w:shd w:val="clear" w:color="auto" w:fill="FFFFFF"/>
              </w:rPr>
              <w:t>We study books that cover a range of concepts, themes and situations, including classic texts, develop children’s ability to recognise, and value, the things we share in common across cultural, religious, ethnic and socio-economic communities.</w:t>
            </w:r>
          </w:p>
          <w:p w14:paraId="004F4959" w14:textId="77777777" w:rsidR="008C11F1" w:rsidRPr="00024D79" w:rsidRDefault="008C11F1" w:rsidP="008C11F1">
            <w:pPr>
              <w:shd w:val="clear" w:color="auto" w:fill="FFFFFF" w:themeFill="background1"/>
              <w:spacing w:after="160" w:line="259" w:lineRule="auto"/>
              <w:ind w:left="306"/>
              <w:contextualSpacing/>
              <w:rPr>
                <w:rFonts w:cstheme="minorHAnsi"/>
                <w:color w:val="000000"/>
                <w:sz w:val="28"/>
                <w:szCs w:val="28"/>
                <w:shd w:val="clear" w:color="auto" w:fill="FFFFFF"/>
              </w:rPr>
            </w:pPr>
          </w:p>
        </w:tc>
      </w:tr>
    </w:tbl>
    <w:p w14:paraId="0CA9C912" w14:textId="77777777" w:rsidR="001C6F5D" w:rsidRPr="00024D79" w:rsidRDefault="001C6F5D" w:rsidP="001C6F5D">
      <w:pPr>
        <w:spacing w:after="150" w:line="240" w:lineRule="auto"/>
        <w:jc w:val="both"/>
        <w:rPr>
          <w:rFonts w:eastAsia="Times New Roman" w:cstheme="minorHAnsi"/>
          <w:b/>
          <w:bCs/>
          <w:sz w:val="24"/>
          <w:szCs w:val="28"/>
          <w:u w:val="single"/>
          <w:lang w:eastAsia="en-GB"/>
        </w:rPr>
      </w:pPr>
    </w:p>
    <w:p w14:paraId="6893629F" w14:textId="2B374CA6" w:rsidR="001C6F5D" w:rsidRPr="00024D79" w:rsidRDefault="001C6F5D" w:rsidP="001C6F5D">
      <w:pPr>
        <w:spacing w:after="150" w:line="240" w:lineRule="auto"/>
        <w:jc w:val="both"/>
        <w:rPr>
          <w:rFonts w:eastAsia="Times New Roman" w:cstheme="minorHAnsi"/>
          <w:sz w:val="28"/>
          <w:szCs w:val="28"/>
          <w:lang w:eastAsia="en-GB"/>
        </w:rPr>
      </w:pPr>
      <w:r w:rsidRPr="00024D79">
        <w:rPr>
          <w:rFonts w:eastAsia="Times New Roman" w:cstheme="minorHAnsi"/>
          <w:b/>
          <w:bCs/>
          <w:sz w:val="28"/>
          <w:szCs w:val="28"/>
          <w:u w:val="single"/>
          <w:lang w:eastAsia="en-GB"/>
        </w:rPr>
        <w:t>Impact</w:t>
      </w:r>
    </w:p>
    <w:p w14:paraId="793B589B" w14:textId="77777777" w:rsidR="001C6F5D" w:rsidRPr="00024D79" w:rsidRDefault="001C6F5D" w:rsidP="001C6F5D">
      <w:pPr>
        <w:spacing w:after="150" w:line="240" w:lineRule="auto"/>
        <w:jc w:val="both"/>
        <w:rPr>
          <w:rFonts w:eastAsia="Times New Roman" w:cstheme="minorHAnsi"/>
          <w:sz w:val="24"/>
          <w:szCs w:val="28"/>
          <w:lang w:eastAsia="en-GB"/>
        </w:rPr>
      </w:pPr>
      <w:r w:rsidRPr="00024D79">
        <w:rPr>
          <w:rFonts w:eastAsia="Times New Roman" w:cstheme="minorHAnsi"/>
          <w:sz w:val="24"/>
          <w:szCs w:val="28"/>
          <w:lang w:eastAsia="en-GB"/>
        </w:rPr>
        <w:t xml:space="preserve">Children leave Longstone </w:t>
      </w:r>
      <w:proofErr w:type="spellStart"/>
      <w:r w:rsidRPr="00024D79">
        <w:rPr>
          <w:rFonts w:eastAsia="Times New Roman" w:cstheme="minorHAnsi"/>
          <w:sz w:val="24"/>
          <w:szCs w:val="28"/>
          <w:lang w:eastAsia="en-GB"/>
        </w:rPr>
        <w:t>C</w:t>
      </w:r>
      <w:r w:rsidR="00AD617A" w:rsidRPr="00024D79">
        <w:rPr>
          <w:rFonts w:eastAsia="Times New Roman" w:cstheme="minorHAnsi"/>
          <w:sz w:val="24"/>
          <w:szCs w:val="28"/>
          <w:lang w:eastAsia="en-GB"/>
        </w:rPr>
        <w:t>of</w:t>
      </w:r>
      <w:r w:rsidRPr="00024D79">
        <w:rPr>
          <w:rFonts w:eastAsia="Times New Roman" w:cstheme="minorHAnsi"/>
          <w:sz w:val="24"/>
          <w:szCs w:val="28"/>
          <w:lang w:eastAsia="en-GB"/>
        </w:rPr>
        <w:t>E</w:t>
      </w:r>
      <w:proofErr w:type="spellEnd"/>
      <w:r w:rsidRPr="00024D79">
        <w:rPr>
          <w:rFonts w:eastAsia="Times New Roman" w:cstheme="minorHAnsi"/>
          <w:sz w:val="24"/>
          <w:szCs w:val="28"/>
          <w:lang w:eastAsia="en-GB"/>
        </w:rPr>
        <w:t xml:space="preserve"> Primary School as happy, confident learners who have developed a love of reading and writing with the key skills and knowledge necessary for the next stage of their learning.  They have high aspirations and are confident in the art of speaking and listening, able to successfully use discussion to communicate and further their learning.  </w:t>
      </w:r>
    </w:p>
    <w:p w14:paraId="74C33342" w14:textId="77777777" w:rsidR="001C6F5D" w:rsidRPr="00024D79" w:rsidRDefault="001C6F5D" w:rsidP="001C6F5D">
      <w:pPr>
        <w:numPr>
          <w:ilvl w:val="0"/>
          <w:numId w:val="7"/>
        </w:numPr>
        <w:spacing w:before="100" w:beforeAutospacing="1" w:after="100" w:afterAutospacing="1" w:line="240" w:lineRule="auto"/>
        <w:rPr>
          <w:rFonts w:eastAsia="Times New Roman" w:cstheme="minorHAnsi"/>
          <w:sz w:val="24"/>
          <w:szCs w:val="28"/>
          <w:lang w:eastAsia="en-GB"/>
        </w:rPr>
      </w:pPr>
      <w:r w:rsidRPr="00024D79">
        <w:rPr>
          <w:rFonts w:eastAsia="Times New Roman" w:cstheme="minorHAnsi"/>
          <w:sz w:val="24"/>
          <w:szCs w:val="28"/>
          <w:lang w:eastAsia="en-GB"/>
        </w:rPr>
        <w:t xml:space="preserve">Pupils enjoy reading and writing </w:t>
      </w:r>
      <w:r w:rsidR="00A52CCD" w:rsidRPr="00024D79">
        <w:rPr>
          <w:rFonts w:eastAsia="Times New Roman" w:cstheme="minorHAnsi"/>
          <w:sz w:val="24"/>
          <w:szCs w:val="28"/>
          <w:lang w:eastAsia="en-GB"/>
        </w:rPr>
        <w:t>across a range of genres and for a range of purposes.</w:t>
      </w:r>
    </w:p>
    <w:p w14:paraId="7F925C0A" w14:textId="77777777" w:rsidR="001C6F5D" w:rsidRPr="00024D79" w:rsidRDefault="001C6F5D" w:rsidP="001C6F5D">
      <w:pPr>
        <w:numPr>
          <w:ilvl w:val="0"/>
          <w:numId w:val="7"/>
        </w:numPr>
        <w:spacing w:before="100" w:beforeAutospacing="1" w:after="100" w:afterAutospacing="1" w:line="240" w:lineRule="auto"/>
        <w:rPr>
          <w:rFonts w:eastAsia="Times New Roman" w:cstheme="minorHAnsi"/>
          <w:sz w:val="24"/>
          <w:szCs w:val="28"/>
          <w:lang w:eastAsia="en-GB"/>
        </w:rPr>
      </w:pPr>
      <w:r w:rsidRPr="00024D79">
        <w:rPr>
          <w:rFonts w:eastAsia="Times New Roman" w:cstheme="minorHAnsi"/>
          <w:sz w:val="24"/>
          <w:szCs w:val="28"/>
          <w:lang w:eastAsia="en-GB"/>
        </w:rPr>
        <w:t>Pupils enjoy reading regularly, for information and for enjoyment.</w:t>
      </w:r>
    </w:p>
    <w:p w14:paraId="2CE1EF95" w14:textId="77777777" w:rsidR="001C6F5D" w:rsidRPr="00024D79" w:rsidRDefault="001C6F5D" w:rsidP="001C6F5D">
      <w:pPr>
        <w:numPr>
          <w:ilvl w:val="0"/>
          <w:numId w:val="7"/>
        </w:numPr>
        <w:spacing w:before="100" w:beforeAutospacing="1" w:after="100" w:afterAutospacing="1" w:line="240" w:lineRule="auto"/>
        <w:rPr>
          <w:rFonts w:eastAsia="Times New Roman" w:cstheme="minorHAnsi"/>
          <w:sz w:val="24"/>
          <w:szCs w:val="28"/>
          <w:lang w:eastAsia="en-GB"/>
        </w:rPr>
      </w:pPr>
      <w:r w:rsidRPr="00024D79">
        <w:rPr>
          <w:rFonts w:eastAsia="Times New Roman" w:cstheme="minorHAnsi"/>
          <w:sz w:val="24"/>
          <w:szCs w:val="28"/>
          <w:lang w:eastAsia="en-GB"/>
        </w:rPr>
        <w:t>Pupils discuss books with excitement and interest.</w:t>
      </w:r>
    </w:p>
    <w:p w14:paraId="72B0FC05" w14:textId="77777777" w:rsidR="001C6F5D" w:rsidRPr="00024D79" w:rsidRDefault="001C6F5D" w:rsidP="001C6F5D">
      <w:pPr>
        <w:numPr>
          <w:ilvl w:val="0"/>
          <w:numId w:val="7"/>
        </w:numPr>
        <w:spacing w:before="100" w:beforeAutospacing="1" w:after="100" w:afterAutospacing="1" w:line="240" w:lineRule="auto"/>
        <w:rPr>
          <w:rFonts w:eastAsia="Times New Roman" w:cstheme="minorHAnsi"/>
          <w:sz w:val="24"/>
          <w:szCs w:val="28"/>
          <w:lang w:eastAsia="en-GB"/>
        </w:rPr>
      </w:pPr>
      <w:r w:rsidRPr="00024D79">
        <w:rPr>
          <w:rFonts w:eastAsia="Times New Roman" w:cstheme="minorHAnsi"/>
          <w:sz w:val="24"/>
          <w:szCs w:val="28"/>
          <w:lang w:eastAsia="en-GB"/>
        </w:rPr>
        <w:t>Pupils enjoy writing and use the features of different genres and styles.</w:t>
      </w:r>
    </w:p>
    <w:p w14:paraId="0AC1444E" w14:textId="77777777" w:rsidR="001C6F5D" w:rsidRPr="00024D79" w:rsidRDefault="001C6F5D" w:rsidP="001C6F5D">
      <w:pPr>
        <w:numPr>
          <w:ilvl w:val="0"/>
          <w:numId w:val="7"/>
        </w:numPr>
        <w:spacing w:before="100" w:beforeAutospacing="1" w:after="100" w:afterAutospacing="1" w:line="240" w:lineRule="auto"/>
        <w:rPr>
          <w:rFonts w:eastAsia="Times New Roman" w:cstheme="minorHAnsi"/>
          <w:sz w:val="24"/>
          <w:szCs w:val="28"/>
          <w:lang w:eastAsia="en-GB"/>
        </w:rPr>
      </w:pPr>
      <w:r w:rsidRPr="00024D79">
        <w:rPr>
          <w:rFonts w:eastAsia="Times New Roman" w:cstheme="minorHAnsi"/>
          <w:sz w:val="24"/>
          <w:szCs w:val="28"/>
          <w:lang w:eastAsia="en-GB"/>
        </w:rPr>
        <w:t>Pupils can confidently write for different purposes and audiences.</w:t>
      </w:r>
    </w:p>
    <w:p w14:paraId="33661ACF" w14:textId="77777777" w:rsidR="001C6F5D" w:rsidRPr="00024D79" w:rsidRDefault="001C6F5D" w:rsidP="001C6F5D">
      <w:pPr>
        <w:numPr>
          <w:ilvl w:val="0"/>
          <w:numId w:val="7"/>
        </w:numPr>
        <w:spacing w:before="100" w:beforeAutospacing="1" w:after="100" w:afterAutospacing="1" w:line="240" w:lineRule="auto"/>
        <w:rPr>
          <w:rFonts w:eastAsia="Times New Roman" w:cstheme="minorHAnsi"/>
          <w:sz w:val="24"/>
          <w:szCs w:val="28"/>
          <w:lang w:eastAsia="en-GB"/>
        </w:rPr>
      </w:pPr>
      <w:r w:rsidRPr="00024D79">
        <w:rPr>
          <w:rFonts w:eastAsia="Times New Roman" w:cstheme="minorHAnsi"/>
          <w:sz w:val="24"/>
          <w:szCs w:val="28"/>
          <w:lang w:eastAsia="en-GB"/>
        </w:rPr>
        <w:t>Pupils have a wide vocabulary that they use within their writing.</w:t>
      </w:r>
    </w:p>
    <w:p w14:paraId="6F1F530F" w14:textId="77777777" w:rsidR="001C6F5D" w:rsidRPr="00024D79" w:rsidRDefault="001C6F5D" w:rsidP="001C6F5D">
      <w:pPr>
        <w:numPr>
          <w:ilvl w:val="0"/>
          <w:numId w:val="7"/>
        </w:numPr>
        <w:spacing w:before="100" w:beforeAutospacing="1" w:after="100" w:afterAutospacing="1" w:line="240" w:lineRule="auto"/>
        <w:rPr>
          <w:rFonts w:eastAsia="Times New Roman" w:cstheme="minorHAnsi"/>
          <w:sz w:val="24"/>
          <w:szCs w:val="28"/>
          <w:lang w:eastAsia="en-GB"/>
        </w:rPr>
      </w:pPr>
      <w:r w:rsidRPr="00024D79">
        <w:rPr>
          <w:rFonts w:eastAsia="Times New Roman" w:cstheme="minorHAnsi"/>
          <w:sz w:val="24"/>
          <w:szCs w:val="28"/>
          <w:lang w:eastAsia="en-GB"/>
        </w:rPr>
        <w:t>Pupils have a good knowledge of how to adapt their writing based on the context and audience.</w:t>
      </w:r>
    </w:p>
    <w:p w14:paraId="1FC25AD1" w14:textId="77777777" w:rsidR="001C6F5D" w:rsidRPr="00024D79" w:rsidRDefault="001C6F5D" w:rsidP="001C6F5D">
      <w:pPr>
        <w:numPr>
          <w:ilvl w:val="0"/>
          <w:numId w:val="7"/>
        </w:numPr>
        <w:spacing w:before="100" w:beforeAutospacing="1" w:after="100" w:afterAutospacing="1" w:line="240" w:lineRule="auto"/>
        <w:rPr>
          <w:rFonts w:eastAsia="Times New Roman" w:cstheme="minorHAnsi"/>
          <w:sz w:val="24"/>
          <w:szCs w:val="28"/>
          <w:lang w:eastAsia="en-GB"/>
        </w:rPr>
      </w:pPr>
      <w:r w:rsidRPr="00024D79">
        <w:rPr>
          <w:rFonts w:eastAsia="Times New Roman" w:cstheme="minorHAnsi"/>
          <w:sz w:val="24"/>
          <w:szCs w:val="28"/>
          <w:lang w:eastAsia="en-GB"/>
        </w:rPr>
        <w:t>Pupils leave primary school being able to effectively apply spelling rules and patterns they have been taught.</w:t>
      </w:r>
    </w:p>
    <w:p w14:paraId="7E22BAD8" w14:textId="77777777" w:rsidR="001C6F5D" w:rsidRPr="00024D79" w:rsidRDefault="001C6F5D" w:rsidP="001C6F5D">
      <w:pPr>
        <w:numPr>
          <w:ilvl w:val="0"/>
          <w:numId w:val="7"/>
        </w:numPr>
        <w:spacing w:before="100" w:beforeAutospacing="1" w:after="100" w:afterAutospacing="1" w:line="240" w:lineRule="auto"/>
        <w:rPr>
          <w:rFonts w:eastAsia="Times New Roman" w:cstheme="minorHAnsi"/>
          <w:sz w:val="24"/>
          <w:szCs w:val="28"/>
          <w:lang w:eastAsia="en-GB"/>
        </w:rPr>
      </w:pPr>
      <w:r w:rsidRPr="00024D79">
        <w:rPr>
          <w:rFonts w:eastAsia="Times New Roman" w:cstheme="minorHAnsi"/>
          <w:sz w:val="24"/>
          <w:szCs w:val="28"/>
          <w:lang w:eastAsia="en-GB"/>
        </w:rPr>
        <w:t xml:space="preserve">Parents and carers will have a good understanding of how they can support pupils’ English development at home. </w:t>
      </w:r>
    </w:p>
    <w:p w14:paraId="1566F625" w14:textId="77777777" w:rsidR="001C6F5D" w:rsidRPr="00024D79" w:rsidRDefault="001C6F5D" w:rsidP="001C6F5D">
      <w:pPr>
        <w:numPr>
          <w:ilvl w:val="0"/>
          <w:numId w:val="7"/>
        </w:numPr>
        <w:spacing w:before="100" w:beforeAutospacing="1" w:after="100" w:afterAutospacing="1" w:line="240" w:lineRule="auto"/>
        <w:rPr>
          <w:rFonts w:eastAsia="Times New Roman" w:cstheme="minorHAnsi"/>
          <w:sz w:val="24"/>
          <w:szCs w:val="28"/>
          <w:lang w:eastAsia="en-GB"/>
        </w:rPr>
      </w:pPr>
      <w:r w:rsidRPr="00024D79">
        <w:rPr>
          <w:rFonts w:eastAsia="Times New Roman" w:cstheme="minorHAnsi"/>
          <w:sz w:val="24"/>
          <w:szCs w:val="28"/>
          <w:lang w:eastAsia="en-GB"/>
        </w:rPr>
        <w:t>The % of pupils working at ARE within each year group will be at least in line with national averages.</w:t>
      </w:r>
    </w:p>
    <w:p w14:paraId="29FD9EB8" w14:textId="77777777" w:rsidR="001C6F5D" w:rsidRPr="00024D79" w:rsidRDefault="001C6F5D" w:rsidP="001C6F5D">
      <w:pPr>
        <w:numPr>
          <w:ilvl w:val="0"/>
          <w:numId w:val="7"/>
        </w:numPr>
        <w:spacing w:before="100" w:beforeAutospacing="1" w:after="100" w:afterAutospacing="1" w:line="240" w:lineRule="auto"/>
        <w:rPr>
          <w:rFonts w:eastAsia="Times New Roman" w:cstheme="minorHAnsi"/>
          <w:sz w:val="24"/>
          <w:szCs w:val="28"/>
          <w:lang w:eastAsia="en-GB"/>
        </w:rPr>
      </w:pPr>
      <w:r w:rsidRPr="00024D79">
        <w:rPr>
          <w:rFonts w:eastAsia="Times New Roman" w:cstheme="minorHAnsi"/>
          <w:sz w:val="24"/>
          <w:szCs w:val="28"/>
          <w:lang w:eastAsia="en-GB"/>
        </w:rPr>
        <w:t>The % of pupils working at Greater Depth within each year group will be at least in line with national averages.</w:t>
      </w:r>
    </w:p>
    <w:p w14:paraId="22DFC467" w14:textId="1BF00D41" w:rsidR="00E050C4" w:rsidRDefault="001C6F5D" w:rsidP="00BE5BEF">
      <w:pPr>
        <w:numPr>
          <w:ilvl w:val="0"/>
          <w:numId w:val="7"/>
        </w:numPr>
        <w:spacing w:before="100" w:beforeAutospacing="1" w:after="100" w:afterAutospacing="1" w:line="240" w:lineRule="auto"/>
        <w:rPr>
          <w:rFonts w:eastAsia="Times New Roman" w:cstheme="minorHAnsi"/>
          <w:sz w:val="24"/>
          <w:szCs w:val="28"/>
          <w:lang w:eastAsia="en-GB"/>
        </w:rPr>
      </w:pPr>
      <w:r w:rsidRPr="00024D79">
        <w:rPr>
          <w:rFonts w:eastAsia="Times New Roman" w:cstheme="minorHAnsi"/>
          <w:sz w:val="24"/>
          <w:szCs w:val="28"/>
          <w:lang w:eastAsia="en-GB"/>
        </w:rPr>
        <w:t>There will be no significant gaps in the progress of different groups of pupils (e.g. disadvantaged vs non-disadvantaged).</w:t>
      </w:r>
    </w:p>
    <w:p w14:paraId="63392CEF" w14:textId="77777777" w:rsidR="00BE5BEF" w:rsidRPr="00BE5BEF" w:rsidRDefault="00BE5BEF" w:rsidP="00BE5BEF">
      <w:pPr>
        <w:spacing w:before="100" w:beforeAutospacing="1" w:after="100" w:afterAutospacing="1" w:line="240" w:lineRule="auto"/>
        <w:rPr>
          <w:rFonts w:eastAsia="Times New Roman" w:cstheme="minorHAnsi"/>
          <w:sz w:val="24"/>
          <w:szCs w:val="28"/>
          <w:lang w:eastAsia="en-GB"/>
        </w:rPr>
      </w:pPr>
    </w:p>
    <w:p w14:paraId="77282F33" w14:textId="5BA7ADD6"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4AC4E3C0" w14:textId="77777777"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2A2FD9AC"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08BE564F"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r>
        <w:rPr>
          <w:rFonts w:ascii="Gill Sans MT" w:eastAsia="Times New Roman" w:hAnsi="Gill Sans MT" w:cs="Times New Roman"/>
          <w:b/>
          <w:color w:val="313131"/>
          <w:sz w:val="32"/>
          <w:szCs w:val="21"/>
          <w:u w:val="single"/>
          <w:lang w:eastAsia="en-GB"/>
        </w:rPr>
        <w:lastRenderedPageBreak/>
        <w:t xml:space="preserve">Appendix 1- </w:t>
      </w:r>
      <w:r w:rsidR="00464B2C">
        <w:rPr>
          <w:rFonts w:ascii="Gill Sans MT" w:eastAsia="Times New Roman" w:hAnsi="Gill Sans MT" w:cs="Times New Roman"/>
          <w:b/>
          <w:color w:val="313131"/>
          <w:sz w:val="32"/>
          <w:szCs w:val="21"/>
          <w:u w:val="single"/>
          <w:lang w:eastAsia="en-GB"/>
        </w:rPr>
        <w:t xml:space="preserve">Read Write </w:t>
      </w:r>
      <w:proofErr w:type="spellStart"/>
      <w:r w:rsidR="00464B2C">
        <w:rPr>
          <w:rFonts w:ascii="Gill Sans MT" w:eastAsia="Times New Roman" w:hAnsi="Gill Sans MT" w:cs="Times New Roman"/>
          <w:b/>
          <w:color w:val="313131"/>
          <w:sz w:val="32"/>
          <w:szCs w:val="21"/>
          <w:u w:val="single"/>
          <w:lang w:eastAsia="en-GB"/>
        </w:rPr>
        <w:t>inc.</w:t>
      </w:r>
      <w:proofErr w:type="spellEnd"/>
      <w:r w:rsidR="00464B2C">
        <w:rPr>
          <w:rFonts w:ascii="Gill Sans MT" w:eastAsia="Times New Roman" w:hAnsi="Gill Sans MT" w:cs="Times New Roman"/>
          <w:b/>
          <w:color w:val="313131"/>
          <w:sz w:val="32"/>
          <w:szCs w:val="21"/>
          <w:u w:val="single"/>
          <w:lang w:eastAsia="en-GB"/>
        </w:rPr>
        <w:t xml:space="preserve"> </w:t>
      </w:r>
      <w:r>
        <w:rPr>
          <w:rFonts w:ascii="Gill Sans MT" w:eastAsia="Times New Roman" w:hAnsi="Gill Sans MT" w:cs="Times New Roman"/>
          <w:b/>
          <w:color w:val="313131"/>
          <w:sz w:val="32"/>
          <w:szCs w:val="21"/>
          <w:u w:val="single"/>
          <w:lang w:eastAsia="en-GB"/>
        </w:rPr>
        <w:t>Red Words</w:t>
      </w:r>
    </w:p>
    <w:p w14:paraId="0901B85E"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220AB34F" w14:textId="77777777" w:rsidR="00F11025" w:rsidRDefault="00F11025"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r>
        <w:rPr>
          <w:noProof/>
        </w:rPr>
        <w:drawing>
          <wp:inline distT="0" distB="0" distL="0" distR="0" wp14:anchorId="63FECA2B" wp14:editId="0EBAE9A3">
            <wp:extent cx="5366657" cy="8222542"/>
            <wp:effectExtent l="0" t="0" r="5715" b="7620"/>
            <wp:docPr id="10" name="Picture 10" descr="Introduction to Phonics – Barns Gree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roduction to Phonics – Barns Green Primary Sch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71849" cy="8230497"/>
                    </a:xfrm>
                    <a:prstGeom prst="rect">
                      <a:avLst/>
                    </a:prstGeom>
                    <a:noFill/>
                    <a:ln>
                      <a:noFill/>
                    </a:ln>
                  </pic:spPr>
                </pic:pic>
              </a:graphicData>
            </a:graphic>
          </wp:inline>
        </w:drawing>
      </w:r>
    </w:p>
    <w:p w14:paraId="160BF962" w14:textId="77777777"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709198B6" w14:textId="77777777"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3B30DB54" w14:textId="77777777"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2A1736D4" w14:textId="77777777"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0F8DAA47" w14:textId="5C5AFFE1"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r>
        <w:rPr>
          <w:rFonts w:ascii="Gill Sans MT" w:eastAsia="Times New Roman" w:hAnsi="Gill Sans MT" w:cs="Times New Roman"/>
          <w:b/>
          <w:color w:val="313131"/>
          <w:sz w:val="32"/>
          <w:szCs w:val="21"/>
          <w:u w:val="single"/>
          <w:lang w:eastAsia="en-GB"/>
        </w:rPr>
        <w:lastRenderedPageBreak/>
        <w:t xml:space="preserve">Appendix 2 – Read Write </w:t>
      </w:r>
      <w:proofErr w:type="spellStart"/>
      <w:r>
        <w:rPr>
          <w:rFonts w:ascii="Gill Sans MT" w:eastAsia="Times New Roman" w:hAnsi="Gill Sans MT" w:cs="Times New Roman"/>
          <w:b/>
          <w:color w:val="313131"/>
          <w:sz w:val="32"/>
          <w:szCs w:val="21"/>
          <w:u w:val="single"/>
          <w:lang w:eastAsia="en-GB"/>
        </w:rPr>
        <w:t>inc.</w:t>
      </w:r>
      <w:proofErr w:type="spellEnd"/>
      <w:r>
        <w:rPr>
          <w:rFonts w:ascii="Gill Sans MT" w:eastAsia="Times New Roman" w:hAnsi="Gill Sans MT" w:cs="Times New Roman"/>
          <w:b/>
          <w:color w:val="313131"/>
          <w:sz w:val="32"/>
          <w:szCs w:val="21"/>
          <w:u w:val="single"/>
          <w:lang w:eastAsia="en-GB"/>
        </w:rPr>
        <w:t xml:space="preserve"> Green Word</w:t>
      </w:r>
      <w:r w:rsidR="000468B3">
        <w:rPr>
          <w:rFonts w:ascii="Gill Sans MT" w:eastAsia="Times New Roman" w:hAnsi="Gill Sans MT" w:cs="Times New Roman"/>
          <w:b/>
          <w:color w:val="313131"/>
          <w:sz w:val="32"/>
          <w:szCs w:val="21"/>
          <w:u w:val="single"/>
          <w:lang w:eastAsia="en-GB"/>
        </w:rPr>
        <w:t>s Example</w:t>
      </w:r>
    </w:p>
    <w:p w14:paraId="48CA31B2"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0FE15395"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2502D68" w14:textId="77777777" w:rsidR="003A722B" w:rsidRDefault="000468B3"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r>
        <w:rPr>
          <w:rFonts w:ascii="Gill Sans MT" w:eastAsia="Times New Roman" w:hAnsi="Gill Sans MT" w:cs="Times New Roman"/>
          <w:b/>
          <w:noProof/>
          <w:color w:val="313131"/>
          <w:sz w:val="32"/>
          <w:szCs w:val="21"/>
          <w:u w:val="single"/>
          <w:lang w:eastAsia="en-GB"/>
        </w:rPr>
        <w:drawing>
          <wp:inline distT="0" distB="0" distL="0" distR="0" wp14:anchorId="31D466DD" wp14:editId="65C94E26">
            <wp:extent cx="5829300" cy="52197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9300" cy="5219700"/>
                    </a:xfrm>
                    <a:prstGeom prst="rect">
                      <a:avLst/>
                    </a:prstGeom>
                    <a:noFill/>
                  </pic:spPr>
                </pic:pic>
              </a:graphicData>
            </a:graphic>
          </wp:inline>
        </w:drawing>
      </w:r>
    </w:p>
    <w:p w14:paraId="68EAC40C"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116FF553"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0F233963"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55D4256"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75C6BFFF"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64C082E9"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486B066D"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4CE25F02"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2363C0A5" w14:textId="579F1F8E"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0E8A81CD" w14:textId="72A24892"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6C70498" w14:textId="2C08294A"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024CF34" w14:textId="2F2DD722"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0CA2F3A5" w14:textId="6269AE92"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0B5B08A2" w14:textId="77777777"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44E24984"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382B230C"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2A0E32BB" w14:textId="77777777" w:rsidR="003A722B"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r>
        <w:rPr>
          <w:rFonts w:ascii="Gill Sans MT" w:eastAsia="Times New Roman" w:hAnsi="Gill Sans MT" w:cs="Times New Roman"/>
          <w:b/>
          <w:color w:val="313131"/>
          <w:sz w:val="32"/>
          <w:szCs w:val="21"/>
          <w:u w:val="single"/>
          <w:lang w:eastAsia="en-GB"/>
        </w:rPr>
        <w:lastRenderedPageBreak/>
        <w:t>Appendix 3 – Whole Class Reading Sequence</w:t>
      </w:r>
    </w:p>
    <w:p w14:paraId="7DBCEB6C" w14:textId="77777777" w:rsidR="00F4142D" w:rsidRDefault="0009027C"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r>
        <w:rPr>
          <w:rFonts w:ascii="Gill Sans MT" w:eastAsia="Times New Roman" w:hAnsi="Gill Sans MT" w:cs="Times New Roman"/>
          <w:b/>
          <w:noProof/>
          <w:color w:val="313131"/>
          <w:sz w:val="32"/>
          <w:szCs w:val="21"/>
          <w:u w:val="single"/>
          <w:lang w:eastAsia="en-GB"/>
        </w:rPr>
        <w:drawing>
          <wp:anchor distT="0" distB="0" distL="114300" distR="114300" simplePos="0" relativeHeight="251660288" behindDoc="0" locked="0" layoutInCell="1" allowOverlap="1" wp14:anchorId="1A59E02C" wp14:editId="76C7F9B1">
            <wp:simplePos x="0" y="0"/>
            <wp:positionH relativeFrom="margin">
              <wp:align>center</wp:align>
            </wp:positionH>
            <wp:positionV relativeFrom="paragraph">
              <wp:posOffset>254181</wp:posOffset>
            </wp:positionV>
            <wp:extent cx="6300274" cy="3063970"/>
            <wp:effectExtent l="0" t="0" r="571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00274" cy="3063970"/>
                    </a:xfrm>
                    <a:prstGeom prst="rect">
                      <a:avLst/>
                    </a:prstGeom>
                    <a:noFill/>
                  </pic:spPr>
                </pic:pic>
              </a:graphicData>
            </a:graphic>
          </wp:anchor>
        </w:drawing>
      </w:r>
    </w:p>
    <w:p w14:paraId="53A096FA"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2CCE1B1"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18FB1A38"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7429A4CA"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7CA3E066"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35E4B58C"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22158584"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2EAFE1A3"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2C6FE509"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BB2544C"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6358D321"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61A88BED"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1A0CF55E"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7E2DCAB2"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3DC60DAB"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72072E76"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188E60CD"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29245CBC"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73065DFA"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6503D2D"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F47BCD7"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E24679C"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35A7ADE7"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7CC755C6"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06328B7D"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C1DE5F1"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020B3CD9"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042A12B3"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D1C038B"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16C0C3E8"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7C284C5B"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31063E4A"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79060D7"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8E00EA4"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269E910E"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6482D5C" w14:textId="77777777"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05024F2F" w14:textId="77777777"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75BBA7D6" w14:textId="77777777"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23D83E58" w14:textId="77777777"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0D1393ED" w14:textId="0293BD84"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r>
        <w:rPr>
          <w:rFonts w:ascii="Gill Sans MT" w:eastAsia="Times New Roman" w:hAnsi="Gill Sans MT" w:cs="Times New Roman"/>
          <w:b/>
          <w:color w:val="313131"/>
          <w:sz w:val="32"/>
          <w:szCs w:val="21"/>
          <w:u w:val="single"/>
          <w:lang w:eastAsia="en-GB"/>
        </w:rPr>
        <w:lastRenderedPageBreak/>
        <w:t xml:space="preserve">Appendix </w:t>
      </w:r>
      <w:r w:rsidR="00BE5BEF">
        <w:rPr>
          <w:rFonts w:ascii="Gill Sans MT" w:eastAsia="Times New Roman" w:hAnsi="Gill Sans MT" w:cs="Times New Roman"/>
          <w:b/>
          <w:color w:val="313131"/>
          <w:sz w:val="32"/>
          <w:szCs w:val="21"/>
          <w:u w:val="single"/>
          <w:lang w:eastAsia="en-GB"/>
        </w:rPr>
        <w:t>4</w:t>
      </w:r>
      <w:r>
        <w:rPr>
          <w:rFonts w:ascii="Gill Sans MT" w:eastAsia="Times New Roman" w:hAnsi="Gill Sans MT" w:cs="Times New Roman"/>
          <w:b/>
          <w:color w:val="313131"/>
          <w:sz w:val="32"/>
          <w:szCs w:val="21"/>
          <w:u w:val="single"/>
          <w:lang w:eastAsia="en-GB"/>
        </w:rPr>
        <w:t xml:space="preserve"> – </w:t>
      </w:r>
      <w:r w:rsidR="00BE5BEF">
        <w:rPr>
          <w:rFonts w:ascii="Gill Sans MT" w:eastAsia="Times New Roman" w:hAnsi="Gill Sans MT" w:cs="Times New Roman"/>
          <w:b/>
          <w:color w:val="313131"/>
          <w:sz w:val="32"/>
          <w:szCs w:val="21"/>
          <w:u w:val="single"/>
          <w:lang w:eastAsia="en-GB"/>
        </w:rPr>
        <w:t>VIPERS</w:t>
      </w:r>
      <w:r>
        <w:rPr>
          <w:rFonts w:ascii="Gill Sans MT" w:eastAsia="Times New Roman" w:hAnsi="Gill Sans MT" w:cs="Times New Roman"/>
          <w:b/>
          <w:color w:val="313131"/>
          <w:sz w:val="32"/>
          <w:szCs w:val="21"/>
          <w:u w:val="single"/>
          <w:lang w:eastAsia="en-GB"/>
        </w:rPr>
        <w:t xml:space="preserve"> </w:t>
      </w:r>
    </w:p>
    <w:p w14:paraId="431E93DC" w14:textId="77777777" w:rsidR="001A37B6" w:rsidRDefault="001A37B6"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071B3192" w14:textId="77777777" w:rsidR="001A37B6" w:rsidRDefault="001A37B6"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r>
        <w:rPr>
          <w:rFonts w:ascii="Gill Sans MT" w:eastAsia="Times New Roman" w:hAnsi="Gill Sans MT" w:cs="Times New Roman"/>
          <w:b/>
          <w:color w:val="313131"/>
          <w:sz w:val="32"/>
          <w:szCs w:val="21"/>
          <w:u w:val="single"/>
          <w:lang w:eastAsia="en-GB"/>
        </w:rPr>
        <w:t>KS1</w:t>
      </w:r>
    </w:p>
    <w:p w14:paraId="39496EED" w14:textId="77777777" w:rsidR="003A722B" w:rsidRDefault="003A722B"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1315F7A" w14:textId="77777777" w:rsidR="00F4142D" w:rsidRDefault="001A37B6"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r>
        <w:rPr>
          <w:rFonts w:ascii="Gill Sans MT" w:eastAsia="Times New Roman" w:hAnsi="Gill Sans MT" w:cs="Times New Roman"/>
          <w:b/>
          <w:noProof/>
          <w:color w:val="313131"/>
          <w:sz w:val="32"/>
          <w:szCs w:val="21"/>
          <w:u w:val="single"/>
          <w:lang w:eastAsia="en-GB"/>
        </w:rPr>
        <w:drawing>
          <wp:inline distT="0" distB="0" distL="0" distR="0" wp14:anchorId="616A7D94" wp14:editId="70C2FF19">
            <wp:extent cx="5519057" cy="3859190"/>
            <wp:effectExtent l="0" t="0" r="5715"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23492" cy="3862291"/>
                    </a:xfrm>
                    <a:prstGeom prst="rect">
                      <a:avLst/>
                    </a:prstGeom>
                    <a:noFill/>
                  </pic:spPr>
                </pic:pic>
              </a:graphicData>
            </a:graphic>
          </wp:inline>
        </w:drawing>
      </w:r>
    </w:p>
    <w:p w14:paraId="6E289BF1" w14:textId="77777777" w:rsidR="001A37B6" w:rsidRDefault="001A37B6"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r>
        <w:rPr>
          <w:rFonts w:ascii="Gill Sans MT" w:eastAsia="Times New Roman" w:hAnsi="Gill Sans MT" w:cs="Times New Roman"/>
          <w:b/>
          <w:color w:val="313131"/>
          <w:sz w:val="32"/>
          <w:szCs w:val="21"/>
          <w:u w:val="single"/>
          <w:lang w:eastAsia="en-GB"/>
        </w:rPr>
        <w:t>KS2</w:t>
      </w:r>
    </w:p>
    <w:p w14:paraId="26F3577A" w14:textId="77777777" w:rsidR="001A37B6" w:rsidRDefault="001A37B6"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606F9E96" w14:textId="77777777" w:rsidR="00F4142D" w:rsidRDefault="001A37B6"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r>
        <w:rPr>
          <w:noProof/>
        </w:rPr>
        <w:drawing>
          <wp:inline distT="0" distB="0" distL="0" distR="0" wp14:anchorId="17BC04F4" wp14:editId="1B913675">
            <wp:extent cx="5731510" cy="29972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97200"/>
                    </a:xfrm>
                    <a:prstGeom prst="rect">
                      <a:avLst/>
                    </a:prstGeom>
                  </pic:spPr>
                </pic:pic>
              </a:graphicData>
            </a:graphic>
          </wp:inline>
        </w:drawing>
      </w:r>
    </w:p>
    <w:p w14:paraId="3523D455" w14:textId="77777777"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3A9593AD" w14:textId="77777777" w:rsidR="001A37B6" w:rsidRDefault="001A37B6"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5C6656CD" w14:textId="77777777"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39A36E5E" w14:textId="77777777"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6DE8F8FF" w14:textId="77777777" w:rsidR="00E050C4" w:rsidRDefault="00E050C4"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65BCAA3A" w14:textId="77777777" w:rsidR="00BE5BEF" w:rsidRDefault="00BE5BEF"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p w14:paraId="174F22AD" w14:textId="25F70EC0" w:rsidR="00F4142D" w:rsidRDefault="00F4142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r>
        <w:rPr>
          <w:rFonts w:ascii="Gill Sans MT" w:eastAsia="Times New Roman" w:hAnsi="Gill Sans MT" w:cs="Times New Roman"/>
          <w:b/>
          <w:color w:val="313131"/>
          <w:sz w:val="32"/>
          <w:szCs w:val="21"/>
          <w:u w:val="single"/>
          <w:lang w:eastAsia="en-GB"/>
        </w:rPr>
        <w:lastRenderedPageBreak/>
        <w:t xml:space="preserve">Appendix </w:t>
      </w:r>
      <w:r w:rsidR="00BE5BEF">
        <w:rPr>
          <w:rFonts w:ascii="Gill Sans MT" w:eastAsia="Times New Roman" w:hAnsi="Gill Sans MT" w:cs="Times New Roman"/>
          <w:b/>
          <w:color w:val="313131"/>
          <w:sz w:val="32"/>
          <w:szCs w:val="21"/>
          <w:u w:val="single"/>
          <w:lang w:eastAsia="en-GB"/>
        </w:rPr>
        <w:t>5</w:t>
      </w:r>
      <w:bookmarkStart w:id="5" w:name="_GoBack"/>
      <w:bookmarkEnd w:id="5"/>
      <w:r>
        <w:rPr>
          <w:rFonts w:ascii="Gill Sans MT" w:eastAsia="Times New Roman" w:hAnsi="Gill Sans MT" w:cs="Times New Roman"/>
          <w:b/>
          <w:color w:val="313131"/>
          <w:sz w:val="32"/>
          <w:szCs w:val="21"/>
          <w:u w:val="single"/>
          <w:lang w:eastAsia="en-GB"/>
        </w:rPr>
        <w:t xml:space="preserve"> – Writing Sequence </w:t>
      </w:r>
    </w:p>
    <w:p w14:paraId="51F1FD9F" w14:textId="77777777" w:rsidR="008556A8" w:rsidRDefault="008556A8"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tbl>
      <w:tblPr>
        <w:tblW w:w="101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4"/>
        <w:gridCol w:w="2747"/>
        <w:gridCol w:w="2387"/>
        <w:gridCol w:w="2658"/>
        <w:gridCol w:w="275"/>
        <w:gridCol w:w="274"/>
        <w:gridCol w:w="274"/>
        <w:gridCol w:w="277"/>
      </w:tblGrid>
      <w:tr w:rsidR="00D2194D" w:rsidRPr="00D2194D" w14:paraId="6641B9BA" w14:textId="77777777" w:rsidTr="00E050C4">
        <w:trPr>
          <w:cantSplit/>
          <w:trHeight w:val="166"/>
        </w:trPr>
        <w:tc>
          <w:tcPr>
            <w:tcW w:w="4031" w:type="dxa"/>
            <w:gridSpan w:val="2"/>
            <w:tcBorders>
              <w:bottom w:val="single" w:sz="4" w:space="0" w:color="auto"/>
            </w:tcBorders>
          </w:tcPr>
          <w:p w14:paraId="4B9B8E22" w14:textId="77777777" w:rsidR="00D2194D" w:rsidRPr="00D2194D" w:rsidRDefault="00D2194D" w:rsidP="00D2194D">
            <w:pPr>
              <w:spacing w:after="0" w:line="240" w:lineRule="auto"/>
              <w:jc w:val="center"/>
              <w:rPr>
                <w:rFonts w:ascii="Arial" w:eastAsia="Times New Roman" w:hAnsi="Arial" w:cs="Times New Roman"/>
                <w:b/>
                <w:szCs w:val="24"/>
                <w:lang w:val="en-US"/>
              </w:rPr>
            </w:pPr>
            <w:r w:rsidRPr="00D2194D">
              <w:rPr>
                <w:rFonts w:ascii="Arial" w:eastAsia="Times New Roman" w:hAnsi="Arial" w:cs="Times New Roman"/>
                <w:b/>
                <w:szCs w:val="24"/>
                <w:lang w:val="en-US"/>
              </w:rPr>
              <w:t>Teaching sequence</w:t>
            </w:r>
          </w:p>
        </w:tc>
        <w:tc>
          <w:tcPr>
            <w:tcW w:w="2387" w:type="dxa"/>
            <w:tcBorders>
              <w:bottom w:val="single" w:sz="4" w:space="0" w:color="auto"/>
            </w:tcBorders>
          </w:tcPr>
          <w:p w14:paraId="29A8923C" w14:textId="77777777" w:rsidR="00D2194D" w:rsidRPr="00D2194D" w:rsidRDefault="00D2194D" w:rsidP="00D2194D">
            <w:pPr>
              <w:spacing w:after="0" w:line="240" w:lineRule="auto"/>
              <w:jc w:val="center"/>
              <w:rPr>
                <w:rFonts w:ascii="Arial" w:eastAsia="Times New Roman" w:hAnsi="Arial" w:cs="Times New Roman"/>
                <w:b/>
                <w:szCs w:val="24"/>
                <w:lang w:val="en-US"/>
              </w:rPr>
            </w:pPr>
            <w:r w:rsidRPr="00D2194D">
              <w:rPr>
                <w:rFonts w:ascii="Arial" w:eastAsia="Times New Roman" w:hAnsi="Arial" w:cs="Times New Roman"/>
                <w:b/>
                <w:szCs w:val="24"/>
                <w:lang w:val="en-US"/>
              </w:rPr>
              <w:t>Teachers:</w:t>
            </w:r>
          </w:p>
        </w:tc>
        <w:tc>
          <w:tcPr>
            <w:tcW w:w="2658" w:type="dxa"/>
            <w:tcBorders>
              <w:bottom w:val="single" w:sz="4" w:space="0" w:color="auto"/>
            </w:tcBorders>
          </w:tcPr>
          <w:p w14:paraId="42FEC025" w14:textId="77777777" w:rsidR="00D2194D" w:rsidRPr="00D2194D" w:rsidRDefault="00D2194D" w:rsidP="00D2194D">
            <w:pPr>
              <w:spacing w:after="0" w:line="240" w:lineRule="auto"/>
              <w:jc w:val="center"/>
              <w:rPr>
                <w:rFonts w:ascii="Arial" w:eastAsia="Times New Roman" w:hAnsi="Arial" w:cs="Times New Roman"/>
                <w:b/>
                <w:szCs w:val="24"/>
                <w:lang w:val="en-US"/>
              </w:rPr>
            </w:pPr>
            <w:r w:rsidRPr="00D2194D">
              <w:rPr>
                <w:rFonts w:ascii="Arial" w:eastAsia="Times New Roman" w:hAnsi="Arial" w:cs="Times New Roman"/>
                <w:b/>
                <w:szCs w:val="24"/>
                <w:lang w:val="en-US"/>
              </w:rPr>
              <w:t>Pupils:</w:t>
            </w:r>
          </w:p>
        </w:tc>
        <w:tc>
          <w:tcPr>
            <w:tcW w:w="275" w:type="dxa"/>
            <w:vMerge w:val="restart"/>
            <w:shd w:val="clear" w:color="auto" w:fill="E4C9FF"/>
            <w:textDirection w:val="tbRl"/>
          </w:tcPr>
          <w:p w14:paraId="421E15B2" w14:textId="77777777" w:rsidR="00D2194D" w:rsidRPr="00D2194D" w:rsidRDefault="00D2194D" w:rsidP="00D2194D">
            <w:pPr>
              <w:spacing w:after="0" w:line="240" w:lineRule="auto"/>
              <w:ind w:left="113" w:right="113"/>
              <w:jc w:val="center"/>
              <w:rPr>
                <w:rFonts w:ascii="Arial" w:eastAsia="Times New Roman" w:hAnsi="Arial" w:cs="Times New Roman"/>
                <w:b/>
                <w:sz w:val="20"/>
                <w:szCs w:val="20"/>
                <w:lang w:val="en-US"/>
              </w:rPr>
            </w:pPr>
            <w:r w:rsidRPr="00D2194D">
              <w:rPr>
                <w:rFonts w:ascii="Arial" w:eastAsia="Times New Roman" w:hAnsi="Arial" w:cs="Times New Roman"/>
                <w:b/>
                <w:sz w:val="20"/>
                <w:szCs w:val="20"/>
                <w:lang w:val="en-US"/>
              </w:rPr>
              <w:t>Assessment for Learning</w:t>
            </w:r>
          </w:p>
        </w:tc>
        <w:tc>
          <w:tcPr>
            <w:tcW w:w="274" w:type="dxa"/>
            <w:vMerge w:val="restart"/>
            <w:shd w:val="clear" w:color="auto" w:fill="E4C9FF"/>
            <w:textDirection w:val="tbRl"/>
          </w:tcPr>
          <w:p w14:paraId="173327BB" w14:textId="77777777" w:rsidR="00D2194D" w:rsidRPr="00D2194D" w:rsidRDefault="00D2194D" w:rsidP="00D2194D">
            <w:pPr>
              <w:spacing w:after="0" w:line="240" w:lineRule="auto"/>
              <w:ind w:left="113" w:right="113"/>
              <w:jc w:val="center"/>
              <w:rPr>
                <w:rFonts w:ascii="Arial" w:eastAsia="Times New Roman" w:hAnsi="Arial" w:cs="Times New Roman"/>
                <w:b/>
                <w:sz w:val="20"/>
                <w:szCs w:val="20"/>
                <w:lang w:val="en-US"/>
              </w:rPr>
            </w:pPr>
            <w:r w:rsidRPr="00D2194D">
              <w:rPr>
                <w:rFonts w:ascii="Arial" w:eastAsia="Times New Roman" w:hAnsi="Arial" w:cs="Times New Roman"/>
                <w:b/>
                <w:sz w:val="20"/>
                <w:szCs w:val="20"/>
                <w:lang w:val="en-US"/>
              </w:rPr>
              <w:t>Dynamic and supportive writing environment</w:t>
            </w:r>
          </w:p>
        </w:tc>
        <w:tc>
          <w:tcPr>
            <w:tcW w:w="274" w:type="dxa"/>
            <w:vMerge w:val="restart"/>
            <w:shd w:val="clear" w:color="auto" w:fill="E4C9FF"/>
            <w:textDirection w:val="tbRl"/>
          </w:tcPr>
          <w:p w14:paraId="2087F126" w14:textId="77777777" w:rsidR="00D2194D" w:rsidRPr="00D2194D" w:rsidRDefault="00D2194D" w:rsidP="00D2194D">
            <w:pPr>
              <w:spacing w:after="0" w:line="240" w:lineRule="auto"/>
              <w:ind w:left="113" w:right="113"/>
              <w:jc w:val="center"/>
              <w:rPr>
                <w:rFonts w:ascii="Arial" w:eastAsia="Times New Roman" w:hAnsi="Arial" w:cs="Times New Roman"/>
                <w:b/>
                <w:sz w:val="20"/>
                <w:szCs w:val="20"/>
                <w:lang w:val="en-US"/>
              </w:rPr>
            </w:pPr>
            <w:r w:rsidRPr="00D2194D">
              <w:rPr>
                <w:rFonts w:ascii="Arial" w:eastAsia="Times New Roman" w:hAnsi="Arial" w:cs="Times New Roman"/>
                <w:b/>
                <w:sz w:val="20"/>
                <w:szCs w:val="20"/>
                <w:lang w:val="en-US"/>
              </w:rPr>
              <w:t>Talk</w:t>
            </w:r>
          </w:p>
        </w:tc>
        <w:tc>
          <w:tcPr>
            <w:tcW w:w="277" w:type="dxa"/>
            <w:vMerge w:val="restart"/>
            <w:shd w:val="clear" w:color="auto" w:fill="CC99FF"/>
            <w:textDirection w:val="tbRl"/>
          </w:tcPr>
          <w:p w14:paraId="1A3B0BD5" w14:textId="77777777" w:rsidR="00D2194D" w:rsidRPr="00D2194D" w:rsidRDefault="00D2194D" w:rsidP="00D2194D">
            <w:pPr>
              <w:spacing w:after="0" w:line="240" w:lineRule="auto"/>
              <w:ind w:left="113" w:right="113"/>
              <w:jc w:val="center"/>
              <w:rPr>
                <w:rFonts w:ascii="Arial" w:eastAsia="Times New Roman" w:hAnsi="Arial" w:cs="Times New Roman"/>
                <w:b/>
                <w:sz w:val="20"/>
                <w:szCs w:val="20"/>
                <w:lang w:val="en-US"/>
              </w:rPr>
            </w:pPr>
            <w:r w:rsidRPr="00D2194D">
              <w:rPr>
                <w:rFonts w:ascii="Arial" w:eastAsia="Times New Roman" w:hAnsi="Arial" w:cs="Times New Roman"/>
                <w:b/>
                <w:sz w:val="20"/>
                <w:szCs w:val="20"/>
                <w:lang w:val="en-US"/>
              </w:rPr>
              <w:t>Empowering children to become successful writers</w:t>
            </w:r>
          </w:p>
        </w:tc>
      </w:tr>
      <w:tr w:rsidR="00D2194D" w:rsidRPr="00D2194D" w14:paraId="00747B27" w14:textId="77777777" w:rsidTr="00E050C4">
        <w:trPr>
          <w:cantSplit/>
          <w:trHeight w:val="1270"/>
        </w:trPr>
        <w:tc>
          <w:tcPr>
            <w:tcW w:w="1284" w:type="dxa"/>
            <w:tcBorders>
              <w:bottom w:val="single" w:sz="4" w:space="0" w:color="auto"/>
            </w:tcBorders>
            <w:shd w:val="clear" w:color="auto" w:fill="FFCC99"/>
          </w:tcPr>
          <w:p w14:paraId="027EFC20" w14:textId="77777777" w:rsidR="00D2194D" w:rsidRPr="00D2194D" w:rsidRDefault="00D2194D" w:rsidP="00D2194D">
            <w:pPr>
              <w:spacing w:after="0" w:line="240" w:lineRule="auto"/>
              <w:rPr>
                <w:rFonts w:ascii="Arial" w:eastAsia="Times New Roman" w:hAnsi="Arial" w:cs="Times New Roman"/>
                <w:b/>
                <w:sz w:val="21"/>
                <w:szCs w:val="21"/>
                <w:lang w:val="en-US"/>
              </w:rPr>
            </w:pPr>
            <w:r w:rsidRPr="00D2194D">
              <w:rPr>
                <w:rFonts w:ascii="Arial" w:eastAsia="Times New Roman" w:hAnsi="Arial" w:cs="Times New Roman"/>
                <w:b/>
                <w:noProof/>
                <w:sz w:val="21"/>
                <w:szCs w:val="21"/>
                <w:lang w:val="en-US"/>
              </w:rPr>
              <mc:AlternateContent>
                <mc:Choice Requires="wps">
                  <w:drawing>
                    <wp:anchor distT="0" distB="0" distL="114300" distR="114300" simplePos="0" relativeHeight="251664384" behindDoc="0" locked="0" layoutInCell="1" allowOverlap="1" wp14:anchorId="03C14F68" wp14:editId="2A0FFCDC">
                      <wp:simplePos x="0" y="0"/>
                      <wp:positionH relativeFrom="column">
                        <wp:posOffset>211455</wp:posOffset>
                      </wp:positionH>
                      <wp:positionV relativeFrom="paragraph">
                        <wp:posOffset>490220</wp:posOffset>
                      </wp:positionV>
                      <wp:extent cx="171450" cy="742950"/>
                      <wp:effectExtent l="17145" t="6985" r="20955" b="21590"/>
                      <wp:wrapNone/>
                      <wp:docPr id="34" name="Arrow: Down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742950"/>
                              </a:xfrm>
                              <a:prstGeom prst="downArrow">
                                <a:avLst>
                                  <a:gd name="adj1" fmla="val 50000"/>
                                  <a:gd name="adj2" fmla="val 108333"/>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F798D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4" o:spid="_x0000_s1026" type="#_x0000_t67" style="position:absolute;margin-left:16.65pt;margin-top:38.6pt;width:13.5pt;height:5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" fillcolor="black"/>
                  </w:pict>
                </mc:Fallback>
              </mc:AlternateContent>
            </w:r>
            <w:r w:rsidRPr="00D2194D">
              <w:rPr>
                <w:rFonts w:ascii="Arial" w:eastAsia="Times New Roman" w:hAnsi="Arial" w:cs="Times New Roman"/>
                <w:b/>
                <w:sz w:val="21"/>
                <w:szCs w:val="21"/>
                <w:lang w:val="en-US"/>
              </w:rPr>
              <w:t>Immerse</w:t>
            </w:r>
          </w:p>
        </w:tc>
        <w:tc>
          <w:tcPr>
            <w:tcW w:w="2747" w:type="dxa"/>
            <w:tcBorders>
              <w:bottom w:val="single" w:sz="4" w:space="0" w:color="auto"/>
            </w:tcBorders>
            <w:shd w:val="clear" w:color="auto" w:fill="FFE6CD"/>
          </w:tcPr>
          <w:p w14:paraId="5C9B0C26" w14:textId="77777777" w:rsidR="00D2194D" w:rsidRPr="00D2194D" w:rsidRDefault="00D2194D" w:rsidP="00D2194D">
            <w:pPr>
              <w:numPr>
                <w:ilvl w:val="0"/>
                <w:numId w:val="1"/>
              </w:numPr>
              <w:spacing w:after="0" w:line="240" w:lineRule="auto"/>
              <w:rPr>
                <w:rFonts w:ascii="Arial" w:eastAsia="Times New Roman" w:hAnsi="Arial" w:cs="Times New Roman"/>
                <w:sz w:val="18"/>
                <w:szCs w:val="20"/>
                <w:lang w:val="en-US"/>
              </w:rPr>
            </w:pPr>
            <w:r w:rsidRPr="00D2194D">
              <w:rPr>
                <w:rFonts w:ascii="Arial" w:eastAsia="Times New Roman" w:hAnsi="Arial" w:cs="Times New Roman"/>
                <w:sz w:val="18"/>
                <w:szCs w:val="20"/>
                <w:lang w:val="en-US"/>
              </w:rPr>
              <w:t>Real audience and purpose with a clear outcome.</w:t>
            </w:r>
          </w:p>
          <w:p w14:paraId="432DF44F" w14:textId="77777777" w:rsidR="00D2194D" w:rsidRPr="00D2194D" w:rsidRDefault="00D2194D" w:rsidP="00D2194D">
            <w:pPr>
              <w:numPr>
                <w:ilvl w:val="0"/>
                <w:numId w:val="1"/>
              </w:numPr>
              <w:spacing w:after="0" w:line="240" w:lineRule="auto"/>
              <w:rPr>
                <w:rFonts w:ascii="Arial" w:eastAsia="Times New Roman" w:hAnsi="Arial" w:cs="Times New Roman"/>
                <w:sz w:val="18"/>
                <w:szCs w:val="20"/>
                <w:lang w:val="en-US"/>
              </w:rPr>
            </w:pPr>
            <w:r w:rsidRPr="00D2194D">
              <w:rPr>
                <w:rFonts w:ascii="Arial" w:eastAsia="Times New Roman" w:hAnsi="Arial" w:cs="Times New Roman"/>
                <w:noProof/>
                <w:sz w:val="18"/>
                <w:szCs w:val="20"/>
                <w:lang w:eastAsia="en-GB"/>
              </w:rPr>
              <w:drawing>
                <wp:anchor distT="0" distB="0" distL="114300" distR="114300" simplePos="0" relativeHeight="251663360" behindDoc="0" locked="0" layoutInCell="1" allowOverlap="1" wp14:anchorId="4264409D" wp14:editId="1B0FA5D2">
                  <wp:simplePos x="0" y="0"/>
                  <wp:positionH relativeFrom="column">
                    <wp:posOffset>1527810</wp:posOffset>
                  </wp:positionH>
                  <wp:positionV relativeFrom="paragraph">
                    <wp:posOffset>220345</wp:posOffset>
                  </wp:positionV>
                  <wp:extent cx="1039495" cy="779780"/>
                  <wp:effectExtent l="0" t="0" r="8255" b="127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39495" cy="779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194D">
              <w:rPr>
                <w:rFonts w:ascii="Arial" w:eastAsia="Times New Roman" w:hAnsi="Arial" w:cs="Times New Roman"/>
                <w:sz w:val="18"/>
                <w:szCs w:val="20"/>
                <w:lang w:val="en-US"/>
              </w:rPr>
              <w:t>Broad, rich and engaging reading curriculum.</w:t>
            </w:r>
          </w:p>
          <w:p w14:paraId="550257C2" w14:textId="77777777" w:rsidR="00D2194D" w:rsidRPr="00D2194D" w:rsidRDefault="00D2194D" w:rsidP="00D2194D">
            <w:pPr>
              <w:numPr>
                <w:ilvl w:val="0"/>
                <w:numId w:val="1"/>
              </w:numPr>
              <w:spacing w:after="0" w:line="240" w:lineRule="auto"/>
              <w:rPr>
                <w:rFonts w:ascii="Arial" w:eastAsia="Times New Roman" w:hAnsi="Arial" w:cs="Times New Roman"/>
                <w:sz w:val="18"/>
                <w:szCs w:val="20"/>
                <w:lang w:val="en-US"/>
              </w:rPr>
            </w:pPr>
            <w:r w:rsidRPr="00D2194D">
              <w:rPr>
                <w:rFonts w:ascii="Arial" w:eastAsia="Times New Roman" w:hAnsi="Arial" w:cs="Times New Roman"/>
                <w:sz w:val="18"/>
                <w:szCs w:val="20"/>
                <w:lang w:val="en-US"/>
              </w:rPr>
              <w:t>Planned drama, speaking and listening opportunities.</w:t>
            </w:r>
          </w:p>
          <w:p w14:paraId="55ED9E3E" w14:textId="77777777" w:rsidR="00D2194D" w:rsidRPr="00D2194D" w:rsidRDefault="00D2194D" w:rsidP="00D2194D">
            <w:pPr>
              <w:spacing w:after="0" w:line="240" w:lineRule="auto"/>
              <w:rPr>
                <w:rFonts w:ascii="Arial" w:eastAsia="Times New Roman" w:hAnsi="Arial" w:cs="Times New Roman"/>
                <w:sz w:val="18"/>
                <w:szCs w:val="20"/>
                <w:lang w:val="en-US"/>
              </w:rPr>
            </w:pPr>
          </w:p>
        </w:tc>
        <w:tc>
          <w:tcPr>
            <w:tcW w:w="2387" w:type="dxa"/>
            <w:tcBorders>
              <w:bottom w:val="single" w:sz="4" w:space="0" w:color="auto"/>
            </w:tcBorders>
            <w:shd w:val="clear" w:color="auto" w:fill="FFE6CD"/>
          </w:tcPr>
          <w:p w14:paraId="17DC9887"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Establish clear purpose and audience.</w:t>
            </w:r>
          </w:p>
          <w:p w14:paraId="04D42B05"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Explain the ‘Big Picture’.</w:t>
            </w:r>
          </w:p>
          <w:p w14:paraId="5A83063A"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Choose quality challenging texts.</w:t>
            </w:r>
          </w:p>
          <w:p w14:paraId="6F92CDBD"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Model reading strategies, i.e. searchlights, inference and deduction, writer’s use of language. (Assessment focuses).</w:t>
            </w:r>
          </w:p>
          <w:p w14:paraId="6DEBB05C"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Make links between shared, guided (book study) and independent work.</w:t>
            </w:r>
          </w:p>
          <w:p w14:paraId="05D9BE6C"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Start to unpick the writer’s craft.</w:t>
            </w:r>
          </w:p>
          <w:p w14:paraId="0D6AF899"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Begin to gather ideas for writing</w:t>
            </w:r>
          </w:p>
        </w:tc>
        <w:tc>
          <w:tcPr>
            <w:tcW w:w="2658" w:type="dxa"/>
            <w:tcBorders>
              <w:bottom w:val="single" w:sz="4" w:space="0" w:color="auto"/>
            </w:tcBorders>
            <w:shd w:val="clear" w:color="auto" w:fill="FFE6CD"/>
          </w:tcPr>
          <w:p w14:paraId="5BCFC45F"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Enjoy reading a range of quality texts.</w:t>
            </w:r>
          </w:p>
          <w:p w14:paraId="4CAD5298"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Ask questions.</w:t>
            </w:r>
          </w:p>
          <w:p w14:paraId="30466225"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Link to own experience.</w:t>
            </w:r>
          </w:p>
          <w:p w14:paraId="172FDF83" w14:textId="77777777" w:rsidR="00D2194D" w:rsidRPr="00D2194D" w:rsidRDefault="00D2194D" w:rsidP="00D2194D">
            <w:pPr>
              <w:spacing w:after="0" w:line="240" w:lineRule="auto"/>
              <w:rPr>
                <w:rFonts w:ascii="Arial" w:eastAsia="Times New Roman" w:hAnsi="Arial" w:cs="Times New Roman"/>
                <w:sz w:val="16"/>
                <w:szCs w:val="18"/>
                <w:lang w:val="en-US"/>
              </w:rPr>
            </w:pPr>
            <w:proofErr w:type="spellStart"/>
            <w:r w:rsidRPr="00D2194D">
              <w:rPr>
                <w:rFonts w:ascii="Arial" w:eastAsia="Times New Roman" w:hAnsi="Arial" w:cs="Times New Roman"/>
                <w:sz w:val="16"/>
                <w:szCs w:val="18"/>
                <w:lang w:val="en-US"/>
              </w:rPr>
              <w:t>Visualise</w:t>
            </w:r>
            <w:proofErr w:type="spellEnd"/>
            <w:r w:rsidRPr="00D2194D">
              <w:rPr>
                <w:rFonts w:ascii="Arial" w:eastAsia="Times New Roman" w:hAnsi="Arial" w:cs="Times New Roman"/>
                <w:sz w:val="16"/>
                <w:szCs w:val="18"/>
                <w:lang w:val="en-US"/>
              </w:rPr>
              <w:t>.</w:t>
            </w:r>
          </w:p>
          <w:p w14:paraId="229E75AA"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Evaluate.</w:t>
            </w:r>
          </w:p>
          <w:p w14:paraId="3414C2C4"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Identify audience and purpose.</w:t>
            </w:r>
          </w:p>
          <w:p w14:paraId="1B80A209"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Talk about how they are thinking and learning.</w:t>
            </w:r>
          </w:p>
          <w:p w14:paraId="30D4FC07"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Role play, improvise.</w:t>
            </w:r>
          </w:p>
        </w:tc>
        <w:tc>
          <w:tcPr>
            <w:tcW w:w="275" w:type="dxa"/>
            <w:vMerge/>
          </w:tcPr>
          <w:p w14:paraId="75D55A54" w14:textId="77777777" w:rsidR="00D2194D" w:rsidRPr="00D2194D" w:rsidRDefault="00D2194D" w:rsidP="00D2194D">
            <w:pPr>
              <w:spacing w:after="0" w:line="240" w:lineRule="auto"/>
              <w:rPr>
                <w:rFonts w:ascii="Arial" w:eastAsia="Times New Roman" w:hAnsi="Arial" w:cs="Times New Roman"/>
                <w:szCs w:val="24"/>
                <w:lang w:val="en-US"/>
              </w:rPr>
            </w:pPr>
          </w:p>
        </w:tc>
        <w:tc>
          <w:tcPr>
            <w:tcW w:w="274" w:type="dxa"/>
            <w:vMerge/>
          </w:tcPr>
          <w:p w14:paraId="14F734CA" w14:textId="77777777" w:rsidR="00D2194D" w:rsidRPr="00D2194D" w:rsidRDefault="00D2194D" w:rsidP="00D2194D">
            <w:pPr>
              <w:spacing w:after="0" w:line="240" w:lineRule="auto"/>
              <w:rPr>
                <w:rFonts w:ascii="Arial" w:eastAsia="Times New Roman" w:hAnsi="Arial" w:cs="Times New Roman"/>
                <w:szCs w:val="24"/>
                <w:lang w:val="en-US"/>
              </w:rPr>
            </w:pPr>
          </w:p>
        </w:tc>
        <w:tc>
          <w:tcPr>
            <w:tcW w:w="274" w:type="dxa"/>
            <w:vMerge/>
          </w:tcPr>
          <w:p w14:paraId="6AB0EEFD" w14:textId="77777777" w:rsidR="00D2194D" w:rsidRPr="00D2194D" w:rsidRDefault="00D2194D" w:rsidP="00D2194D">
            <w:pPr>
              <w:spacing w:after="0" w:line="240" w:lineRule="auto"/>
              <w:rPr>
                <w:rFonts w:ascii="Arial" w:eastAsia="Times New Roman" w:hAnsi="Arial" w:cs="Times New Roman"/>
                <w:szCs w:val="24"/>
                <w:lang w:val="en-US"/>
              </w:rPr>
            </w:pPr>
          </w:p>
        </w:tc>
        <w:tc>
          <w:tcPr>
            <w:tcW w:w="277" w:type="dxa"/>
            <w:vMerge/>
            <w:shd w:val="clear" w:color="auto" w:fill="CC99FF"/>
          </w:tcPr>
          <w:p w14:paraId="20CD564D" w14:textId="77777777" w:rsidR="00D2194D" w:rsidRPr="00D2194D" w:rsidRDefault="00D2194D" w:rsidP="00D2194D">
            <w:pPr>
              <w:spacing w:after="0" w:line="240" w:lineRule="auto"/>
              <w:rPr>
                <w:rFonts w:ascii="Arial" w:eastAsia="Times New Roman" w:hAnsi="Arial" w:cs="Times New Roman"/>
                <w:szCs w:val="24"/>
                <w:lang w:val="en-US"/>
              </w:rPr>
            </w:pPr>
          </w:p>
        </w:tc>
      </w:tr>
      <w:tr w:rsidR="00D2194D" w:rsidRPr="00D2194D" w14:paraId="35C55729" w14:textId="77777777" w:rsidTr="00E050C4">
        <w:trPr>
          <w:cantSplit/>
          <w:trHeight w:val="1294"/>
        </w:trPr>
        <w:tc>
          <w:tcPr>
            <w:tcW w:w="1284" w:type="dxa"/>
            <w:tcBorders>
              <w:bottom w:val="single" w:sz="4" w:space="0" w:color="auto"/>
            </w:tcBorders>
            <w:shd w:val="clear" w:color="auto" w:fill="FFFF99"/>
          </w:tcPr>
          <w:p w14:paraId="0FA53CF8" w14:textId="77777777" w:rsidR="00D2194D" w:rsidRPr="00D2194D" w:rsidRDefault="00D2194D" w:rsidP="00D2194D">
            <w:pPr>
              <w:spacing w:after="0" w:line="240" w:lineRule="auto"/>
              <w:jc w:val="center"/>
              <w:rPr>
                <w:rFonts w:ascii="Arial" w:eastAsia="Times New Roman" w:hAnsi="Arial" w:cs="Times New Roman"/>
                <w:b/>
                <w:sz w:val="21"/>
                <w:szCs w:val="21"/>
                <w:lang w:val="en-US"/>
              </w:rPr>
            </w:pPr>
            <w:r w:rsidRPr="00D2194D">
              <w:rPr>
                <w:rFonts w:ascii="Arial" w:eastAsia="Times New Roman" w:hAnsi="Arial" w:cs="Times New Roman"/>
                <w:b/>
                <w:noProof/>
                <w:sz w:val="21"/>
                <w:szCs w:val="21"/>
                <w:lang w:val="en-US"/>
              </w:rPr>
              <mc:AlternateContent>
                <mc:Choice Requires="wps">
                  <w:drawing>
                    <wp:anchor distT="0" distB="0" distL="114300" distR="114300" simplePos="0" relativeHeight="251665408" behindDoc="0" locked="0" layoutInCell="1" allowOverlap="1" wp14:anchorId="42593A83" wp14:editId="74268988">
                      <wp:simplePos x="0" y="0"/>
                      <wp:positionH relativeFrom="column">
                        <wp:posOffset>212725</wp:posOffset>
                      </wp:positionH>
                      <wp:positionV relativeFrom="paragraph">
                        <wp:posOffset>243205</wp:posOffset>
                      </wp:positionV>
                      <wp:extent cx="190500" cy="962025"/>
                      <wp:effectExtent l="18415" t="9525" r="19685" b="19050"/>
                      <wp:wrapNone/>
                      <wp:docPr id="32" name="Arrow: Down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962025"/>
                              </a:xfrm>
                              <a:prstGeom prst="downArrow">
                                <a:avLst>
                                  <a:gd name="adj1" fmla="val 50000"/>
                                  <a:gd name="adj2" fmla="val 12625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D1156" id="Arrow: Down 32" o:spid="_x0000_s1026" type="#_x0000_t67" style="position:absolute;margin-left:16.75pt;margin-top:19.15pt;width:15pt;height:7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" fillcolor="black"/>
                  </w:pict>
                </mc:Fallback>
              </mc:AlternateContent>
            </w:r>
            <w:proofErr w:type="spellStart"/>
            <w:r w:rsidRPr="00D2194D">
              <w:rPr>
                <w:rFonts w:ascii="Arial" w:eastAsia="Times New Roman" w:hAnsi="Arial" w:cs="Times New Roman"/>
                <w:b/>
                <w:sz w:val="21"/>
                <w:szCs w:val="21"/>
                <w:lang w:val="en-US"/>
              </w:rPr>
              <w:t>Analyse</w:t>
            </w:r>
            <w:proofErr w:type="spellEnd"/>
          </w:p>
        </w:tc>
        <w:tc>
          <w:tcPr>
            <w:tcW w:w="2747" w:type="dxa"/>
            <w:tcBorders>
              <w:bottom w:val="single" w:sz="4" w:space="0" w:color="auto"/>
            </w:tcBorders>
            <w:shd w:val="clear" w:color="auto" w:fill="FFFFDD"/>
          </w:tcPr>
          <w:p w14:paraId="5120B99B" w14:textId="77777777" w:rsidR="00D2194D" w:rsidRPr="00D2194D" w:rsidRDefault="00D2194D" w:rsidP="00D2194D">
            <w:pPr>
              <w:numPr>
                <w:ilvl w:val="0"/>
                <w:numId w:val="1"/>
              </w:numPr>
              <w:spacing w:after="0" w:line="240" w:lineRule="auto"/>
              <w:rPr>
                <w:rFonts w:ascii="Arial" w:eastAsia="Times New Roman" w:hAnsi="Arial" w:cs="Times New Roman"/>
                <w:sz w:val="18"/>
                <w:szCs w:val="20"/>
                <w:lang w:val="en-US"/>
              </w:rPr>
            </w:pPr>
            <w:r w:rsidRPr="00D2194D">
              <w:rPr>
                <w:rFonts w:ascii="Arial" w:eastAsia="Times New Roman" w:hAnsi="Arial" w:cs="Times New Roman"/>
                <w:sz w:val="18"/>
                <w:szCs w:val="20"/>
                <w:lang w:val="en-US"/>
              </w:rPr>
              <w:t>Define features and characteristics of text/genre.</w:t>
            </w:r>
          </w:p>
          <w:p w14:paraId="6F7D4789" w14:textId="77777777" w:rsidR="00D2194D" w:rsidRPr="00D2194D" w:rsidRDefault="00D2194D" w:rsidP="00D2194D">
            <w:pPr>
              <w:numPr>
                <w:ilvl w:val="0"/>
                <w:numId w:val="1"/>
              </w:numPr>
              <w:spacing w:after="0" w:line="240" w:lineRule="auto"/>
              <w:rPr>
                <w:rFonts w:ascii="Arial" w:eastAsia="Times New Roman" w:hAnsi="Arial" w:cs="Times New Roman"/>
                <w:sz w:val="18"/>
                <w:szCs w:val="20"/>
                <w:lang w:val="en-US"/>
              </w:rPr>
            </w:pPr>
            <w:r w:rsidRPr="00D2194D">
              <w:rPr>
                <w:rFonts w:ascii="Arial" w:eastAsia="Times New Roman" w:hAnsi="Arial" w:cs="Times New Roman"/>
                <w:sz w:val="18"/>
                <w:szCs w:val="20"/>
                <w:lang w:val="en-US"/>
              </w:rPr>
              <w:t>Agree and understand the success criteria.</w:t>
            </w:r>
          </w:p>
          <w:p w14:paraId="342E3B38" w14:textId="77777777" w:rsidR="00D2194D" w:rsidRPr="00D2194D" w:rsidRDefault="00D2194D" w:rsidP="00D2194D">
            <w:pPr>
              <w:spacing w:after="0" w:line="240" w:lineRule="auto"/>
              <w:rPr>
                <w:rFonts w:ascii="Arial" w:eastAsia="Times New Roman" w:hAnsi="Arial" w:cs="Times New Roman"/>
                <w:sz w:val="18"/>
                <w:szCs w:val="20"/>
                <w:lang w:val="en-US"/>
              </w:rPr>
            </w:pPr>
          </w:p>
        </w:tc>
        <w:tc>
          <w:tcPr>
            <w:tcW w:w="2387" w:type="dxa"/>
            <w:tcBorders>
              <w:bottom w:val="single" w:sz="4" w:space="0" w:color="auto"/>
            </w:tcBorders>
            <w:shd w:val="clear" w:color="auto" w:fill="FFFFDD"/>
          </w:tcPr>
          <w:p w14:paraId="6CA2B546"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noProof/>
                <w:sz w:val="16"/>
                <w:szCs w:val="18"/>
                <w:lang w:eastAsia="en-GB"/>
              </w:rPr>
              <w:drawing>
                <wp:anchor distT="0" distB="0" distL="114300" distR="114300" simplePos="0" relativeHeight="251662336" behindDoc="0" locked="0" layoutInCell="1" allowOverlap="1" wp14:anchorId="05770D5D" wp14:editId="43484C14">
                  <wp:simplePos x="0" y="0"/>
                  <wp:positionH relativeFrom="column">
                    <wp:posOffset>963295</wp:posOffset>
                  </wp:positionH>
                  <wp:positionV relativeFrom="paragraph">
                    <wp:posOffset>81280</wp:posOffset>
                  </wp:positionV>
                  <wp:extent cx="1025525" cy="769620"/>
                  <wp:effectExtent l="0" t="0" r="317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25525" cy="769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194D">
              <w:rPr>
                <w:rFonts w:ascii="Arial" w:eastAsia="Times New Roman" w:hAnsi="Arial" w:cs="Times New Roman"/>
                <w:sz w:val="16"/>
                <w:szCs w:val="18"/>
                <w:lang w:val="en-US"/>
              </w:rPr>
              <w:t>Are secure in knowledge and understanding of structure and language features of text type.</w:t>
            </w:r>
          </w:p>
          <w:p w14:paraId="391127C8" w14:textId="77777777" w:rsidR="00D2194D" w:rsidRPr="00D2194D" w:rsidRDefault="00D2194D" w:rsidP="00D2194D">
            <w:pPr>
              <w:spacing w:after="0" w:line="240" w:lineRule="auto"/>
              <w:rPr>
                <w:rFonts w:ascii="Arial" w:eastAsia="Times New Roman" w:hAnsi="Arial" w:cs="Times New Roman"/>
                <w:sz w:val="16"/>
                <w:szCs w:val="18"/>
                <w:lang w:val="en-US"/>
              </w:rPr>
            </w:pPr>
            <w:proofErr w:type="spellStart"/>
            <w:r w:rsidRPr="00D2194D">
              <w:rPr>
                <w:rFonts w:ascii="Arial" w:eastAsia="Times New Roman" w:hAnsi="Arial" w:cs="Times New Roman"/>
                <w:sz w:val="16"/>
                <w:szCs w:val="18"/>
                <w:lang w:val="en-US"/>
              </w:rPr>
              <w:t>Prioritise</w:t>
            </w:r>
            <w:proofErr w:type="spellEnd"/>
            <w:r w:rsidRPr="00D2194D">
              <w:rPr>
                <w:rFonts w:ascii="Arial" w:eastAsia="Times New Roman" w:hAnsi="Arial" w:cs="Times New Roman"/>
                <w:sz w:val="16"/>
                <w:szCs w:val="18"/>
                <w:lang w:val="en-US"/>
              </w:rPr>
              <w:t xml:space="preserve"> which features of text children need to learn – sentence, text, word.</w:t>
            </w:r>
          </w:p>
          <w:p w14:paraId="622FE61E"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 xml:space="preserve">Provide interactive, investigate activities to </w:t>
            </w:r>
          </w:p>
          <w:p w14:paraId="629BEB28"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meet learning intentions e.g. construct, classify</w:t>
            </w:r>
          </w:p>
          <w:p w14:paraId="12994AB4" w14:textId="77777777" w:rsidR="00D2194D" w:rsidRPr="00D2194D" w:rsidRDefault="00D2194D" w:rsidP="00D2194D">
            <w:pPr>
              <w:spacing w:after="0" w:line="240" w:lineRule="auto"/>
              <w:rPr>
                <w:rFonts w:ascii="Arial" w:eastAsia="Times New Roman" w:hAnsi="Arial" w:cs="Times New Roman"/>
                <w:sz w:val="16"/>
                <w:szCs w:val="18"/>
                <w:lang w:val="en-US"/>
              </w:rPr>
            </w:pPr>
          </w:p>
        </w:tc>
        <w:tc>
          <w:tcPr>
            <w:tcW w:w="2658" w:type="dxa"/>
            <w:tcBorders>
              <w:bottom w:val="single" w:sz="4" w:space="0" w:color="auto"/>
            </w:tcBorders>
            <w:shd w:val="clear" w:color="auto" w:fill="FFFFDD"/>
          </w:tcPr>
          <w:p w14:paraId="1DD3A7D2"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Identify key features of text type/genre and agree success criteria.</w:t>
            </w:r>
          </w:p>
          <w:p w14:paraId="5BD9E141" w14:textId="77777777" w:rsidR="00D2194D" w:rsidRPr="00D2194D" w:rsidRDefault="00D2194D" w:rsidP="00D2194D">
            <w:pPr>
              <w:spacing w:after="0" w:line="240" w:lineRule="auto"/>
              <w:rPr>
                <w:rFonts w:ascii="Arial" w:eastAsia="Times New Roman" w:hAnsi="Arial" w:cs="Times New Roman"/>
                <w:sz w:val="16"/>
                <w:szCs w:val="18"/>
                <w:lang w:val="en-US"/>
              </w:rPr>
            </w:pPr>
            <w:proofErr w:type="spellStart"/>
            <w:r w:rsidRPr="00D2194D">
              <w:rPr>
                <w:rFonts w:ascii="Arial" w:eastAsia="Times New Roman" w:hAnsi="Arial" w:cs="Times New Roman"/>
                <w:sz w:val="16"/>
                <w:szCs w:val="18"/>
                <w:lang w:val="en-US"/>
              </w:rPr>
              <w:t>Practise</w:t>
            </w:r>
            <w:proofErr w:type="spellEnd"/>
            <w:r w:rsidRPr="00D2194D">
              <w:rPr>
                <w:rFonts w:ascii="Arial" w:eastAsia="Times New Roman" w:hAnsi="Arial" w:cs="Times New Roman"/>
                <w:sz w:val="16"/>
                <w:szCs w:val="18"/>
                <w:lang w:val="en-US"/>
              </w:rPr>
              <w:t xml:space="preserve"> using different features e.g. paired work constructing and varying sentences through speaking and listening activities.</w:t>
            </w:r>
          </w:p>
          <w:p w14:paraId="50A35CC5"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 xml:space="preserve"> </w:t>
            </w:r>
          </w:p>
        </w:tc>
        <w:tc>
          <w:tcPr>
            <w:tcW w:w="275" w:type="dxa"/>
            <w:vMerge/>
          </w:tcPr>
          <w:p w14:paraId="262AC976" w14:textId="77777777" w:rsidR="00D2194D" w:rsidRPr="00D2194D" w:rsidRDefault="00D2194D" w:rsidP="00D2194D">
            <w:pPr>
              <w:spacing w:after="0" w:line="240" w:lineRule="auto"/>
              <w:rPr>
                <w:rFonts w:ascii="Arial" w:eastAsia="Times New Roman" w:hAnsi="Arial" w:cs="Times New Roman"/>
                <w:szCs w:val="24"/>
                <w:lang w:val="en-US"/>
              </w:rPr>
            </w:pPr>
          </w:p>
        </w:tc>
        <w:tc>
          <w:tcPr>
            <w:tcW w:w="274" w:type="dxa"/>
            <w:vMerge/>
          </w:tcPr>
          <w:p w14:paraId="527F69D1" w14:textId="77777777" w:rsidR="00D2194D" w:rsidRPr="00D2194D" w:rsidRDefault="00D2194D" w:rsidP="00D2194D">
            <w:pPr>
              <w:spacing w:after="0" w:line="240" w:lineRule="auto"/>
              <w:rPr>
                <w:rFonts w:ascii="Arial" w:eastAsia="Times New Roman" w:hAnsi="Arial" w:cs="Times New Roman"/>
                <w:szCs w:val="24"/>
                <w:lang w:val="en-US"/>
              </w:rPr>
            </w:pPr>
          </w:p>
        </w:tc>
        <w:tc>
          <w:tcPr>
            <w:tcW w:w="274" w:type="dxa"/>
            <w:vMerge/>
          </w:tcPr>
          <w:p w14:paraId="7D0B485F" w14:textId="77777777" w:rsidR="00D2194D" w:rsidRPr="00D2194D" w:rsidRDefault="00D2194D" w:rsidP="00D2194D">
            <w:pPr>
              <w:spacing w:after="0" w:line="240" w:lineRule="auto"/>
              <w:rPr>
                <w:rFonts w:ascii="Arial" w:eastAsia="Times New Roman" w:hAnsi="Arial" w:cs="Times New Roman"/>
                <w:szCs w:val="24"/>
                <w:lang w:val="en-US"/>
              </w:rPr>
            </w:pPr>
          </w:p>
        </w:tc>
        <w:tc>
          <w:tcPr>
            <w:tcW w:w="277" w:type="dxa"/>
            <w:vMerge/>
            <w:shd w:val="clear" w:color="auto" w:fill="CC99FF"/>
          </w:tcPr>
          <w:p w14:paraId="34E44F5C" w14:textId="77777777" w:rsidR="00D2194D" w:rsidRPr="00D2194D" w:rsidRDefault="00D2194D" w:rsidP="00D2194D">
            <w:pPr>
              <w:spacing w:after="0" w:line="240" w:lineRule="auto"/>
              <w:rPr>
                <w:rFonts w:ascii="Arial" w:eastAsia="Times New Roman" w:hAnsi="Arial" w:cs="Times New Roman"/>
                <w:szCs w:val="24"/>
                <w:lang w:val="en-US"/>
              </w:rPr>
            </w:pPr>
          </w:p>
        </w:tc>
      </w:tr>
      <w:tr w:rsidR="00D2194D" w:rsidRPr="00D2194D" w14:paraId="0117536D" w14:textId="77777777" w:rsidTr="00E050C4">
        <w:trPr>
          <w:cantSplit/>
          <w:trHeight w:val="264"/>
        </w:trPr>
        <w:tc>
          <w:tcPr>
            <w:tcW w:w="1284" w:type="dxa"/>
            <w:tcBorders>
              <w:bottom w:val="single" w:sz="4" w:space="0" w:color="auto"/>
            </w:tcBorders>
            <w:shd w:val="clear" w:color="auto" w:fill="FFFF99"/>
          </w:tcPr>
          <w:p w14:paraId="6EAD9875" w14:textId="77777777" w:rsidR="00D2194D" w:rsidRPr="00D2194D" w:rsidRDefault="00D2194D" w:rsidP="00D2194D">
            <w:pPr>
              <w:spacing w:after="0" w:line="240" w:lineRule="auto"/>
              <w:jc w:val="center"/>
              <w:rPr>
                <w:rFonts w:ascii="Arial" w:eastAsia="Times New Roman" w:hAnsi="Arial" w:cs="Times New Roman"/>
                <w:b/>
                <w:noProof/>
                <w:sz w:val="21"/>
                <w:szCs w:val="21"/>
                <w:lang w:val="en-US"/>
              </w:rPr>
            </w:pPr>
            <w:r w:rsidRPr="00D2194D">
              <w:rPr>
                <w:rFonts w:ascii="Arial" w:eastAsia="Times New Roman" w:hAnsi="Arial" w:cs="Times New Roman"/>
                <w:b/>
                <w:noProof/>
                <w:sz w:val="21"/>
                <w:szCs w:val="21"/>
                <w:lang w:eastAsia="en-GB"/>
              </w:rPr>
              <mc:AlternateContent>
                <mc:Choice Requires="wps">
                  <w:drawing>
                    <wp:anchor distT="0" distB="0" distL="114300" distR="114300" simplePos="0" relativeHeight="251669504" behindDoc="0" locked="0" layoutInCell="1" allowOverlap="1" wp14:anchorId="479B63F2" wp14:editId="2F561C19">
                      <wp:simplePos x="0" y="0"/>
                      <wp:positionH relativeFrom="column">
                        <wp:posOffset>211455</wp:posOffset>
                      </wp:positionH>
                      <wp:positionV relativeFrom="paragraph">
                        <wp:posOffset>149860</wp:posOffset>
                      </wp:positionV>
                      <wp:extent cx="170815" cy="564515"/>
                      <wp:effectExtent l="17145" t="5715" r="21590" b="20320"/>
                      <wp:wrapNone/>
                      <wp:docPr id="30" name="Arrow: Down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564515"/>
                              </a:xfrm>
                              <a:prstGeom prst="downArrow">
                                <a:avLst>
                                  <a:gd name="adj1" fmla="val 50000"/>
                                  <a:gd name="adj2" fmla="val 82621"/>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33406A" id="Arrow: Down 30" o:spid="_x0000_s1026" type="#_x0000_t67" style="position:absolute;margin-left:16.65pt;margin-top:11.8pt;width:13.45pt;height:44.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" fillcolor="black"/>
                  </w:pict>
                </mc:Fallback>
              </mc:AlternateContent>
            </w:r>
            <w:r w:rsidRPr="00D2194D">
              <w:rPr>
                <w:rFonts w:ascii="Arial" w:eastAsia="Times New Roman" w:hAnsi="Arial" w:cs="Times New Roman"/>
                <w:b/>
                <w:noProof/>
                <w:sz w:val="21"/>
                <w:szCs w:val="21"/>
                <w:lang w:val="en-US"/>
              </w:rPr>
              <w:t xml:space="preserve">Skills </w:t>
            </w:r>
          </w:p>
          <w:p w14:paraId="14BEB52C" w14:textId="77777777" w:rsidR="00D2194D" w:rsidRPr="00D2194D" w:rsidRDefault="00D2194D" w:rsidP="00D2194D">
            <w:pPr>
              <w:spacing w:after="0" w:line="240" w:lineRule="auto"/>
              <w:jc w:val="center"/>
              <w:rPr>
                <w:rFonts w:ascii="Arial" w:eastAsia="Times New Roman" w:hAnsi="Arial" w:cs="Times New Roman"/>
                <w:b/>
                <w:noProof/>
                <w:sz w:val="21"/>
                <w:szCs w:val="21"/>
                <w:lang w:val="en-US"/>
              </w:rPr>
            </w:pPr>
          </w:p>
        </w:tc>
        <w:tc>
          <w:tcPr>
            <w:tcW w:w="2747" w:type="dxa"/>
            <w:tcBorders>
              <w:bottom w:val="single" w:sz="4" w:space="0" w:color="auto"/>
            </w:tcBorders>
            <w:shd w:val="clear" w:color="auto" w:fill="FFFFDD"/>
          </w:tcPr>
          <w:p w14:paraId="7339056A" w14:textId="77777777" w:rsidR="00D2194D" w:rsidRPr="00D2194D" w:rsidRDefault="00D2194D" w:rsidP="00D2194D">
            <w:pPr>
              <w:numPr>
                <w:ilvl w:val="0"/>
                <w:numId w:val="2"/>
              </w:numPr>
              <w:spacing w:after="0" w:line="240" w:lineRule="auto"/>
              <w:ind w:left="376" w:hanging="376"/>
              <w:rPr>
                <w:rFonts w:ascii="Arial" w:eastAsia="Times New Roman" w:hAnsi="Arial" w:cs="Times New Roman"/>
                <w:sz w:val="18"/>
                <w:szCs w:val="20"/>
                <w:lang w:val="en-US"/>
              </w:rPr>
            </w:pPr>
            <w:r w:rsidRPr="00D2194D">
              <w:rPr>
                <w:rFonts w:ascii="Arial" w:eastAsia="Times New Roman" w:hAnsi="Arial" w:cs="Times New Roman"/>
                <w:sz w:val="18"/>
                <w:szCs w:val="20"/>
                <w:lang w:val="en-US"/>
              </w:rPr>
              <w:t>Teach the aspects of the success criteria that the pupils have not met or find challenging.</w:t>
            </w:r>
          </w:p>
          <w:p w14:paraId="6D91A8B1" w14:textId="77777777" w:rsidR="00D2194D" w:rsidRPr="00D2194D" w:rsidRDefault="00D2194D" w:rsidP="00D2194D">
            <w:pPr>
              <w:numPr>
                <w:ilvl w:val="0"/>
                <w:numId w:val="2"/>
              </w:numPr>
              <w:spacing w:after="0" w:line="240" w:lineRule="auto"/>
              <w:ind w:left="376" w:hanging="376"/>
              <w:rPr>
                <w:rFonts w:ascii="Arial" w:eastAsia="Times New Roman" w:hAnsi="Arial" w:cs="Times New Roman"/>
                <w:sz w:val="18"/>
                <w:szCs w:val="20"/>
                <w:lang w:val="en-US"/>
              </w:rPr>
            </w:pPr>
            <w:r w:rsidRPr="00D2194D">
              <w:rPr>
                <w:rFonts w:ascii="Arial" w:eastAsia="Times New Roman" w:hAnsi="Arial" w:cs="Times New Roman"/>
                <w:sz w:val="18"/>
                <w:szCs w:val="20"/>
                <w:lang w:val="en-US"/>
              </w:rPr>
              <w:t>Focus on grammar / punctuation / vocabulary.</w:t>
            </w:r>
          </w:p>
          <w:p w14:paraId="080191CE" w14:textId="77777777" w:rsidR="00D2194D" w:rsidRPr="00D2194D" w:rsidRDefault="00D2194D" w:rsidP="00D2194D">
            <w:pPr>
              <w:numPr>
                <w:ilvl w:val="0"/>
                <w:numId w:val="2"/>
              </w:numPr>
              <w:spacing w:after="0" w:line="240" w:lineRule="auto"/>
              <w:ind w:left="376" w:hanging="376"/>
              <w:rPr>
                <w:rFonts w:ascii="Arial" w:eastAsia="Times New Roman" w:hAnsi="Arial" w:cs="Times New Roman"/>
                <w:sz w:val="18"/>
                <w:szCs w:val="20"/>
                <w:lang w:val="en-US"/>
              </w:rPr>
            </w:pPr>
          </w:p>
        </w:tc>
        <w:tc>
          <w:tcPr>
            <w:tcW w:w="2387" w:type="dxa"/>
            <w:tcBorders>
              <w:bottom w:val="single" w:sz="4" w:space="0" w:color="auto"/>
            </w:tcBorders>
            <w:shd w:val="clear" w:color="auto" w:fill="FFFFDD"/>
          </w:tcPr>
          <w:p w14:paraId="3F4336EC"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 xml:space="preserve">Are secure in the subject knowledge in order to deliver quality first teaching. </w:t>
            </w:r>
          </w:p>
          <w:p w14:paraId="109EC039" w14:textId="77777777" w:rsidR="00D2194D" w:rsidRPr="00D2194D" w:rsidRDefault="00D2194D" w:rsidP="00D2194D">
            <w:pPr>
              <w:spacing w:after="0" w:line="240" w:lineRule="auto"/>
              <w:rPr>
                <w:rFonts w:ascii="Arial" w:eastAsia="Times New Roman" w:hAnsi="Arial" w:cs="Times New Roman"/>
                <w:noProof/>
                <w:sz w:val="16"/>
                <w:szCs w:val="18"/>
                <w:lang w:eastAsia="en-GB"/>
              </w:rPr>
            </w:pPr>
            <w:proofErr w:type="spellStart"/>
            <w:r w:rsidRPr="00D2194D">
              <w:rPr>
                <w:rFonts w:ascii="Arial" w:eastAsia="Times New Roman" w:hAnsi="Arial" w:cs="Times New Roman"/>
                <w:sz w:val="16"/>
                <w:szCs w:val="18"/>
                <w:lang w:val="en-US"/>
              </w:rPr>
              <w:t>Prioritise</w:t>
            </w:r>
            <w:proofErr w:type="spellEnd"/>
            <w:r w:rsidRPr="00D2194D">
              <w:rPr>
                <w:rFonts w:ascii="Arial" w:eastAsia="Times New Roman" w:hAnsi="Arial" w:cs="Times New Roman"/>
                <w:sz w:val="16"/>
                <w:szCs w:val="18"/>
                <w:lang w:val="en-US"/>
              </w:rPr>
              <w:t xml:space="preserve"> which features need to be specifically taught – differentiating where necessary e.g. past tense verbs / specific vocabulary</w:t>
            </w:r>
          </w:p>
        </w:tc>
        <w:tc>
          <w:tcPr>
            <w:tcW w:w="2658" w:type="dxa"/>
            <w:tcBorders>
              <w:bottom w:val="single" w:sz="4" w:space="0" w:color="auto"/>
            </w:tcBorders>
            <w:shd w:val="clear" w:color="auto" w:fill="FFFFDD"/>
          </w:tcPr>
          <w:p w14:paraId="3540FEEF"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 xml:space="preserve">Investigate the skill needed for the specific text type. </w:t>
            </w:r>
          </w:p>
          <w:p w14:paraId="1980E175" w14:textId="77777777" w:rsidR="00D2194D" w:rsidRPr="00D2194D" w:rsidRDefault="00D2194D" w:rsidP="00D2194D">
            <w:pPr>
              <w:spacing w:after="0" w:line="240" w:lineRule="auto"/>
              <w:rPr>
                <w:rFonts w:ascii="Arial" w:eastAsia="Times New Roman" w:hAnsi="Arial" w:cs="Times New Roman"/>
                <w:sz w:val="16"/>
                <w:szCs w:val="18"/>
                <w:lang w:val="en-US"/>
              </w:rPr>
            </w:pPr>
            <w:proofErr w:type="spellStart"/>
            <w:r w:rsidRPr="00D2194D">
              <w:rPr>
                <w:rFonts w:ascii="Arial" w:eastAsia="Times New Roman" w:hAnsi="Arial" w:cs="Times New Roman"/>
                <w:sz w:val="16"/>
                <w:szCs w:val="18"/>
                <w:lang w:val="en-US"/>
              </w:rPr>
              <w:t>Practise</w:t>
            </w:r>
            <w:proofErr w:type="spellEnd"/>
            <w:r w:rsidRPr="00D2194D">
              <w:rPr>
                <w:rFonts w:ascii="Arial" w:eastAsia="Times New Roman" w:hAnsi="Arial" w:cs="Times New Roman"/>
                <w:sz w:val="16"/>
                <w:szCs w:val="18"/>
                <w:lang w:val="en-US"/>
              </w:rPr>
              <w:t xml:space="preserve"> writing / using the skill taught in order to be able to apply this in their main writing. </w:t>
            </w:r>
          </w:p>
        </w:tc>
        <w:tc>
          <w:tcPr>
            <w:tcW w:w="275" w:type="dxa"/>
            <w:vMerge/>
          </w:tcPr>
          <w:p w14:paraId="0055F5B0" w14:textId="77777777" w:rsidR="00D2194D" w:rsidRPr="00D2194D" w:rsidRDefault="00D2194D" w:rsidP="00D2194D">
            <w:pPr>
              <w:spacing w:after="0" w:line="240" w:lineRule="auto"/>
              <w:rPr>
                <w:rFonts w:ascii="Arial" w:eastAsia="Times New Roman" w:hAnsi="Arial" w:cs="Times New Roman"/>
                <w:szCs w:val="24"/>
                <w:lang w:val="en-US"/>
              </w:rPr>
            </w:pPr>
          </w:p>
        </w:tc>
        <w:tc>
          <w:tcPr>
            <w:tcW w:w="274" w:type="dxa"/>
            <w:vMerge/>
          </w:tcPr>
          <w:p w14:paraId="7CBF0C8B" w14:textId="77777777" w:rsidR="00D2194D" w:rsidRPr="00D2194D" w:rsidRDefault="00D2194D" w:rsidP="00D2194D">
            <w:pPr>
              <w:spacing w:after="0" w:line="240" w:lineRule="auto"/>
              <w:rPr>
                <w:rFonts w:ascii="Arial" w:eastAsia="Times New Roman" w:hAnsi="Arial" w:cs="Times New Roman"/>
                <w:szCs w:val="24"/>
                <w:lang w:val="en-US"/>
              </w:rPr>
            </w:pPr>
          </w:p>
        </w:tc>
        <w:tc>
          <w:tcPr>
            <w:tcW w:w="274" w:type="dxa"/>
            <w:vMerge/>
          </w:tcPr>
          <w:p w14:paraId="485125C3" w14:textId="77777777" w:rsidR="00D2194D" w:rsidRPr="00D2194D" w:rsidRDefault="00D2194D" w:rsidP="00D2194D">
            <w:pPr>
              <w:spacing w:after="0" w:line="240" w:lineRule="auto"/>
              <w:rPr>
                <w:rFonts w:ascii="Arial" w:eastAsia="Times New Roman" w:hAnsi="Arial" w:cs="Times New Roman"/>
                <w:szCs w:val="24"/>
                <w:lang w:val="en-US"/>
              </w:rPr>
            </w:pPr>
          </w:p>
        </w:tc>
        <w:tc>
          <w:tcPr>
            <w:tcW w:w="277" w:type="dxa"/>
            <w:vMerge/>
            <w:shd w:val="clear" w:color="auto" w:fill="CC99FF"/>
          </w:tcPr>
          <w:p w14:paraId="6C22760A" w14:textId="77777777" w:rsidR="00D2194D" w:rsidRPr="00D2194D" w:rsidRDefault="00D2194D" w:rsidP="00D2194D">
            <w:pPr>
              <w:spacing w:after="0" w:line="240" w:lineRule="auto"/>
              <w:rPr>
                <w:rFonts w:ascii="Arial" w:eastAsia="Times New Roman" w:hAnsi="Arial" w:cs="Times New Roman"/>
                <w:szCs w:val="24"/>
                <w:lang w:val="en-US"/>
              </w:rPr>
            </w:pPr>
          </w:p>
        </w:tc>
      </w:tr>
      <w:tr w:rsidR="00D2194D" w:rsidRPr="00D2194D" w14:paraId="6FA00D66" w14:textId="77777777" w:rsidTr="00E050C4">
        <w:trPr>
          <w:cantSplit/>
          <w:trHeight w:val="831"/>
        </w:trPr>
        <w:tc>
          <w:tcPr>
            <w:tcW w:w="1284" w:type="dxa"/>
            <w:tcBorders>
              <w:bottom w:val="single" w:sz="4" w:space="0" w:color="auto"/>
            </w:tcBorders>
            <w:shd w:val="clear" w:color="auto" w:fill="CCFFCC"/>
          </w:tcPr>
          <w:p w14:paraId="76E81E63" w14:textId="77777777" w:rsidR="00D2194D" w:rsidRPr="00D2194D" w:rsidRDefault="00D2194D" w:rsidP="00D2194D">
            <w:pPr>
              <w:spacing w:after="0" w:line="240" w:lineRule="auto"/>
              <w:jc w:val="center"/>
              <w:rPr>
                <w:rFonts w:ascii="Arial" w:eastAsia="Times New Roman" w:hAnsi="Arial" w:cs="Times New Roman"/>
                <w:b/>
                <w:sz w:val="21"/>
                <w:szCs w:val="21"/>
                <w:lang w:val="en-US"/>
              </w:rPr>
            </w:pPr>
            <w:r w:rsidRPr="00D2194D">
              <w:rPr>
                <w:rFonts w:ascii="Arial" w:eastAsia="Times New Roman" w:hAnsi="Arial" w:cs="Times New Roman"/>
                <w:b/>
                <w:noProof/>
                <w:sz w:val="21"/>
                <w:szCs w:val="21"/>
                <w:lang w:val="en-US"/>
              </w:rPr>
              <mc:AlternateContent>
                <mc:Choice Requires="wps">
                  <w:drawing>
                    <wp:anchor distT="0" distB="0" distL="114300" distR="114300" simplePos="0" relativeHeight="251666432" behindDoc="0" locked="0" layoutInCell="1" allowOverlap="1" wp14:anchorId="1580B51D" wp14:editId="05B0DEB3">
                      <wp:simplePos x="0" y="0"/>
                      <wp:positionH relativeFrom="column">
                        <wp:posOffset>191770</wp:posOffset>
                      </wp:positionH>
                      <wp:positionV relativeFrom="paragraph">
                        <wp:posOffset>186055</wp:posOffset>
                      </wp:positionV>
                      <wp:extent cx="190500" cy="638175"/>
                      <wp:effectExtent l="16510" t="10795" r="21590" b="17780"/>
                      <wp:wrapNone/>
                      <wp:docPr id="29" name="Arrow: Down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638175"/>
                              </a:xfrm>
                              <a:prstGeom prst="downArrow">
                                <a:avLst>
                                  <a:gd name="adj1" fmla="val 50000"/>
                                  <a:gd name="adj2" fmla="val 8375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03875A" id="Arrow: Down 29" o:spid="_x0000_s1026" type="#_x0000_t67" style="position:absolute;margin-left:15.1pt;margin-top:14.65pt;width:15pt;height:5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" fillcolor="black"/>
                  </w:pict>
                </mc:Fallback>
              </mc:AlternateContent>
            </w:r>
            <w:r w:rsidRPr="00D2194D">
              <w:rPr>
                <w:rFonts w:ascii="Arial" w:eastAsia="Times New Roman" w:hAnsi="Arial" w:cs="Times New Roman"/>
                <w:b/>
                <w:sz w:val="21"/>
                <w:szCs w:val="21"/>
                <w:lang w:val="en-US"/>
              </w:rPr>
              <w:t>Plan</w:t>
            </w:r>
          </w:p>
        </w:tc>
        <w:tc>
          <w:tcPr>
            <w:tcW w:w="2747" w:type="dxa"/>
            <w:tcBorders>
              <w:bottom w:val="single" w:sz="4" w:space="0" w:color="auto"/>
            </w:tcBorders>
            <w:shd w:val="clear" w:color="auto" w:fill="EBFFEB"/>
          </w:tcPr>
          <w:p w14:paraId="41E2B919" w14:textId="77777777" w:rsidR="00D2194D" w:rsidRPr="00D2194D" w:rsidRDefault="00D2194D" w:rsidP="00D2194D">
            <w:pPr>
              <w:numPr>
                <w:ilvl w:val="0"/>
                <w:numId w:val="1"/>
              </w:numPr>
              <w:spacing w:after="0" w:line="240" w:lineRule="auto"/>
              <w:rPr>
                <w:rFonts w:ascii="Arial" w:eastAsia="Times New Roman" w:hAnsi="Arial" w:cs="Times New Roman"/>
                <w:sz w:val="18"/>
                <w:szCs w:val="20"/>
                <w:lang w:val="en-US"/>
              </w:rPr>
            </w:pPr>
            <w:r w:rsidRPr="00D2194D">
              <w:rPr>
                <w:rFonts w:ascii="Arial" w:eastAsia="Times New Roman" w:hAnsi="Arial" w:cs="Times New Roman"/>
                <w:sz w:val="18"/>
                <w:szCs w:val="20"/>
                <w:lang w:val="en-US"/>
              </w:rPr>
              <w:t xml:space="preserve">Use the success criteria. </w:t>
            </w:r>
          </w:p>
          <w:p w14:paraId="31E3C023" w14:textId="77777777" w:rsidR="00D2194D" w:rsidRPr="00D2194D" w:rsidRDefault="00D2194D" w:rsidP="00D2194D">
            <w:pPr>
              <w:numPr>
                <w:ilvl w:val="0"/>
                <w:numId w:val="1"/>
              </w:numPr>
              <w:spacing w:after="0" w:line="240" w:lineRule="auto"/>
              <w:rPr>
                <w:rFonts w:ascii="Arial" w:eastAsia="Times New Roman" w:hAnsi="Arial" w:cs="Times New Roman"/>
                <w:sz w:val="18"/>
                <w:szCs w:val="20"/>
                <w:lang w:val="en-US"/>
              </w:rPr>
            </w:pPr>
            <w:r w:rsidRPr="00D2194D">
              <w:rPr>
                <w:rFonts w:ascii="Arial" w:eastAsia="Times New Roman" w:hAnsi="Arial" w:cs="Times New Roman"/>
                <w:sz w:val="18"/>
                <w:szCs w:val="20"/>
                <w:lang w:val="en-US"/>
              </w:rPr>
              <w:t>Planned drama, speaking and</w:t>
            </w:r>
          </w:p>
          <w:p w14:paraId="094EC035" w14:textId="77777777" w:rsidR="00D2194D" w:rsidRPr="00D2194D" w:rsidRDefault="00D2194D" w:rsidP="00D2194D">
            <w:pPr>
              <w:spacing w:after="0" w:line="240" w:lineRule="auto"/>
              <w:rPr>
                <w:rFonts w:ascii="Arial" w:eastAsia="Times New Roman" w:hAnsi="Arial" w:cs="Times New Roman"/>
                <w:sz w:val="18"/>
                <w:szCs w:val="20"/>
                <w:lang w:val="en-US"/>
              </w:rPr>
            </w:pPr>
            <w:r w:rsidRPr="00D2194D">
              <w:rPr>
                <w:rFonts w:ascii="Arial" w:eastAsia="Times New Roman" w:hAnsi="Arial" w:cs="Times New Roman"/>
                <w:sz w:val="18"/>
                <w:szCs w:val="20"/>
                <w:lang w:val="en-US"/>
              </w:rPr>
              <w:t xml:space="preserve">       listening opportunities.</w:t>
            </w:r>
          </w:p>
        </w:tc>
        <w:tc>
          <w:tcPr>
            <w:tcW w:w="2387" w:type="dxa"/>
            <w:tcBorders>
              <w:bottom w:val="single" w:sz="4" w:space="0" w:color="auto"/>
            </w:tcBorders>
            <w:shd w:val="clear" w:color="auto" w:fill="EBFFEB"/>
          </w:tcPr>
          <w:p w14:paraId="2D305B4A"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Provide stimulus and structure for gathering ideas e.g. visual literacy, integrated technologies, drama activities.</w:t>
            </w:r>
            <w:r w:rsidR="00BE5BEF">
              <w:rPr>
                <w:rFonts w:ascii="Arial" w:eastAsia="Times New Roman" w:hAnsi="Arial" w:cs="Times New Roman"/>
                <w:noProof/>
                <w:sz w:val="18"/>
                <w:szCs w:val="20"/>
                <w:lang w:val="en-US"/>
              </w:rPr>
              <w:object w:dxaOrig="1440" w:dyaOrig="1440" w14:anchorId="332AFB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margin-left:-14.05pt;margin-top:-11.25pt;width:76.8pt;height:50.85pt;z-index:251667456;visibility:visible;mso-wrap-edited:f;mso-position-horizontal-relative:char;mso-position-vertical-relative:line">
                  <v:imagedata r:id="rId18" o:title=""/>
                  <w10:wrap type="square"/>
                  <w10:anchorlock/>
                </v:shape>
                <o:OLEObject Type="Embed" ProgID="Word.Picture.8" ShapeID="_x0000_s1044" DrawAspect="Content" ObjectID="_1774946255" r:id="rId19"/>
              </w:object>
            </w:r>
          </w:p>
        </w:tc>
        <w:tc>
          <w:tcPr>
            <w:tcW w:w="2658" w:type="dxa"/>
            <w:tcBorders>
              <w:bottom w:val="single" w:sz="4" w:space="0" w:color="auto"/>
            </w:tcBorders>
            <w:shd w:val="clear" w:color="auto" w:fill="EBFFEB"/>
          </w:tcPr>
          <w:p w14:paraId="0CE79BEB"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 xml:space="preserve">Talk about ideas and begin to map them out on a plan e.g. writing skeleton (Sue Palmer) or story map. </w:t>
            </w:r>
          </w:p>
          <w:p w14:paraId="2C553B0C"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Refer to checklist of success criteria – ensure pupils include taught grammar, punctuation and vocabulary skills.</w:t>
            </w:r>
          </w:p>
        </w:tc>
        <w:tc>
          <w:tcPr>
            <w:tcW w:w="275" w:type="dxa"/>
            <w:vMerge/>
          </w:tcPr>
          <w:p w14:paraId="5CC7096F" w14:textId="77777777" w:rsidR="00D2194D" w:rsidRPr="00D2194D" w:rsidRDefault="00D2194D" w:rsidP="00D2194D">
            <w:pPr>
              <w:spacing w:after="0" w:line="240" w:lineRule="auto"/>
              <w:rPr>
                <w:rFonts w:ascii="Arial" w:eastAsia="Times New Roman" w:hAnsi="Arial" w:cs="Times New Roman"/>
                <w:szCs w:val="24"/>
                <w:lang w:val="en-US"/>
              </w:rPr>
            </w:pPr>
          </w:p>
        </w:tc>
        <w:tc>
          <w:tcPr>
            <w:tcW w:w="274" w:type="dxa"/>
            <w:vMerge/>
          </w:tcPr>
          <w:p w14:paraId="5AC1CB81" w14:textId="77777777" w:rsidR="00D2194D" w:rsidRPr="00D2194D" w:rsidRDefault="00D2194D" w:rsidP="00D2194D">
            <w:pPr>
              <w:spacing w:after="0" w:line="240" w:lineRule="auto"/>
              <w:rPr>
                <w:rFonts w:ascii="Arial" w:eastAsia="Times New Roman" w:hAnsi="Arial" w:cs="Times New Roman"/>
                <w:szCs w:val="24"/>
                <w:lang w:val="en-US"/>
              </w:rPr>
            </w:pPr>
          </w:p>
        </w:tc>
        <w:tc>
          <w:tcPr>
            <w:tcW w:w="274" w:type="dxa"/>
            <w:vMerge/>
          </w:tcPr>
          <w:p w14:paraId="57A8E815" w14:textId="77777777" w:rsidR="00D2194D" w:rsidRPr="00D2194D" w:rsidRDefault="00D2194D" w:rsidP="00D2194D">
            <w:pPr>
              <w:spacing w:after="0" w:line="240" w:lineRule="auto"/>
              <w:rPr>
                <w:rFonts w:ascii="Arial" w:eastAsia="Times New Roman" w:hAnsi="Arial" w:cs="Times New Roman"/>
                <w:szCs w:val="24"/>
                <w:lang w:val="en-US"/>
              </w:rPr>
            </w:pPr>
          </w:p>
        </w:tc>
        <w:tc>
          <w:tcPr>
            <w:tcW w:w="277" w:type="dxa"/>
            <w:vMerge/>
            <w:shd w:val="clear" w:color="auto" w:fill="CC99FF"/>
          </w:tcPr>
          <w:p w14:paraId="05DC4DC4" w14:textId="77777777" w:rsidR="00D2194D" w:rsidRPr="00D2194D" w:rsidRDefault="00D2194D" w:rsidP="00D2194D">
            <w:pPr>
              <w:spacing w:after="0" w:line="240" w:lineRule="auto"/>
              <w:rPr>
                <w:rFonts w:ascii="Arial" w:eastAsia="Times New Roman" w:hAnsi="Arial" w:cs="Times New Roman"/>
                <w:szCs w:val="24"/>
                <w:lang w:val="en-US"/>
              </w:rPr>
            </w:pPr>
          </w:p>
        </w:tc>
      </w:tr>
      <w:tr w:rsidR="00D2194D" w:rsidRPr="00D2194D" w14:paraId="06A9D7DA" w14:textId="77777777" w:rsidTr="00E050C4">
        <w:trPr>
          <w:cantSplit/>
          <w:trHeight w:val="1073"/>
        </w:trPr>
        <w:tc>
          <w:tcPr>
            <w:tcW w:w="1284" w:type="dxa"/>
            <w:tcBorders>
              <w:bottom w:val="single" w:sz="4" w:space="0" w:color="auto"/>
            </w:tcBorders>
            <w:shd w:val="clear" w:color="auto" w:fill="CCFFFF"/>
          </w:tcPr>
          <w:p w14:paraId="6A2F00E8" w14:textId="77777777" w:rsidR="00D2194D" w:rsidRPr="00D2194D" w:rsidRDefault="00D2194D" w:rsidP="00D2194D">
            <w:pPr>
              <w:spacing w:after="0" w:line="240" w:lineRule="auto"/>
              <w:jc w:val="center"/>
              <w:rPr>
                <w:rFonts w:ascii="Arial" w:eastAsia="Times New Roman" w:hAnsi="Arial" w:cs="Times New Roman"/>
                <w:b/>
                <w:sz w:val="21"/>
                <w:szCs w:val="21"/>
                <w:lang w:val="en-US"/>
              </w:rPr>
            </w:pPr>
            <w:r w:rsidRPr="00D2194D">
              <w:rPr>
                <w:rFonts w:ascii="Arial" w:eastAsia="Times New Roman" w:hAnsi="Arial" w:cs="Times New Roman"/>
                <w:b/>
                <w:sz w:val="21"/>
                <w:szCs w:val="21"/>
                <w:lang w:val="en-US"/>
              </w:rPr>
              <w:t>Write</w:t>
            </w:r>
          </w:p>
          <w:p w14:paraId="2842B20E" w14:textId="77777777" w:rsidR="00D2194D" w:rsidRPr="00D2194D" w:rsidRDefault="00D2194D" w:rsidP="00D2194D">
            <w:pPr>
              <w:spacing w:after="0" w:line="240" w:lineRule="auto"/>
              <w:jc w:val="center"/>
              <w:rPr>
                <w:rFonts w:ascii="Arial" w:eastAsia="Times New Roman" w:hAnsi="Arial" w:cs="Times New Roman"/>
                <w:b/>
                <w:sz w:val="21"/>
                <w:szCs w:val="21"/>
                <w:lang w:val="en-US"/>
              </w:rPr>
            </w:pPr>
            <w:r w:rsidRPr="00D2194D">
              <w:rPr>
                <w:rFonts w:ascii="Arial" w:eastAsia="Times New Roman" w:hAnsi="Arial" w:cs="Times New Roman"/>
                <w:b/>
                <w:noProof/>
                <w:sz w:val="21"/>
                <w:szCs w:val="21"/>
                <w:lang w:val="en-US"/>
              </w:rPr>
              <w:drawing>
                <wp:inline distT="0" distB="0" distL="0" distR="0" wp14:anchorId="6D5C1F3D" wp14:editId="0227596E">
                  <wp:extent cx="238125" cy="6762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8125" cy="676275"/>
                          </a:xfrm>
                          <a:prstGeom prst="rect">
                            <a:avLst/>
                          </a:prstGeom>
                          <a:noFill/>
                        </pic:spPr>
                      </pic:pic>
                    </a:graphicData>
                  </a:graphic>
                </wp:inline>
              </w:drawing>
            </w:r>
          </w:p>
        </w:tc>
        <w:tc>
          <w:tcPr>
            <w:tcW w:w="2747" w:type="dxa"/>
            <w:tcBorders>
              <w:bottom w:val="single" w:sz="4" w:space="0" w:color="auto"/>
            </w:tcBorders>
            <w:shd w:val="clear" w:color="auto" w:fill="E7FFFF"/>
          </w:tcPr>
          <w:p w14:paraId="21B57A89" w14:textId="77777777" w:rsidR="00D2194D" w:rsidRPr="00D2194D" w:rsidRDefault="00D2194D" w:rsidP="00D2194D">
            <w:pPr>
              <w:numPr>
                <w:ilvl w:val="0"/>
                <w:numId w:val="1"/>
              </w:numPr>
              <w:spacing w:after="0" w:line="240" w:lineRule="auto"/>
              <w:rPr>
                <w:rFonts w:ascii="Arial" w:eastAsia="Times New Roman" w:hAnsi="Arial" w:cs="Times New Roman"/>
                <w:sz w:val="18"/>
                <w:szCs w:val="20"/>
                <w:lang w:val="en-US"/>
              </w:rPr>
            </w:pPr>
            <w:r w:rsidRPr="00D2194D">
              <w:rPr>
                <w:rFonts w:ascii="Arial" w:eastAsia="Times New Roman" w:hAnsi="Arial" w:cs="Times New Roman"/>
                <w:sz w:val="18"/>
                <w:szCs w:val="20"/>
                <w:lang w:val="en-US"/>
              </w:rPr>
              <w:t>Demonstration, teacher scribing and supported composition.</w:t>
            </w:r>
          </w:p>
          <w:p w14:paraId="4A2A9D21" w14:textId="77777777" w:rsidR="00D2194D" w:rsidRPr="00D2194D" w:rsidRDefault="00D2194D" w:rsidP="00D2194D">
            <w:pPr>
              <w:numPr>
                <w:ilvl w:val="0"/>
                <w:numId w:val="1"/>
              </w:numPr>
              <w:spacing w:after="0" w:line="240" w:lineRule="auto"/>
              <w:rPr>
                <w:rFonts w:ascii="Arial" w:eastAsia="Times New Roman" w:hAnsi="Arial" w:cs="Times New Roman"/>
                <w:sz w:val="18"/>
                <w:szCs w:val="20"/>
                <w:lang w:val="en-US"/>
              </w:rPr>
            </w:pPr>
            <w:r w:rsidRPr="00D2194D">
              <w:rPr>
                <w:rFonts w:ascii="Arial" w:eastAsia="Times New Roman" w:hAnsi="Arial" w:cs="Times New Roman"/>
                <w:sz w:val="18"/>
                <w:szCs w:val="20"/>
                <w:lang w:val="en-US"/>
              </w:rPr>
              <w:t>Self and peer assessment.</w:t>
            </w:r>
          </w:p>
          <w:p w14:paraId="5FDAE024" w14:textId="77777777" w:rsidR="00D2194D" w:rsidRPr="00D2194D" w:rsidRDefault="00D2194D" w:rsidP="00D2194D">
            <w:pPr>
              <w:numPr>
                <w:ilvl w:val="0"/>
                <w:numId w:val="1"/>
              </w:numPr>
              <w:spacing w:after="0" w:line="240" w:lineRule="auto"/>
              <w:rPr>
                <w:rFonts w:ascii="Arial" w:eastAsia="Times New Roman" w:hAnsi="Arial" w:cs="Times New Roman"/>
                <w:sz w:val="18"/>
                <w:szCs w:val="20"/>
                <w:lang w:val="en-US"/>
              </w:rPr>
            </w:pPr>
            <w:r w:rsidRPr="00D2194D">
              <w:rPr>
                <w:rFonts w:ascii="Arial" w:eastAsia="Times New Roman" w:hAnsi="Arial" w:cs="Times New Roman"/>
                <w:sz w:val="18"/>
                <w:szCs w:val="20"/>
                <w:lang w:val="en-US"/>
              </w:rPr>
              <w:t>Use knowledge of reading to help compose and make informed choices in writing.</w:t>
            </w:r>
          </w:p>
          <w:p w14:paraId="6AD5A728" w14:textId="77777777" w:rsidR="00D2194D" w:rsidRPr="00D2194D" w:rsidRDefault="00D2194D" w:rsidP="00D2194D">
            <w:pPr>
              <w:numPr>
                <w:ilvl w:val="0"/>
                <w:numId w:val="1"/>
              </w:numPr>
              <w:spacing w:after="0" w:line="240" w:lineRule="auto"/>
              <w:rPr>
                <w:rFonts w:ascii="Arial" w:eastAsia="Times New Roman" w:hAnsi="Arial" w:cs="Times New Roman"/>
                <w:sz w:val="18"/>
                <w:szCs w:val="20"/>
                <w:lang w:val="en-US"/>
              </w:rPr>
            </w:pPr>
            <w:r w:rsidRPr="00D2194D">
              <w:rPr>
                <w:rFonts w:ascii="Arial" w:eastAsia="Times New Roman" w:hAnsi="Arial" w:cs="Times New Roman"/>
                <w:sz w:val="18"/>
                <w:szCs w:val="20"/>
                <w:lang w:val="en-US"/>
              </w:rPr>
              <w:t>Structured, visual and dynamic Literacy environment.</w:t>
            </w:r>
          </w:p>
          <w:p w14:paraId="217AA0D2" w14:textId="77777777" w:rsidR="00D2194D" w:rsidRPr="00D2194D" w:rsidRDefault="00D2194D" w:rsidP="00D2194D">
            <w:pPr>
              <w:spacing w:after="0" w:line="240" w:lineRule="auto"/>
              <w:rPr>
                <w:rFonts w:ascii="Arial" w:eastAsia="Times New Roman" w:hAnsi="Arial" w:cs="Times New Roman"/>
                <w:sz w:val="18"/>
                <w:szCs w:val="20"/>
                <w:lang w:val="en-US"/>
              </w:rPr>
            </w:pPr>
          </w:p>
        </w:tc>
        <w:tc>
          <w:tcPr>
            <w:tcW w:w="2387" w:type="dxa"/>
            <w:tcBorders>
              <w:bottom w:val="single" w:sz="4" w:space="0" w:color="auto"/>
            </w:tcBorders>
            <w:shd w:val="clear" w:color="auto" w:fill="E7FFFF"/>
          </w:tcPr>
          <w:p w14:paraId="7878525B"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 xml:space="preserve">Are secure in understanding and use of three shared writing techniques. </w:t>
            </w:r>
          </w:p>
          <w:p w14:paraId="3AFC647F"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 xml:space="preserve">Model the use of success criteria developed from analysis to inform and evaluate writing. </w:t>
            </w:r>
          </w:p>
          <w:p w14:paraId="7FA8244A"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 xml:space="preserve">Integrate word/sentence level with text level to exemplify their application. </w:t>
            </w:r>
          </w:p>
          <w:p w14:paraId="70852803"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Provide stimuli and resources to support and enhance the writing process.</w:t>
            </w:r>
          </w:p>
          <w:p w14:paraId="3F5CE21E"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Provide an element of choice.</w:t>
            </w:r>
          </w:p>
        </w:tc>
        <w:tc>
          <w:tcPr>
            <w:tcW w:w="2658" w:type="dxa"/>
            <w:tcBorders>
              <w:bottom w:val="single" w:sz="4" w:space="0" w:color="auto"/>
            </w:tcBorders>
            <w:shd w:val="clear" w:color="auto" w:fill="E7FFFF"/>
          </w:tcPr>
          <w:p w14:paraId="695B6972"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Are fully aware of the purpose and audience and write accordingly.</w:t>
            </w:r>
          </w:p>
          <w:p w14:paraId="72E91E5E"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Times New Roman" w:eastAsia="Times New Roman" w:hAnsi="Times New Roman" w:cs="Times New Roman"/>
                <w:noProof/>
                <w:sz w:val="18"/>
                <w:szCs w:val="24"/>
                <w:lang w:val="en-US"/>
              </w:rPr>
              <w:drawing>
                <wp:anchor distT="0" distB="0" distL="114300" distR="114300" simplePos="0" relativeHeight="251668480" behindDoc="0" locked="0" layoutInCell="1" allowOverlap="1" wp14:anchorId="3A9E8496" wp14:editId="6E514E1A">
                  <wp:simplePos x="0" y="0"/>
                  <wp:positionH relativeFrom="column">
                    <wp:posOffset>1184910</wp:posOffset>
                  </wp:positionH>
                  <wp:positionV relativeFrom="paragraph">
                    <wp:posOffset>157480</wp:posOffset>
                  </wp:positionV>
                  <wp:extent cx="965200" cy="628650"/>
                  <wp:effectExtent l="0" t="0" r="635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6520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194D">
              <w:rPr>
                <w:rFonts w:ascii="Arial" w:eastAsia="Times New Roman" w:hAnsi="Arial" w:cs="Times New Roman"/>
                <w:sz w:val="16"/>
                <w:szCs w:val="18"/>
                <w:lang w:val="en-US"/>
              </w:rPr>
              <w:t>Develop a piece of writing over a number of sessions.</w:t>
            </w:r>
          </w:p>
          <w:p w14:paraId="743EE1D3"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 xml:space="preserve">Refer to success criteria, </w:t>
            </w:r>
          </w:p>
          <w:p w14:paraId="2B6A483A"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 xml:space="preserve">review their writing and </w:t>
            </w:r>
          </w:p>
          <w:p w14:paraId="27619431"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edit in response.</w:t>
            </w:r>
          </w:p>
          <w:p w14:paraId="657EDB57"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Respond to purposeful</w:t>
            </w:r>
          </w:p>
          <w:p w14:paraId="4EB173A5"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feedback.</w:t>
            </w:r>
          </w:p>
          <w:p w14:paraId="08AE4F05" w14:textId="77777777" w:rsidR="00D2194D" w:rsidRPr="00D2194D" w:rsidRDefault="00D2194D" w:rsidP="00D2194D">
            <w:pPr>
              <w:spacing w:after="0" w:line="240" w:lineRule="auto"/>
              <w:rPr>
                <w:rFonts w:ascii="Arial" w:eastAsia="Times New Roman" w:hAnsi="Arial" w:cs="Times New Roman"/>
                <w:sz w:val="16"/>
                <w:szCs w:val="18"/>
                <w:lang w:val="en-US"/>
              </w:rPr>
            </w:pPr>
          </w:p>
        </w:tc>
        <w:tc>
          <w:tcPr>
            <w:tcW w:w="275" w:type="dxa"/>
            <w:vMerge/>
          </w:tcPr>
          <w:p w14:paraId="221A30A2" w14:textId="77777777" w:rsidR="00D2194D" w:rsidRPr="00D2194D" w:rsidRDefault="00D2194D" w:rsidP="00D2194D">
            <w:pPr>
              <w:spacing w:after="0" w:line="240" w:lineRule="auto"/>
              <w:rPr>
                <w:rFonts w:ascii="Arial" w:eastAsia="Times New Roman" w:hAnsi="Arial" w:cs="Times New Roman"/>
                <w:szCs w:val="24"/>
                <w:lang w:val="en-US"/>
              </w:rPr>
            </w:pPr>
          </w:p>
        </w:tc>
        <w:tc>
          <w:tcPr>
            <w:tcW w:w="274" w:type="dxa"/>
            <w:vMerge/>
          </w:tcPr>
          <w:p w14:paraId="61C88B12" w14:textId="77777777" w:rsidR="00D2194D" w:rsidRPr="00D2194D" w:rsidRDefault="00D2194D" w:rsidP="00D2194D">
            <w:pPr>
              <w:spacing w:after="0" w:line="240" w:lineRule="auto"/>
              <w:rPr>
                <w:rFonts w:ascii="Arial" w:eastAsia="Times New Roman" w:hAnsi="Arial" w:cs="Times New Roman"/>
                <w:szCs w:val="24"/>
                <w:lang w:val="en-US"/>
              </w:rPr>
            </w:pPr>
          </w:p>
        </w:tc>
        <w:tc>
          <w:tcPr>
            <w:tcW w:w="274" w:type="dxa"/>
            <w:vMerge/>
          </w:tcPr>
          <w:p w14:paraId="658C11AC" w14:textId="77777777" w:rsidR="00D2194D" w:rsidRPr="00D2194D" w:rsidRDefault="00D2194D" w:rsidP="00D2194D">
            <w:pPr>
              <w:spacing w:after="0" w:line="240" w:lineRule="auto"/>
              <w:rPr>
                <w:rFonts w:ascii="Arial" w:eastAsia="Times New Roman" w:hAnsi="Arial" w:cs="Times New Roman"/>
                <w:szCs w:val="24"/>
                <w:lang w:val="en-US"/>
              </w:rPr>
            </w:pPr>
          </w:p>
        </w:tc>
        <w:tc>
          <w:tcPr>
            <w:tcW w:w="277" w:type="dxa"/>
            <w:vMerge/>
            <w:shd w:val="clear" w:color="auto" w:fill="CC99FF"/>
          </w:tcPr>
          <w:p w14:paraId="498ECF0C" w14:textId="77777777" w:rsidR="00D2194D" w:rsidRPr="00D2194D" w:rsidRDefault="00D2194D" w:rsidP="00D2194D">
            <w:pPr>
              <w:spacing w:after="0" w:line="240" w:lineRule="auto"/>
              <w:rPr>
                <w:rFonts w:ascii="Arial" w:eastAsia="Times New Roman" w:hAnsi="Arial" w:cs="Times New Roman"/>
                <w:szCs w:val="24"/>
                <w:lang w:val="en-US"/>
              </w:rPr>
            </w:pPr>
          </w:p>
        </w:tc>
      </w:tr>
      <w:tr w:rsidR="00D2194D" w:rsidRPr="00D2194D" w14:paraId="4BEA36E2" w14:textId="77777777" w:rsidTr="00E050C4">
        <w:trPr>
          <w:cantSplit/>
          <w:trHeight w:val="1285"/>
        </w:trPr>
        <w:tc>
          <w:tcPr>
            <w:tcW w:w="1284" w:type="dxa"/>
            <w:shd w:val="clear" w:color="auto" w:fill="99CCFF"/>
          </w:tcPr>
          <w:p w14:paraId="3CCA8D87" w14:textId="77777777" w:rsidR="00D2194D" w:rsidRPr="00D2194D" w:rsidRDefault="00D2194D" w:rsidP="00D2194D">
            <w:pPr>
              <w:spacing w:after="0" w:line="240" w:lineRule="auto"/>
              <w:jc w:val="center"/>
              <w:rPr>
                <w:rFonts w:ascii="Arial" w:eastAsia="Times New Roman" w:hAnsi="Arial" w:cs="Times New Roman"/>
                <w:b/>
                <w:sz w:val="21"/>
                <w:szCs w:val="21"/>
                <w:lang w:val="en-US"/>
              </w:rPr>
            </w:pPr>
            <w:r w:rsidRPr="00D2194D">
              <w:rPr>
                <w:rFonts w:ascii="Arial" w:eastAsia="Times New Roman" w:hAnsi="Arial" w:cs="Times New Roman"/>
                <w:b/>
                <w:noProof/>
                <w:sz w:val="21"/>
                <w:szCs w:val="21"/>
                <w:lang w:eastAsia="en-GB"/>
              </w:rPr>
              <w:lastRenderedPageBreak/>
              <mc:AlternateContent>
                <mc:Choice Requires="wps">
                  <w:drawing>
                    <wp:anchor distT="0" distB="0" distL="114300" distR="114300" simplePos="0" relativeHeight="251670528" behindDoc="0" locked="0" layoutInCell="1" allowOverlap="1" wp14:anchorId="402E2399" wp14:editId="45186AA4">
                      <wp:simplePos x="0" y="0"/>
                      <wp:positionH relativeFrom="column">
                        <wp:posOffset>205105</wp:posOffset>
                      </wp:positionH>
                      <wp:positionV relativeFrom="paragraph">
                        <wp:posOffset>269240</wp:posOffset>
                      </wp:positionV>
                      <wp:extent cx="190500" cy="638175"/>
                      <wp:effectExtent l="20320" t="7620" r="17780" b="20955"/>
                      <wp:wrapNone/>
                      <wp:docPr id="26" name="Arrow: Down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638175"/>
                              </a:xfrm>
                              <a:prstGeom prst="downArrow">
                                <a:avLst>
                                  <a:gd name="adj1" fmla="val 50000"/>
                                  <a:gd name="adj2" fmla="val 83750"/>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9D09D4" id="Arrow: Down 26" o:spid="_x0000_s1026" type="#_x0000_t67" style="position:absolute;margin-left:16.15pt;margin-top:21.2pt;width:15pt;height:5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" fillcolor="black"/>
                  </w:pict>
                </mc:Fallback>
              </mc:AlternateContent>
            </w:r>
            <w:r w:rsidRPr="00D2194D">
              <w:rPr>
                <w:rFonts w:ascii="Arial" w:eastAsia="Times New Roman" w:hAnsi="Arial" w:cs="Times New Roman"/>
                <w:b/>
                <w:sz w:val="21"/>
                <w:szCs w:val="21"/>
                <w:lang w:val="en-US"/>
              </w:rPr>
              <w:t>Review</w:t>
            </w:r>
          </w:p>
        </w:tc>
        <w:tc>
          <w:tcPr>
            <w:tcW w:w="2747" w:type="dxa"/>
            <w:shd w:val="clear" w:color="auto" w:fill="D5EAFF"/>
          </w:tcPr>
          <w:p w14:paraId="41A44AE3" w14:textId="77777777" w:rsidR="00D2194D" w:rsidRPr="00D2194D" w:rsidRDefault="00D2194D" w:rsidP="00D2194D">
            <w:pPr>
              <w:numPr>
                <w:ilvl w:val="0"/>
                <w:numId w:val="1"/>
              </w:numPr>
              <w:spacing w:after="0" w:line="240" w:lineRule="auto"/>
              <w:rPr>
                <w:rFonts w:ascii="Arial" w:eastAsia="Times New Roman" w:hAnsi="Arial" w:cs="Times New Roman"/>
                <w:sz w:val="18"/>
                <w:szCs w:val="20"/>
                <w:lang w:val="en-US"/>
              </w:rPr>
            </w:pPr>
            <w:r w:rsidRPr="00D2194D">
              <w:rPr>
                <w:rFonts w:ascii="Arial" w:eastAsia="Times New Roman" w:hAnsi="Arial" w:cs="Times New Roman"/>
                <w:sz w:val="18"/>
                <w:szCs w:val="20"/>
                <w:lang w:val="en-US"/>
              </w:rPr>
              <w:t>Clear feedback linked to success criteria.</w:t>
            </w:r>
          </w:p>
          <w:p w14:paraId="56D9ADF2" w14:textId="77777777" w:rsidR="00D2194D" w:rsidRPr="00D2194D" w:rsidRDefault="00D2194D" w:rsidP="00D2194D">
            <w:pPr>
              <w:numPr>
                <w:ilvl w:val="0"/>
                <w:numId w:val="1"/>
              </w:numPr>
              <w:spacing w:after="0" w:line="240" w:lineRule="auto"/>
              <w:rPr>
                <w:rFonts w:ascii="Arial" w:eastAsia="Times New Roman" w:hAnsi="Arial" w:cs="Times New Roman"/>
                <w:sz w:val="18"/>
                <w:szCs w:val="20"/>
                <w:lang w:val="en-US"/>
              </w:rPr>
            </w:pPr>
            <w:r w:rsidRPr="00D2194D">
              <w:rPr>
                <w:rFonts w:ascii="Arial" w:eastAsia="Times New Roman" w:hAnsi="Arial" w:cs="Times New Roman"/>
                <w:sz w:val="18"/>
                <w:szCs w:val="20"/>
                <w:lang w:val="en-US"/>
              </w:rPr>
              <w:t>Understand next steps in developing writing.</w:t>
            </w:r>
          </w:p>
          <w:p w14:paraId="77F301B1" w14:textId="77777777" w:rsidR="00D2194D" w:rsidRPr="00D2194D" w:rsidRDefault="00D2194D" w:rsidP="00D2194D">
            <w:pPr>
              <w:numPr>
                <w:ilvl w:val="0"/>
                <w:numId w:val="1"/>
              </w:numPr>
              <w:spacing w:after="0" w:line="240" w:lineRule="auto"/>
              <w:rPr>
                <w:rFonts w:ascii="Arial" w:eastAsia="Times New Roman" w:hAnsi="Arial" w:cs="Times New Roman"/>
                <w:sz w:val="18"/>
                <w:szCs w:val="20"/>
                <w:lang w:val="en-US"/>
              </w:rPr>
            </w:pPr>
            <w:r w:rsidRPr="00D2194D">
              <w:rPr>
                <w:rFonts w:ascii="Arial" w:eastAsia="Times New Roman" w:hAnsi="Arial" w:cs="Times New Roman"/>
                <w:sz w:val="18"/>
                <w:szCs w:val="20"/>
                <w:lang w:val="en-US"/>
              </w:rPr>
              <w:t>Reflect on outcome against audience and purpose.</w:t>
            </w:r>
          </w:p>
          <w:p w14:paraId="4094C8E7" w14:textId="77777777" w:rsidR="00D2194D" w:rsidRPr="00D2194D" w:rsidRDefault="00D2194D" w:rsidP="00D2194D">
            <w:pPr>
              <w:spacing w:after="0" w:line="240" w:lineRule="auto"/>
              <w:rPr>
                <w:rFonts w:ascii="Arial" w:eastAsia="Times New Roman" w:hAnsi="Arial" w:cs="Times New Roman"/>
                <w:sz w:val="18"/>
                <w:szCs w:val="20"/>
                <w:lang w:val="en-US"/>
              </w:rPr>
            </w:pPr>
          </w:p>
        </w:tc>
        <w:tc>
          <w:tcPr>
            <w:tcW w:w="2387" w:type="dxa"/>
            <w:shd w:val="clear" w:color="auto" w:fill="D5EAFF"/>
          </w:tcPr>
          <w:p w14:paraId="26EC2B73"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Are effective in linking feedback to the success criteria.</w:t>
            </w:r>
          </w:p>
          <w:p w14:paraId="4D4B92F9"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 xml:space="preserve">Provide planned opportunities for self and peer assessment. </w:t>
            </w:r>
          </w:p>
          <w:p w14:paraId="67523D23"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 xml:space="preserve">Are confident in identifying areas of success and those for development that will impact on raising the standard of writing, they can explain and set clear ‘next </w:t>
            </w:r>
            <w:proofErr w:type="gramStart"/>
            <w:r w:rsidRPr="00D2194D">
              <w:rPr>
                <w:rFonts w:ascii="Arial" w:eastAsia="Times New Roman" w:hAnsi="Arial" w:cs="Times New Roman"/>
                <w:sz w:val="16"/>
                <w:szCs w:val="18"/>
                <w:lang w:val="en-US"/>
              </w:rPr>
              <w:t>steps’</w:t>
            </w:r>
            <w:proofErr w:type="gramEnd"/>
            <w:r w:rsidRPr="00D2194D">
              <w:rPr>
                <w:rFonts w:ascii="Arial" w:eastAsia="Times New Roman" w:hAnsi="Arial" w:cs="Times New Roman"/>
                <w:sz w:val="16"/>
                <w:szCs w:val="18"/>
                <w:lang w:val="en-US"/>
              </w:rPr>
              <w:t xml:space="preserve">. </w:t>
            </w:r>
          </w:p>
          <w:p w14:paraId="59004A05"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Provide further opportunities to write in that particular genre setting up the audience and purpose.</w:t>
            </w:r>
          </w:p>
        </w:tc>
        <w:tc>
          <w:tcPr>
            <w:tcW w:w="2658" w:type="dxa"/>
            <w:shd w:val="clear" w:color="auto" w:fill="D5EAFF"/>
          </w:tcPr>
          <w:p w14:paraId="7B2487A4"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Can reflect on their successes and areas for development. Can identify factors contributing to success and those causing barriers in their work. Are clear in their next steps in learning and engaged in addressing them.</w:t>
            </w:r>
          </w:p>
          <w:p w14:paraId="43749903" w14:textId="77777777" w:rsidR="00D2194D" w:rsidRPr="00D2194D" w:rsidRDefault="00D2194D" w:rsidP="00D2194D">
            <w:pPr>
              <w:spacing w:after="0" w:line="240" w:lineRule="auto"/>
              <w:rPr>
                <w:rFonts w:ascii="Arial" w:eastAsia="Times New Roman" w:hAnsi="Arial" w:cs="Times New Roman"/>
                <w:sz w:val="16"/>
                <w:szCs w:val="18"/>
                <w:lang w:val="en-US"/>
              </w:rPr>
            </w:pPr>
            <w:r w:rsidRPr="00D2194D">
              <w:rPr>
                <w:rFonts w:ascii="Arial" w:eastAsia="Times New Roman" w:hAnsi="Arial" w:cs="Times New Roman"/>
                <w:sz w:val="16"/>
                <w:szCs w:val="18"/>
                <w:lang w:val="en-US"/>
              </w:rPr>
              <w:t>Are enthused by the challenge of using their knowledge to produce written work for a particular audience and purpose.</w:t>
            </w:r>
          </w:p>
        </w:tc>
        <w:tc>
          <w:tcPr>
            <w:tcW w:w="275" w:type="dxa"/>
            <w:vMerge/>
          </w:tcPr>
          <w:p w14:paraId="6B1EDA6F" w14:textId="77777777" w:rsidR="00D2194D" w:rsidRPr="00D2194D" w:rsidRDefault="00D2194D" w:rsidP="00D2194D">
            <w:pPr>
              <w:spacing w:after="0" w:line="240" w:lineRule="auto"/>
              <w:rPr>
                <w:rFonts w:ascii="Arial" w:eastAsia="Times New Roman" w:hAnsi="Arial" w:cs="Times New Roman"/>
                <w:szCs w:val="24"/>
                <w:lang w:val="en-US"/>
              </w:rPr>
            </w:pPr>
          </w:p>
        </w:tc>
        <w:tc>
          <w:tcPr>
            <w:tcW w:w="274" w:type="dxa"/>
            <w:vMerge/>
          </w:tcPr>
          <w:p w14:paraId="19AEC611" w14:textId="77777777" w:rsidR="00D2194D" w:rsidRPr="00D2194D" w:rsidRDefault="00D2194D" w:rsidP="00D2194D">
            <w:pPr>
              <w:spacing w:after="0" w:line="240" w:lineRule="auto"/>
              <w:rPr>
                <w:rFonts w:ascii="Arial" w:eastAsia="Times New Roman" w:hAnsi="Arial" w:cs="Times New Roman"/>
                <w:szCs w:val="24"/>
                <w:lang w:val="en-US"/>
              </w:rPr>
            </w:pPr>
          </w:p>
        </w:tc>
        <w:tc>
          <w:tcPr>
            <w:tcW w:w="274" w:type="dxa"/>
            <w:vMerge/>
          </w:tcPr>
          <w:p w14:paraId="60F149D3" w14:textId="77777777" w:rsidR="00D2194D" w:rsidRPr="00D2194D" w:rsidRDefault="00D2194D" w:rsidP="00D2194D">
            <w:pPr>
              <w:spacing w:after="0" w:line="240" w:lineRule="auto"/>
              <w:rPr>
                <w:rFonts w:ascii="Arial" w:eastAsia="Times New Roman" w:hAnsi="Arial" w:cs="Times New Roman"/>
                <w:szCs w:val="24"/>
                <w:lang w:val="en-US"/>
              </w:rPr>
            </w:pPr>
          </w:p>
        </w:tc>
        <w:tc>
          <w:tcPr>
            <w:tcW w:w="277" w:type="dxa"/>
            <w:vMerge/>
            <w:shd w:val="clear" w:color="auto" w:fill="CC99FF"/>
          </w:tcPr>
          <w:p w14:paraId="23AA00B7" w14:textId="77777777" w:rsidR="00D2194D" w:rsidRPr="00D2194D" w:rsidRDefault="00D2194D" w:rsidP="00D2194D">
            <w:pPr>
              <w:spacing w:after="0" w:line="240" w:lineRule="auto"/>
              <w:rPr>
                <w:rFonts w:ascii="Arial" w:eastAsia="Times New Roman" w:hAnsi="Arial" w:cs="Times New Roman"/>
                <w:szCs w:val="24"/>
                <w:lang w:val="en-US"/>
              </w:rPr>
            </w:pPr>
          </w:p>
        </w:tc>
      </w:tr>
      <w:tr w:rsidR="00D2194D" w:rsidRPr="00D2194D" w14:paraId="3B3517C8" w14:textId="77777777" w:rsidTr="00E050C4">
        <w:trPr>
          <w:cantSplit/>
          <w:trHeight w:val="166"/>
        </w:trPr>
        <w:tc>
          <w:tcPr>
            <w:tcW w:w="10176" w:type="dxa"/>
            <w:gridSpan w:val="8"/>
            <w:shd w:val="clear" w:color="auto" w:fill="ED7D31"/>
          </w:tcPr>
          <w:p w14:paraId="73486419" w14:textId="77777777" w:rsidR="00D2194D" w:rsidRPr="00D2194D" w:rsidRDefault="00D2194D" w:rsidP="00D2194D">
            <w:pPr>
              <w:spacing w:after="0" w:line="240" w:lineRule="auto"/>
              <w:jc w:val="center"/>
              <w:rPr>
                <w:rFonts w:ascii="Arial" w:eastAsia="Times New Roman" w:hAnsi="Arial" w:cs="Times New Roman"/>
                <w:b/>
                <w:szCs w:val="24"/>
                <w:lang w:val="en-US"/>
              </w:rPr>
            </w:pPr>
            <w:r w:rsidRPr="00D2194D">
              <w:rPr>
                <w:rFonts w:ascii="Arial" w:eastAsia="Times New Roman" w:hAnsi="Arial" w:cs="Times New Roman"/>
                <w:b/>
                <w:szCs w:val="24"/>
                <w:lang w:val="en-US"/>
              </w:rPr>
              <w:t>PRESENT</w:t>
            </w:r>
          </w:p>
        </w:tc>
      </w:tr>
    </w:tbl>
    <w:p w14:paraId="7EDE2181" w14:textId="77777777" w:rsidR="00D2194D" w:rsidRPr="009A33A8" w:rsidRDefault="00D2194D" w:rsidP="009A33A8">
      <w:pPr>
        <w:shd w:val="clear" w:color="auto" w:fill="FFFFFF"/>
        <w:spacing w:after="0" w:line="240" w:lineRule="auto"/>
        <w:rPr>
          <w:rFonts w:ascii="Gill Sans MT" w:eastAsia="Times New Roman" w:hAnsi="Gill Sans MT" w:cs="Times New Roman"/>
          <w:b/>
          <w:color w:val="313131"/>
          <w:sz w:val="32"/>
          <w:szCs w:val="21"/>
          <w:u w:val="single"/>
          <w:lang w:eastAsia="en-GB"/>
        </w:rPr>
      </w:pPr>
    </w:p>
    <w:sectPr w:rsidR="00D2194D" w:rsidRPr="009A33A8" w:rsidSect="00024D7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0BB27" w14:textId="77777777" w:rsidR="0032169F" w:rsidRDefault="0032169F" w:rsidP="00637655">
      <w:pPr>
        <w:spacing w:after="0" w:line="240" w:lineRule="auto"/>
      </w:pPr>
      <w:r>
        <w:separator/>
      </w:r>
    </w:p>
  </w:endnote>
  <w:endnote w:type="continuationSeparator" w:id="0">
    <w:p w14:paraId="2458A01C" w14:textId="77777777" w:rsidR="0032169F" w:rsidRDefault="0032169F" w:rsidP="00637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9D589B" w14:textId="77777777" w:rsidR="0032169F" w:rsidRDefault="0032169F" w:rsidP="00637655">
      <w:pPr>
        <w:spacing w:after="0" w:line="240" w:lineRule="auto"/>
      </w:pPr>
      <w:r>
        <w:separator/>
      </w:r>
    </w:p>
  </w:footnote>
  <w:footnote w:type="continuationSeparator" w:id="0">
    <w:p w14:paraId="145CFC1E" w14:textId="77777777" w:rsidR="0032169F" w:rsidRDefault="0032169F" w:rsidP="006376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04A1B"/>
    <w:multiLevelType w:val="multilevel"/>
    <w:tmpl w:val="897E1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1443BA"/>
    <w:multiLevelType w:val="multilevel"/>
    <w:tmpl w:val="CD6C5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1659F6"/>
    <w:multiLevelType w:val="hybridMultilevel"/>
    <w:tmpl w:val="0AC0A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4C5E03"/>
    <w:multiLevelType w:val="hybridMultilevel"/>
    <w:tmpl w:val="17964BA4"/>
    <w:lvl w:ilvl="0" w:tplc="5C92A45E">
      <w:numFmt w:val="bullet"/>
      <w:lvlText w:val="-"/>
      <w:lvlJc w:val="left"/>
      <w:pPr>
        <w:ind w:left="720" w:hanging="360"/>
      </w:pPr>
      <w:rPr>
        <w:rFonts w:ascii="Gill Sans MT" w:eastAsia="Times New Roman" w:hAnsi="Gill Sans MT"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5D344F"/>
    <w:multiLevelType w:val="hybridMultilevel"/>
    <w:tmpl w:val="DEB461B0"/>
    <w:lvl w:ilvl="0" w:tplc="5C92A45E">
      <w:numFmt w:val="bullet"/>
      <w:lvlText w:val="-"/>
      <w:lvlJc w:val="left"/>
      <w:pPr>
        <w:ind w:left="634" w:hanging="360"/>
      </w:pPr>
      <w:rPr>
        <w:rFonts w:ascii="Gill Sans MT" w:eastAsia="Times New Roman" w:hAnsi="Gill Sans MT" w:cs="Times New Roman" w:hint="default"/>
      </w:rPr>
    </w:lvl>
    <w:lvl w:ilvl="1" w:tplc="08090003" w:tentative="1">
      <w:start w:val="1"/>
      <w:numFmt w:val="bullet"/>
      <w:lvlText w:val="o"/>
      <w:lvlJc w:val="left"/>
      <w:pPr>
        <w:ind w:left="1354" w:hanging="360"/>
      </w:pPr>
      <w:rPr>
        <w:rFonts w:ascii="Courier New" w:hAnsi="Courier New" w:cs="Courier New" w:hint="default"/>
      </w:rPr>
    </w:lvl>
    <w:lvl w:ilvl="2" w:tplc="08090005" w:tentative="1">
      <w:start w:val="1"/>
      <w:numFmt w:val="bullet"/>
      <w:lvlText w:val=""/>
      <w:lvlJc w:val="left"/>
      <w:pPr>
        <w:ind w:left="2074" w:hanging="360"/>
      </w:pPr>
      <w:rPr>
        <w:rFonts w:ascii="Wingdings" w:hAnsi="Wingdings" w:hint="default"/>
      </w:rPr>
    </w:lvl>
    <w:lvl w:ilvl="3" w:tplc="08090001" w:tentative="1">
      <w:start w:val="1"/>
      <w:numFmt w:val="bullet"/>
      <w:lvlText w:val=""/>
      <w:lvlJc w:val="left"/>
      <w:pPr>
        <w:ind w:left="2794" w:hanging="360"/>
      </w:pPr>
      <w:rPr>
        <w:rFonts w:ascii="Symbol" w:hAnsi="Symbol" w:hint="default"/>
      </w:rPr>
    </w:lvl>
    <w:lvl w:ilvl="4" w:tplc="08090003" w:tentative="1">
      <w:start w:val="1"/>
      <w:numFmt w:val="bullet"/>
      <w:lvlText w:val="o"/>
      <w:lvlJc w:val="left"/>
      <w:pPr>
        <w:ind w:left="3514" w:hanging="360"/>
      </w:pPr>
      <w:rPr>
        <w:rFonts w:ascii="Courier New" w:hAnsi="Courier New" w:cs="Courier New" w:hint="default"/>
      </w:rPr>
    </w:lvl>
    <w:lvl w:ilvl="5" w:tplc="08090005" w:tentative="1">
      <w:start w:val="1"/>
      <w:numFmt w:val="bullet"/>
      <w:lvlText w:val=""/>
      <w:lvlJc w:val="left"/>
      <w:pPr>
        <w:ind w:left="4234" w:hanging="360"/>
      </w:pPr>
      <w:rPr>
        <w:rFonts w:ascii="Wingdings" w:hAnsi="Wingdings" w:hint="default"/>
      </w:rPr>
    </w:lvl>
    <w:lvl w:ilvl="6" w:tplc="08090001" w:tentative="1">
      <w:start w:val="1"/>
      <w:numFmt w:val="bullet"/>
      <w:lvlText w:val=""/>
      <w:lvlJc w:val="left"/>
      <w:pPr>
        <w:ind w:left="4954" w:hanging="360"/>
      </w:pPr>
      <w:rPr>
        <w:rFonts w:ascii="Symbol" w:hAnsi="Symbol" w:hint="default"/>
      </w:rPr>
    </w:lvl>
    <w:lvl w:ilvl="7" w:tplc="08090003" w:tentative="1">
      <w:start w:val="1"/>
      <w:numFmt w:val="bullet"/>
      <w:lvlText w:val="o"/>
      <w:lvlJc w:val="left"/>
      <w:pPr>
        <w:ind w:left="5674" w:hanging="360"/>
      </w:pPr>
      <w:rPr>
        <w:rFonts w:ascii="Courier New" w:hAnsi="Courier New" w:cs="Courier New" w:hint="default"/>
      </w:rPr>
    </w:lvl>
    <w:lvl w:ilvl="8" w:tplc="08090005" w:tentative="1">
      <w:start w:val="1"/>
      <w:numFmt w:val="bullet"/>
      <w:lvlText w:val=""/>
      <w:lvlJc w:val="left"/>
      <w:pPr>
        <w:ind w:left="6394" w:hanging="360"/>
      </w:pPr>
      <w:rPr>
        <w:rFonts w:ascii="Wingdings" w:hAnsi="Wingdings" w:hint="default"/>
      </w:rPr>
    </w:lvl>
  </w:abstractNum>
  <w:abstractNum w:abstractNumId="5" w15:restartNumberingAfterBreak="0">
    <w:nsid w:val="5AB21AF3"/>
    <w:multiLevelType w:val="hybridMultilevel"/>
    <w:tmpl w:val="2668C4B4"/>
    <w:lvl w:ilvl="0" w:tplc="9906F8D8">
      <w:start w:val="4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BD2689"/>
    <w:multiLevelType w:val="hybridMultilevel"/>
    <w:tmpl w:val="20B06F3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2"/>
  </w:num>
  <w:num w:numId="3">
    <w:abstractNumId w:val="3"/>
  </w:num>
  <w:num w:numId="4">
    <w:abstractNumId w:val="1"/>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5D3"/>
    <w:rsid w:val="000029A9"/>
    <w:rsid w:val="00002ACA"/>
    <w:rsid w:val="000040C8"/>
    <w:rsid w:val="000135A6"/>
    <w:rsid w:val="000202DA"/>
    <w:rsid w:val="000212B2"/>
    <w:rsid w:val="00024D79"/>
    <w:rsid w:val="00025D1B"/>
    <w:rsid w:val="0002756E"/>
    <w:rsid w:val="00031E54"/>
    <w:rsid w:val="000337D6"/>
    <w:rsid w:val="000375FA"/>
    <w:rsid w:val="0003798A"/>
    <w:rsid w:val="00037CA2"/>
    <w:rsid w:val="000455F1"/>
    <w:rsid w:val="000468B3"/>
    <w:rsid w:val="00057235"/>
    <w:rsid w:val="000671F3"/>
    <w:rsid w:val="000771DF"/>
    <w:rsid w:val="000867EE"/>
    <w:rsid w:val="0009027C"/>
    <w:rsid w:val="0009629A"/>
    <w:rsid w:val="000A6B99"/>
    <w:rsid w:val="000B0A8C"/>
    <w:rsid w:val="000B6288"/>
    <w:rsid w:val="000D5DCB"/>
    <w:rsid w:val="000D6581"/>
    <w:rsid w:val="00100481"/>
    <w:rsid w:val="00101341"/>
    <w:rsid w:val="00102C36"/>
    <w:rsid w:val="00114E18"/>
    <w:rsid w:val="00131EB4"/>
    <w:rsid w:val="00132CA9"/>
    <w:rsid w:val="00151DE6"/>
    <w:rsid w:val="00156DBE"/>
    <w:rsid w:val="00164ACD"/>
    <w:rsid w:val="001671BA"/>
    <w:rsid w:val="00182BC6"/>
    <w:rsid w:val="001A1CF0"/>
    <w:rsid w:val="001A37B6"/>
    <w:rsid w:val="001C6F5D"/>
    <w:rsid w:val="001D2369"/>
    <w:rsid w:val="001D2CED"/>
    <w:rsid w:val="001D6514"/>
    <w:rsid w:val="001E323A"/>
    <w:rsid w:val="002041C4"/>
    <w:rsid w:val="00206458"/>
    <w:rsid w:val="00206A35"/>
    <w:rsid w:val="002121C8"/>
    <w:rsid w:val="0021507E"/>
    <w:rsid w:val="00222090"/>
    <w:rsid w:val="00222294"/>
    <w:rsid w:val="0023718A"/>
    <w:rsid w:val="002379E1"/>
    <w:rsid w:val="00246CED"/>
    <w:rsid w:val="00271980"/>
    <w:rsid w:val="00274D8D"/>
    <w:rsid w:val="002758BE"/>
    <w:rsid w:val="0027647F"/>
    <w:rsid w:val="002928C4"/>
    <w:rsid w:val="00296A90"/>
    <w:rsid w:val="002A3EF2"/>
    <w:rsid w:val="002A771E"/>
    <w:rsid w:val="002A7FE5"/>
    <w:rsid w:val="002B27F6"/>
    <w:rsid w:val="002B4E91"/>
    <w:rsid w:val="002B5631"/>
    <w:rsid w:val="002B5870"/>
    <w:rsid w:val="002B6B5E"/>
    <w:rsid w:val="002C4552"/>
    <w:rsid w:val="002D0BE4"/>
    <w:rsid w:val="002D2C50"/>
    <w:rsid w:val="002D7B31"/>
    <w:rsid w:val="003064F7"/>
    <w:rsid w:val="00314C76"/>
    <w:rsid w:val="00315834"/>
    <w:rsid w:val="0032169F"/>
    <w:rsid w:val="003364A8"/>
    <w:rsid w:val="00336C7F"/>
    <w:rsid w:val="00336E99"/>
    <w:rsid w:val="003447B2"/>
    <w:rsid w:val="00345AEB"/>
    <w:rsid w:val="00347452"/>
    <w:rsid w:val="003633B6"/>
    <w:rsid w:val="00372B07"/>
    <w:rsid w:val="00373E4E"/>
    <w:rsid w:val="00375E07"/>
    <w:rsid w:val="003A28C3"/>
    <w:rsid w:val="003A33F8"/>
    <w:rsid w:val="003A4098"/>
    <w:rsid w:val="003A722B"/>
    <w:rsid w:val="003B6426"/>
    <w:rsid w:val="003C2DEA"/>
    <w:rsid w:val="003C438C"/>
    <w:rsid w:val="003E5B02"/>
    <w:rsid w:val="003F2F9B"/>
    <w:rsid w:val="0040208B"/>
    <w:rsid w:val="00402AE2"/>
    <w:rsid w:val="00417DB7"/>
    <w:rsid w:val="00434C8E"/>
    <w:rsid w:val="004608F3"/>
    <w:rsid w:val="00461069"/>
    <w:rsid w:val="00464B2C"/>
    <w:rsid w:val="00467A54"/>
    <w:rsid w:val="004704AC"/>
    <w:rsid w:val="00476210"/>
    <w:rsid w:val="004820BE"/>
    <w:rsid w:val="00493C9A"/>
    <w:rsid w:val="004A0250"/>
    <w:rsid w:val="004A05D3"/>
    <w:rsid w:val="004A22AB"/>
    <w:rsid w:val="004B0772"/>
    <w:rsid w:val="004B1A5D"/>
    <w:rsid w:val="004C6E05"/>
    <w:rsid w:val="004E6869"/>
    <w:rsid w:val="004F1C95"/>
    <w:rsid w:val="00500F39"/>
    <w:rsid w:val="005072F6"/>
    <w:rsid w:val="00511D87"/>
    <w:rsid w:val="0051434E"/>
    <w:rsid w:val="00516FF3"/>
    <w:rsid w:val="00527E00"/>
    <w:rsid w:val="0053025B"/>
    <w:rsid w:val="005459D8"/>
    <w:rsid w:val="005477F7"/>
    <w:rsid w:val="00557C52"/>
    <w:rsid w:val="00560189"/>
    <w:rsid w:val="00574032"/>
    <w:rsid w:val="0058158B"/>
    <w:rsid w:val="00590203"/>
    <w:rsid w:val="0059463B"/>
    <w:rsid w:val="005A49D3"/>
    <w:rsid w:val="005A694B"/>
    <w:rsid w:val="005B3BF9"/>
    <w:rsid w:val="005C2159"/>
    <w:rsid w:val="005D33DC"/>
    <w:rsid w:val="005D364D"/>
    <w:rsid w:val="005D64DF"/>
    <w:rsid w:val="005E0971"/>
    <w:rsid w:val="005E2D9E"/>
    <w:rsid w:val="005E3C4C"/>
    <w:rsid w:val="005E5F36"/>
    <w:rsid w:val="005F1FA3"/>
    <w:rsid w:val="00602663"/>
    <w:rsid w:val="006065FF"/>
    <w:rsid w:val="00613958"/>
    <w:rsid w:val="00621B0E"/>
    <w:rsid w:val="006323A2"/>
    <w:rsid w:val="00633C2D"/>
    <w:rsid w:val="00637655"/>
    <w:rsid w:val="006376C2"/>
    <w:rsid w:val="0064056E"/>
    <w:rsid w:val="00640D2A"/>
    <w:rsid w:val="00642500"/>
    <w:rsid w:val="00644FF2"/>
    <w:rsid w:val="00651D44"/>
    <w:rsid w:val="00653C05"/>
    <w:rsid w:val="006641D1"/>
    <w:rsid w:val="00671F7F"/>
    <w:rsid w:val="00680ADA"/>
    <w:rsid w:val="00681638"/>
    <w:rsid w:val="00683850"/>
    <w:rsid w:val="00694847"/>
    <w:rsid w:val="006A2DB4"/>
    <w:rsid w:val="006B5EBC"/>
    <w:rsid w:val="006C3BAE"/>
    <w:rsid w:val="006D2DD8"/>
    <w:rsid w:val="006D6596"/>
    <w:rsid w:val="00703AC0"/>
    <w:rsid w:val="00706525"/>
    <w:rsid w:val="00711D4D"/>
    <w:rsid w:val="007146BB"/>
    <w:rsid w:val="007369BC"/>
    <w:rsid w:val="00760C1B"/>
    <w:rsid w:val="007647C2"/>
    <w:rsid w:val="007710F7"/>
    <w:rsid w:val="00773370"/>
    <w:rsid w:val="00785854"/>
    <w:rsid w:val="00792FC7"/>
    <w:rsid w:val="007A00A7"/>
    <w:rsid w:val="007A2F85"/>
    <w:rsid w:val="007B361D"/>
    <w:rsid w:val="007B46B2"/>
    <w:rsid w:val="007B532F"/>
    <w:rsid w:val="007C44D1"/>
    <w:rsid w:val="007D7E8C"/>
    <w:rsid w:val="007E219D"/>
    <w:rsid w:val="007E5324"/>
    <w:rsid w:val="007E6B47"/>
    <w:rsid w:val="007E791F"/>
    <w:rsid w:val="00812541"/>
    <w:rsid w:val="00816626"/>
    <w:rsid w:val="00817A02"/>
    <w:rsid w:val="00822888"/>
    <w:rsid w:val="0083443F"/>
    <w:rsid w:val="008556A8"/>
    <w:rsid w:val="00864151"/>
    <w:rsid w:val="00865560"/>
    <w:rsid w:val="00875CD4"/>
    <w:rsid w:val="008765F9"/>
    <w:rsid w:val="00876D57"/>
    <w:rsid w:val="00883E24"/>
    <w:rsid w:val="00885926"/>
    <w:rsid w:val="0089000A"/>
    <w:rsid w:val="00893C1F"/>
    <w:rsid w:val="008950AD"/>
    <w:rsid w:val="008A420E"/>
    <w:rsid w:val="008B24F5"/>
    <w:rsid w:val="008C11F1"/>
    <w:rsid w:val="008C24EA"/>
    <w:rsid w:val="008E35F2"/>
    <w:rsid w:val="008E42E4"/>
    <w:rsid w:val="008F234C"/>
    <w:rsid w:val="008F3284"/>
    <w:rsid w:val="008F48D8"/>
    <w:rsid w:val="00912F8E"/>
    <w:rsid w:val="00913C01"/>
    <w:rsid w:val="009257B7"/>
    <w:rsid w:val="00962A25"/>
    <w:rsid w:val="00973191"/>
    <w:rsid w:val="00974252"/>
    <w:rsid w:val="009778A1"/>
    <w:rsid w:val="00996891"/>
    <w:rsid w:val="009A33A8"/>
    <w:rsid w:val="009A7C0C"/>
    <w:rsid w:val="009A7FA7"/>
    <w:rsid w:val="009C4DE4"/>
    <w:rsid w:val="009D2579"/>
    <w:rsid w:val="00A107E1"/>
    <w:rsid w:val="00A10B27"/>
    <w:rsid w:val="00A15B44"/>
    <w:rsid w:val="00A27C61"/>
    <w:rsid w:val="00A27F74"/>
    <w:rsid w:val="00A400BF"/>
    <w:rsid w:val="00A43039"/>
    <w:rsid w:val="00A448EF"/>
    <w:rsid w:val="00A4546C"/>
    <w:rsid w:val="00A51691"/>
    <w:rsid w:val="00A51FE5"/>
    <w:rsid w:val="00A5295D"/>
    <w:rsid w:val="00A52CCD"/>
    <w:rsid w:val="00A5367D"/>
    <w:rsid w:val="00A53DD3"/>
    <w:rsid w:val="00A637BD"/>
    <w:rsid w:val="00A73C25"/>
    <w:rsid w:val="00A929F2"/>
    <w:rsid w:val="00AA273E"/>
    <w:rsid w:val="00AB023C"/>
    <w:rsid w:val="00AB5969"/>
    <w:rsid w:val="00AC0F84"/>
    <w:rsid w:val="00AC36FE"/>
    <w:rsid w:val="00AD0B95"/>
    <w:rsid w:val="00AD5201"/>
    <w:rsid w:val="00AD617A"/>
    <w:rsid w:val="00AE3C5E"/>
    <w:rsid w:val="00AF6079"/>
    <w:rsid w:val="00B00200"/>
    <w:rsid w:val="00B01784"/>
    <w:rsid w:val="00B077CF"/>
    <w:rsid w:val="00B07825"/>
    <w:rsid w:val="00B12589"/>
    <w:rsid w:val="00B152ED"/>
    <w:rsid w:val="00B16EF4"/>
    <w:rsid w:val="00B3114C"/>
    <w:rsid w:val="00B34443"/>
    <w:rsid w:val="00B36B6B"/>
    <w:rsid w:val="00B41957"/>
    <w:rsid w:val="00B4475E"/>
    <w:rsid w:val="00B56AE0"/>
    <w:rsid w:val="00B80172"/>
    <w:rsid w:val="00B83C72"/>
    <w:rsid w:val="00B86FB0"/>
    <w:rsid w:val="00BA362A"/>
    <w:rsid w:val="00BB6772"/>
    <w:rsid w:val="00BC3C72"/>
    <w:rsid w:val="00BC521B"/>
    <w:rsid w:val="00BC7BAB"/>
    <w:rsid w:val="00BD5078"/>
    <w:rsid w:val="00BE5BEF"/>
    <w:rsid w:val="00C002FE"/>
    <w:rsid w:val="00C02305"/>
    <w:rsid w:val="00C0278E"/>
    <w:rsid w:val="00C07F23"/>
    <w:rsid w:val="00C1038B"/>
    <w:rsid w:val="00C17424"/>
    <w:rsid w:val="00C403C7"/>
    <w:rsid w:val="00C44B4A"/>
    <w:rsid w:val="00C574E5"/>
    <w:rsid w:val="00C75240"/>
    <w:rsid w:val="00C76219"/>
    <w:rsid w:val="00C76CED"/>
    <w:rsid w:val="00C9035D"/>
    <w:rsid w:val="00C948D0"/>
    <w:rsid w:val="00CA005C"/>
    <w:rsid w:val="00CA2F34"/>
    <w:rsid w:val="00CB1443"/>
    <w:rsid w:val="00CB4C9A"/>
    <w:rsid w:val="00CC14B4"/>
    <w:rsid w:val="00CC2F23"/>
    <w:rsid w:val="00CC3457"/>
    <w:rsid w:val="00CC4194"/>
    <w:rsid w:val="00CC6A56"/>
    <w:rsid w:val="00CC7A42"/>
    <w:rsid w:val="00CD12E3"/>
    <w:rsid w:val="00CD1425"/>
    <w:rsid w:val="00CD2915"/>
    <w:rsid w:val="00CE3B99"/>
    <w:rsid w:val="00D01AEB"/>
    <w:rsid w:val="00D06E78"/>
    <w:rsid w:val="00D07DA3"/>
    <w:rsid w:val="00D11A9D"/>
    <w:rsid w:val="00D16A4C"/>
    <w:rsid w:val="00D2194D"/>
    <w:rsid w:val="00D21BF9"/>
    <w:rsid w:val="00D258B7"/>
    <w:rsid w:val="00D260A9"/>
    <w:rsid w:val="00D34A67"/>
    <w:rsid w:val="00D445B6"/>
    <w:rsid w:val="00D54640"/>
    <w:rsid w:val="00D56699"/>
    <w:rsid w:val="00D60715"/>
    <w:rsid w:val="00D6141E"/>
    <w:rsid w:val="00D630F5"/>
    <w:rsid w:val="00D66AC6"/>
    <w:rsid w:val="00D71B37"/>
    <w:rsid w:val="00D747B3"/>
    <w:rsid w:val="00D761AD"/>
    <w:rsid w:val="00D76AD1"/>
    <w:rsid w:val="00D86A03"/>
    <w:rsid w:val="00DA1FA2"/>
    <w:rsid w:val="00DA4B56"/>
    <w:rsid w:val="00DA7E3A"/>
    <w:rsid w:val="00DC2B85"/>
    <w:rsid w:val="00DD0473"/>
    <w:rsid w:val="00DE7E4A"/>
    <w:rsid w:val="00DF3C83"/>
    <w:rsid w:val="00E050C4"/>
    <w:rsid w:val="00E06AF8"/>
    <w:rsid w:val="00E21D40"/>
    <w:rsid w:val="00E222F4"/>
    <w:rsid w:val="00E238EA"/>
    <w:rsid w:val="00E27D31"/>
    <w:rsid w:val="00E32851"/>
    <w:rsid w:val="00E43740"/>
    <w:rsid w:val="00E57250"/>
    <w:rsid w:val="00E60D5B"/>
    <w:rsid w:val="00E6123B"/>
    <w:rsid w:val="00E90F54"/>
    <w:rsid w:val="00E91518"/>
    <w:rsid w:val="00E91CD7"/>
    <w:rsid w:val="00E920C8"/>
    <w:rsid w:val="00E9476D"/>
    <w:rsid w:val="00E970E5"/>
    <w:rsid w:val="00EB067C"/>
    <w:rsid w:val="00EC43FB"/>
    <w:rsid w:val="00EC45FC"/>
    <w:rsid w:val="00EC60EF"/>
    <w:rsid w:val="00ED4C25"/>
    <w:rsid w:val="00EE7457"/>
    <w:rsid w:val="00EF172F"/>
    <w:rsid w:val="00EF6AC1"/>
    <w:rsid w:val="00F021C3"/>
    <w:rsid w:val="00F025A7"/>
    <w:rsid w:val="00F11025"/>
    <w:rsid w:val="00F118C0"/>
    <w:rsid w:val="00F121FA"/>
    <w:rsid w:val="00F15547"/>
    <w:rsid w:val="00F17163"/>
    <w:rsid w:val="00F22A91"/>
    <w:rsid w:val="00F233E0"/>
    <w:rsid w:val="00F2370D"/>
    <w:rsid w:val="00F268C5"/>
    <w:rsid w:val="00F303C5"/>
    <w:rsid w:val="00F31C55"/>
    <w:rsid w:val="00F4142D"/>
    <w:rsid w:val="00F41682"/>
    <w:rsid w:val="00F52D27"/>
    <w:rsid w:val="00F63CFB"/>
    <w:rsid w:val="00F653D3"/>
    <w:rsid w:val="00F67AFD"/>
    <w:rsid w:val="00F74509"/>
    <w:rsid w:val="00F75B7A"/>
    <w:rsid w:val="00F7703F"/>
    <w:rsid w:val="00F8430F"/>
    <w:rsid w:val="00F87584"/>
    <w:rsid w:val="00F93FD3"/>
    <w:rsid w:val="00F973F1"/>
    <w:rsid w:val="00FA0EAA"/>
    <w:rsid w:val="00FA35A2"/>
    <w:rsid w:val="00FA41BB"/>
    <w:rsid w:val="00FA4514"/>
    <w:rsid w:val="00FB6F56"/>
    <w:rsid w:val="00FC359A"/>
    <w:rsid w:val="00FC6A0D"/>
    <w:rsid w:val="00FC7CC8"/>
    <w:rsid w:val="00FD2CCA"/>
    <w:rsid w:val="00FE0474"/>
    <w:rsid w:val="00FE0B25"/>
    <w:rsid w:val="00FE1F4C"/>
    <w:rsid w:val="00FE3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14:docId w14:val="5EFC168D"/>
  <w15:chartTrackingRefBased/>
  <w15:docId w15:val="{7C8E48FC-4527-4889-954E-E448407B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1A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76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655"/>
  </w:style>
  <w:style w:type="paragraph" w:styleId="Footer">
    <w:name w:val="footer"/>
    <w:basedOn w:val="Normal"/>
    <w:link w:val="FooterChar"/>
    <w:uiPriority w:val="99"/>
    <w:unhideWhenUsed/>
    <w:rsid w:val="006376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655"/>
  </w:style>
  <w:style w:type="paragraph" w:styleId="ListParagraph">
    <w:name w:val="List Paragraph"/>
    <w:basedOn w:val="Normal"/>
    <w:uiPriority w:val="34"/>
    <w:qFormat/>
    <w:rsid w:val="00222294"/>
    <w:pPr>
      <w:ind w:left="720"/>
      <w:contextualSpacing/>
    </w:pPr>
  </w:style>
  <w:style w:type="table" w:styleId="TableGrid">
    <w:name w:val="Table Grid"/>
    <w:basedOn w:val="TableNormal"/>
    <w:uiPriority w:val="39"/>
    <w:rsid w:val="008C1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24D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wmf"/><Relationship Id="rId3" Type="http://schemas.openxmlformats.org/officeDocument/2006/relationships/customXml" Target="../customXml/item3.xml"/><Relationship Id="rId21" Type="http://schemas.openxmlformats.org/officeDocument/2006/relationships/image" Target="media/image11.wmf"/><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oleObject" Target="embeddings/oleObject1.bin"/><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5F3BD1E6F32674995EBC2EED8C0AB73" ma:contentTypeVersion="18" ma:contentTypeDescription="Create a new document." ma:contentTypeScope="" ma:versionID="37d5ea914519426d5366b799c0f42668">
  <xsd:schema xmlns:xsd="http://www.w3.org/2001/XMLSchema" xmlns:xs="http://www.w3.org/2001/XMLSchema" xmlns:p="http://schemas.microsoft.com/office/2006/metadata/properties" xmlns:ns3="c684be29-9122-4be1-b268-d6f576c93c4a" xmlns:ns4="9d9f4bb6-86c0-40c6-b875-3c7df7513801" targetNamespace="http://schemas.microsoft.com/office/2006/metadata/properties" ma:root="true" ma:fieldsID="9f37fa14ef1ab2758d6b325b003be1d0" ns3:_="" ns4:_="">
    <xsd:import namespace="c684be29-9122-4be1-b268-d6f576c93c4a"/>
    <xsd:import namespace="9d9f4bb6-86c0-40c6-b875-3c7df751380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LengthInSeconds"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84be29-9122-4be1-b268-d6f576c93c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9f4bb6-86c0-40c6-b875-3c7df751380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684be29-9122-4be1-b268-d6f576c93c4a" xsi:nil="true"/>
  </documentManagement>
</p:properties>
</file>

<file path=customXml/itemProps1.xml><?xml version="1.0" encoding="utf-8"?>
<ds:datastoreItem xmlns:ds="http://schemas.openxmlformats.org/officeDocument/2006/customXml" ds:itemID="{F6C94351-4BE6-4746-B501-9984787EB86C}">
  <ds:schemaRefs>
    <ds:schemaRef ds:uri="http://schemas.microsoft.com/sharepoint/v3/contenttype/forms"/>
  </ds:schemaRefs>
</ds:datastoreItem>
</file>

<file path=customXml/itemProps2.xml><?xml version="1.0" encoding="utf-8"?>
<ds:datastoreItem xmlns:ds="http://schemas.openxmlformats.org/officeDocument/2006/customXml" ds:itemID="{EFD3C017-2FF7-4A6C-95A3-AD601A8BA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84be29-9122-4be1-b268-d6f576c93c4a"/>
    <ds:schemaRef ds:uri="9d9f4bb6-86c0-40c6-b875-3c7df75138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064161-063A-4068-B4AA-3602C8DB48BE}">
  <ds:schemaRefs>
    <ds:schemaRef ds:uri="http://schemas.microsoft.com/office/2006/metadata/properties"/>
    <ds:schemaRef ds:uri="c684be29-9122-4be1-b268-d6f576c93c4a"/>
    <ds:schemaRef ds:uri="http://schemas.microsoft.com/office/2006/documentManagement/types"/>
    <ds:schemaRef ds:uri="http://www.w3.org/XML/1998/namespace"/>
    <ds:schemaRef ds:uri="http://purl.org/dc/dcmitype/"/>
    <ds:schemaRef ds:uri="http://purl.org/dc/elements/1.1/"/>
    <ds:schemaRef ds:uri="http://purl.org/dc/terms/"/>
    <ds:schemaRef ds:uri="http://schemas.microsoft.com/office/infopath/2007/PartnerControls"/>
    <ds:schemaRef ds:uri="http://schemas.openxmlformats.org/package/2006/metadata/core-properties"/>
    <ds:schemaRef ds:uri="9d9f4bb6-86c0-40c6-b875-3c7df751380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4212</Words>
  <Characters>24009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Crease</dc:creator>
  <cp:keywords/>
  <dc:description/>
  <cp:lastModifiedBy>Sophie Rawding</cp:lastModifiedBy>
  <cp:revision>2</cp:revision>
  <dcterms:created xsi:type="dcterms:W3CDTF">2024-04-18T10:51:00Z</dcterms:created>
  <dcterms:modified xsi:type="dcterms:W3CDTF">2024-04-18T10:51:00Z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0x010100D5F3BD1E6F32674995EBC2EED8C0AB73</vt:lpwstr>
  </property>
</Properties>
</file>