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77CB2A" w14:textId="77777777" w:rsidR="00B6735E" w:rsidRDefault="00A9059E" w:rsidP="0044540A">
      <w:pPr>
        <w:pStyle w:val="PolicyTitleCentered"/>
        <w:rPr>
          <w:rFonts w:ascii="Gill Sans MT" w:hAnsi="Gill Sans MT"/>
          <w:color w:val="000099"/>
          <w:sz w:val="36"/>
          <w:szCs w:val="24"/>
        </w:rPr>
      </w:pPr>
      <w:r>
        <w:rPr>
          <w:rFonts w:ascii="Gill Sans MT" w:hAnsi="Gill Sans MT"/>
          <w:color w:val="000099"/>
          <w:sz w:val="36"/>
          <w:szCs w:val="24"/>
        </w:rPr>
        <w:t xml:space="preserve"> </w:t>
      </w:r>
    </w:p>
    <w:p w14:paraId="0FBA1328" w14:textId="77777777" w:rsidR="00C71069" w:rsidRPr="00FF6974" w:rsidRDefault="00C71069" w:rsidP="0044540A">
      <w:pPr>
        <w:pStyle w:val="PolicyTitleCentered"/>
        <w:rPr>
          <w:rFonts w:ascii="Gill Sans MT" w:hAnsi="Gill Sans MT"/>
          <w:sz w:val="56"/>
          <w:szCs w:val="24"/>
        </w:rPr>
      </w:pPr>
    </w:p>
    <w:p w14:paraId="707D939C" w14:textId="780A932B" w:rsidR="008014AE" w:rsidRPr="00FF6974" w:rsidRDefault="008014AE" w:rsidP="008014AE">
      <w:pPr>
        <w:pStyle w:val="PolicyTitleCentered"/>
        <w:rPr>
          <w:rFonts w:ascii="Gill Sans MT" w:hAnsi="Gill Sans MT"/>
          <w:sz w:val="56"/>
          <w:szCs w:val="24"/>
        </w:rPr>
      </w:pPr>
      <w:r w:rsidRPr="00FF6974">
        <w:rPr>
          <w:rFonts w:ascii="Gill Sans MT" w:hAnsi="Gill Sans MT"/>
          <w:sz w:val="56"/>
          <w:szCs w:val="24"/>
        </w:rPr>
        <w:t>Admissions Policy</w:t>
      </w:r>
      <w:r w:rsidR="00F01BB5">
        <w:rPr>
          <w:rFonts w:ascii="Gill Sans MT" w:hAnsi="Gill Sans MT"/>
          <w:sz w:val="56"/>
          <w:szCs w:val="24"/>
        </w:rPr>
        <w:t xml:space="preserve"> 27/28</w:t>
      </w:r>
    </w:p>
    <w:p w14:paraId="1C94BCB6" w14:textId="544B6DBD" w:rsidR="00EA5D24" w:rsidRPr="00FF6974" w:rsidRDefault="00950785" w:rsidP="0044540A">
      <w:pPr>
        <w:pStyle w:val="PolicyTitleCentered"/>
        <w:rPr>
          <w:rFonts w:ascii="Gill Sans MT" w:hAnsi="Gill Sans MT"/>
          <w:sz w:val="56"/>
          <w:szCs w:val="24"/>
        </w:rPr>
      </w:pPr>
      <w:r>
        <w:rPr>
          <w:noProof/>
        </w:rPr>
        <w:drawing>
          <wp:anchor distT="0" distB="0" distL="114300" distR="114300" simplePos="0" relativeHeight="251659264" behindDoc="0" locked="0" layoutInCell="1" allowOverlap="1" wp14:anchorId="40A70524" wp14:editId="379117D1">
            <wp:simplePos x="0" y="0"/>
            <wp:positionH relativeFrom="margin">
              <wp:posOffset>1314450</wp:posOffset>
            </wp:positionH>
            <wp:positionV relativeFrom="paragraph">
              <wp:posOffset>421640</wp:posOffset>
            </wp:positionV>
            <wp:extent cx="4019550" cy="4019550"/>
            <wp:effectExtent l="0" t="0" r="0" b="0"/>
            <wp:wrapSquare wrapText="bothSides"/>
            <wp:docPr id="5" name="Picture 5" descr="C:\Users\sbeahan\AppData\Local\Microsoft\Windows\INetCache\Content.MSO\E4EC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beahan\AppData\Local\Microsoft\Windows\INetCache\Content.MSO\E4EC0.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19550" cy="4019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186178" w14:textId="77777777" w:rsidR="00DF6117" w:rsidRPr="00FF6974" w:rsidRDefault="00DF6117" w:rsidP="0044540A">
      <w:pPr>
        <w:pStyle w:val="DateversionCentered"/>
        <w:rPr>
          <w:rFonts w:ascii="Gill Sans MT" w:hAnsi="Gill Sans MT" w:cs="Arial"/>
          <w:sz w:val="56"/>
          <w:szCs w:val="24"/>
        </w:rPr>
      </w:pPr>
    </w:p>
    <w:p w14:paraId="6F5FF9C7" w14:textId="77777777" w:rsidR="0044540A" w:rsidRPr="00FF6974" w:rsidRDefault="0044540A" w:rsidP="0044540A">
      <w:pPr>
        <w:pStyle w:val="DateversionCentered"/>
        <w:rPr>
          <w:rFonts w:ascii="Gill Sans MT" w:hAnsi="Gill Sans MT" w:cs="Arial"/>
          <w:sz w:val="40"/>
          <w:szCs w:val="24"/>
        </w:rPr>
      </w:pPr>
    </w:p>
    <w:p w14:paraId="4FFE488B" w14:textId="145303F5" w:rsidR="0044540A" w:rsidRPr="00FF6974" w:rsidRDefault="00950785" w:rsidP="0044540A">
      <w:pPr>
        <w:pStyle w:val="DateversionCentered"/>
        <w:rPr>
          <w:rFonts w:ascii="Gill Sans MT" w:hAnsi="Gill Sans MT" w:cs="Arial"/>
          <w:sz w:val="40"/>
          <w:szCs w:val="24"/>
        </w:rPr>
      </w:pPr>
      <w:r>
        <w:rPr>
          <w:noProof/>
        </w:rPr>
        <mc:AlternateContent>
          <mc:Choice Requires="wps">
            <w:drawing>
              <wp:anchor distT="0" distB="0" distL="114300" distR="114300" simplePos="0" relativeHeight="251656192" behindDoc="1" locked="0" layoutInCell="1" allowOverlap="1" wp14:anchorId="627D1DED" wp14:editId="610EEACF">
                <wp:simplePos x="0" y="0"/>
                <wp:positionH relativeFrom="margin">
                  <wp:posOffset>1427480</wp:posOffset>
                </wp:positionH>
                <wp:positionV relativeFrom="paragraph">
                  <wp:posOffset>8056245</wp:posOffset>
                </wp:positionV>
                <wp:extent cx="4690745" cy="1152525"/>
                <wp:effectExtent l="0" t="0" r="0" b="9525"/>
                <wp:wrapNone/>
                <wp:docPr id="805478742" name="Rectangle: Rounded Corners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4690745" cy="1152525"/>
                        </a:xfrm>
                        <a:prstGeom prst="roundRect">
                          <a:avLst/>
                        </a:prstGeom>
                        <a:solidFill>
                          <a:srgbClr val="E7E6E6"/>
                        </a:solidFill>
                        <a:ln w="25400" cap="flat" cmpd="sng" algn="ctr">
                          <a:solidFill>
                            <a:srgbClr val="4F81BD">
                              <a:shade val="50000"/>
                            </a:srgbClr>
                          </a:solidFill>
                          <a:prstDash val="solid"/>
                        </a:ln>
                        <a:effectLst/>
                      </wps:spPr>
                      <wps:txbx>
                        <w:txbxContent>
                          <w:p w14:paraId="0CCBF88A" w14:textId="77777777" w:rsidR="008014AE" w:rsidRDefault="008014AE" w:rsidP="008014A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7D1DED" id="Rectangle: Rounded Corners 4" o:spid="_x0000_s1026" style="position:absolute;left:0;text-align:left;margin-left:112.4pt;margin-top:634.35pt;width:369.35pt;height:90.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3/GBgwIAABYFAAAOAAAAZHJzL2Uyb0RvYy54bWysVN9v2jAQfp+0/8Hy+xqCgLZRQ8WgTJNQ&#10;i9ZOfT4ch0RzfJ5tCN1fv7MTKO32NA0k6y73+/N3vrk9NIrtpXU16pynFwPOpBZY1Hqb8+9Py09X&#10;nDkPugCFWub8RTp+O/344aY1mRxihaqQllES7bLW5Lzy3mRJ4kQlG3AXaKQmY4m2AU+q3SaFhZay&#10;NyoZDgaTpEVbGItCOkdfF52RT2P+spTCP5Slk56pnFNvPp42nptwJtMbyLYWTFWLvg34hy4aqDUV&#10;PaVagAe2s/UfqZpaWHRY+guBTYJlWQsZZ6Bp0sG7aR4rMDLOQuA4c4LJ/b+04n7/aNY2tO7MCsUP&#10;xzTOK9BbObMW20pCQeXSAFTSGpedAoLi+tBDaZuQguZhhwjuywlcefBM0MfR5HpwORpzJsiWpuMh&#10;/WNWyI7hxjr/RWLDgpBziztdfKMrjMjCfuV86AKyo1/sGlVdLGulomK3m7mybA903XeXd5O7SV/C&#10;nbspzdqcD8ejAVFCANGuVOBJbEyRc6e3nIHaEp+Ft7H2m2h3XmS0vEo/LzqnCgrZlR4P6Hes3LnH&#10;xt/kCVMswFVdSDT1IUqHYWSkbz/0K9pB8ofNgaAI4gaLl7VlFjtqOyOWNSVegfNrsMRlGpH20z/Q&#10;USqkubGXOKvQ/vrb9+BPFCMrZy3tBmHycwdWcqa+amLDdToahWWKymh8OSTFnls25xa9a+ZI95HS&#10;S2BEFIO/V0extNg80xrPQlUygRZUu0O/V+a+21l6CISczaIbLZABv9KPRoTkAbIA6dPhGazpKeSJ&#10;ffd43CPI3pGo8w2RGmc7j2UdGfaKa096Wr54f/1DEbb7XI9er8/Z9DcAAAD//wMAUEsDBBQABgAI&#10;AAAAIQAJDjiF4AAAAA0BAAAPAAAAZHJzL2Rvd25yZXYueG1sTI/BTsMwDIbvSLxDZCRuLKXbSlea&#10;TqjSjoDWceGWJVlb0ThVkq7l7TEnONr/r8+fy/1iB3Y1PvQOBTyuEmAGldM9tgI+ToeHHFiIErUc&#10;HBoB3ybAvrq9KWWh3YxHc21iywiCoZACuhjHgvOgOmNlWLnRIGUX562MNPqWay9ngtuBp0mScSt7&#10;pAudHE3dGfXVTFZA6uuTatbT55xP8fiuDq9vdRaFuL9bXp6BRbPEvzL86pM6VOR0dhPqwAZipBtS&#10;jxSkWf4EjCq7bL0FdqbVZpukwKuS//+i+gEAAP//AwBQSwECLQAUAAYACAAAACEAtoM4kv4AAADh&#10;AQAAEwAAAAAAAAAAAAAAAAAAAAAAW0NvbnRlbnRfVHlwZXNdLnhtbFBLAQItABQABgAIAAAAIQA4&#10;/SH/1gAAAJQBAAALAAAAAAAAAAAAAAAAAC8BAABfcmVscy8ucmVsc1BLAQItABQABgAIAAAAIQA7&#10;3/GBgwIAABYFAAAOAAAAAAAAAAAAAAAAAC4CAABkcnMvZTJvRG9jLnhtbFBLAQItABQABgAIAAAA&#10;IQAJDjiF4AAAAA0BAAAPAAAAAAAAAAAAAAAAAN0EAABkcnMvZG93bnJldi54bWxQSwUGAAAAAAQA&#10;BADzAAAA6gUAAAAA&#10;" fillcolor="#e7e6e6" strokecolor="#385d8a" strokeweight="2pt">
                <v:textbox>
                  <w:txbxContent>
                    <w:p w14:paraId="0CCBF88A" w14:textId="77777777" w:rsidR="008014AE" w:rsidRDefault="008014AE" w:rsidP="008014AE">
                      <w:pPr>
                        <w:jc w:val="center"/>
                      </w:pPr>
                    </w:p>
                  </w:txbxContent>
                </v:textbox>
                <w10:wrap anchorx="margin"/>
              </v:roundrect>
            </w:pict>
          </mc:Fallback>
        </mc:AlternateContent>
      </w:r>
    </w:p>
    <w:p w14:paraId="6931E312" w14:textId="77777777" w:rsidR="0044540A" w:rsidRPr="00FF6974" w:rsidRDefault="0044540A" w:rsidP="0044540A">
      <w:pPr>
        <w:pStyle w:val="DateversionCentered"/>
        <w:rPr>
          <w:rFonts w:ascii="Gill Sans MT" w:hAnsi="Gill Sans MT" w:cs="Arial"/>
          <w:sz w:val="40"/>
          <w:szCs w:val="24"/>
        </w:rPr>
      </w:pPr>
    </w:p>
    <w:p w14:paraId="39E11CEE" w14:textId="77777777" w:rsidR="006C34FB" w:rsidRDefault="006C34FB" w:rsidP="0044540A">
      <w:pPr>
        <w:rPr>
          <w:rFonts w:ascii="Gill Sans MT" w:hAnsi="Gill Sans MT"/>
        </w:rPr>
      </w:pPr>
    </w:p>
    <w:p w14:paraId="0C1FA5D0" w14:textId="77777777" w:rsidR="008014AE" w:rsidRPr="00FF6974" w:rsidRDefault="008014AE" w:rsidP="0044540A">
      <w:pPr>
        <w:rPr>
          <w:rFonts w:ascii="Gill Sans MT" w:hAnsi="Gill Sans MT"/>
        </w:rPr>
      </w:pPr>
    </w:p>
    <w:p w14:paraId="3528DDC0" w14:textId="77777777" w:rsidR="00B16CD3" w:rsidRDefault="00B16CD3" w:rsidP="0044540A">
      <w:pPr>
        <w:pStyle w:val="DateversionCentered"/>
        <w:jc w:val="left"/>
        <w:rPr>
          <w:rFonts w:ascii="Gill Sans MT" w:hAnsi="Gill Sans MT"/>
          <w:b w:val="0"/>
          <w:sz w:val="36"/>
        </w:rPr>
      </w:pPr>
      <w:bookmarkStart w:id="0" w:name="_Toc191987042"/>
    </w:p>
    <w:p w14:paraId="7BCFE9A2" w14:textId="77777777" w:rsidR="008014AE" w:rsidRDefault="008014AE" w:rsidP="0044540A">
      <w:pPr>
        <w:pStyle w:val="DateversionCentered"/>
        <w:jc w:val="left"/>
        <w:rPr>
          <w:rFonts w:ascii="Gill Sans MT" w:hAnsi="Gill Sans MT"/>
          <w:b w:val="0"/>
          <w:sz w:val="36"/>
        </w:rPr>
      </w:pPr>
    </w:p>
    <w:p w14:paraId="7242F8B7" w14:textId="77777777" w:rsidR="008014AE" w:rsidRDefault="008014AE" w:rsidP="0044540A">
      <w:pPr>
        <w:pStyle w:val="DateversionCentered"/>
        <w:jc w:val="left"/>
        <w:rPr>
          <w:rFonts w:ascii="Gill Sans MT" w:hAnsi="Gill Sans MT"/>
          <w:b w:val="0"/>
          <w:sz w:val="36"/>
        </w:rPr>
      </w:pPr>
    </w:p>
    <w:p w14:paraId="0E4C70E8" w14:textId="77777777" w:rsidR="00B16CD3" w:rsidRDefault="00B16CD3" w:rsidP="0044540A">
      <w:pPr>
        <w:pStyle w:val="DateversionCentered"/>
        <w:jc w:val="left"/>
        <w:rPr>
          <w:rFonts w:ascii="Gill Sans MT" w:hAnsi="Gill Sans MT"/>
          <w:b w:val="0"/>
          <w:sz w:val="36"/>
        </w:rPr>
      </w:pPr>
    </w:p>
    <w:p w14:paraId="25942177" w14:textId="77777777" w:rsidR="00982C49" w:rsidRDefault="00982C49" w:rsidP="0044540A">
      <w:pPr>
        <w:pStyle w:val="DateversionCentered"/>
        <w:jc w:val="left"/>
        <w:rPr>
          <w:rFonts w:ascii="Gill Sans MT" w:hAnsi="Gill Sans MT"/>
          <w:b w:val="0"/>
          <w:sz w:val="36"/>
        </w:rPr>
      </w:pPr>
    </w:p>
    <w:p w14:paraId="3ED49A03" w14:textId="77777777" w:rsidR="00210FFF" w:rsidRDefault="00210FFF" w:rsidP="0044540A">
      <w:pPr>
        <w:pStyle w:val="DateversionCentered"/>
        <w:jc w:val="left"/>
        <w:rPr>
          <w:rFonts w:ascii="Source Sans Pro" w:hAnsi="Source Sans Pro"/>
          <w:b w:val="0"/>
          <w:sz w:val="22"/>
          <w:szCs w:val="22"/>
        </w:rPr>
      </w:pPr>
    </w:p>
    <w:p w14:paraId="7D253F60" w14:textId="77777777" w:rsidR="00780B60" w:rsidRDefault="00780B60" w:rsidP="0044540A">
      <w:pPr>
        <w:pStyle w:val="DateversionCentered"/>
        <w:jc w:val="left"/>
        <w:rPr>
          <w:rFonts w:ascii="Source Sans Pro" w:hAnsi="Source Sans Pro"/>
          <w:sz w:val="22"/>
          <w:szCs w:val="22"/>
        </w:rPr>
      </w:pPr>
    </w:p>
    <w:p w14:paraId="18FD415C" w14:textId="77777777" w:rsidR="00780B60" w:rsidRDefault="00780B60" w:rsidP="0044540A">
      <w:pPr>
        <w:pStyle w:val="DateversionCentered"/>
        <w:jc w:val="left"/>
        <w:rPr>
          <w:rFonts w:ascii="Source Sans Pro" w:hAnsi="Source Sans Pro"/>
          <w:sz w:val="22"/>
          <w:szCs w:val="22"/>
        </w:rPr>
      </w:pPr>
    </w:p>
    <w:p w14:paraId="46C12716" w14:textId="77777777" w:rsidR="00780B60" w:rsidRDefault="00780B60" w:rsidP="0044540A">
      <w:pPr>
        <w:pStyle w:val="DateversionCentered"/>
        <w:jc w:val="left"/>
        <w:rPr>
          <w:rFonts w:ascii="Source Sans Pro" w:hAnsi="Source Sans Pro"/>
          <w:sz w:val="22"/>
          <w:szCs w:val="22"/>
        </w:rPr>
      </w:pPr>
    </w:p>
    <w:p w14:paraId="7B054776" w14:textId="66936EDF" w:rsidR="00780B60" w:rsidRDefault="00780B60" w:rsidP="0044540A">
      <w:pPr>
        <w:pStyle w:val="DateversionCentered"/>
        <w:jc w:val="left"/>
        <w:rPr>
          <w:rFonts w:ascii="Source Sans Pro" w:hAnsi="Source Sans Pro"/>
          <w:sz w:val="22"/>
          <w:szCs w:val="22"/>
        </w:rPr>
      </w:pPr>
    </w:p>
    <w:p w14:paraId="14937D38" w14:textId="77777777" w:rsidR="00780B60" w:rsidRDefault="00780B60" w:rsidP="0044540A">
      <w:pPr>
        <w:pStyle w:val="DateversionCentered"/>
        <w:jc w:val="left"/>
        <w:rPr>
          <w:rFonts w:ascii="Source Sans Pro" w:hAnsi="Source Sans Pro"/>
          <w:sz w:val="22"/>
          <w:szCs w:val="22"/>
        </w:rPr>
      </w:pPr>
    </w:p>
    <w:p w14:paraId="793790DA" w14:textId="77777777" w:rsidR="00780B60" w:rsidRDefault="00780B60" w:rsidP="0044540A">
      <w:pPr>
        <w:pStyle w:val="DateversionCentered"/>
        <w:jc w:val="left"/>
        <w:rPr>
          <w:rFonts w:ascii="Source Sans Pro" w:hAnsi="Source Sans Pro"/>
          <w:sz w:val="22"/>
          <w:szCs w:val="22"/>
        </w:rPr>
      </w:pPr>
    </w:p>
    <w:p w14:paraId="63BCEE49" w14:textId="77777777" w:rsidR="00780B60" w:rsidRDefault="00780B60" w:rsidP="0044540A">
      <w:pPr>
        <w:pStyle w:val="DateversionCentered"/>
        <w:jc w:val="left"/>
        <w:rPr>
          <w:rFonts w:ascii="Source Sans Pro" w:hAnsi="Source Sans Pro"/>
          <w:sz w:val="22"/>
          <w:szCs w:val="22"/>
        </w:rPr>
      </w:pPr>
    </w:p>
    <w:p w14:paraId="620E405B" w14:textId="77777777" w:rsidR="00780B60" w:rsidRDefault="00780B60" w:rsidP="0044540A">
      <w:pPr>
        <w:pStyle w:val="DateversionCentered"/>
        <w:jc w:val="left"/>
        <w:rPr>
          <w:rFonts w:ascii="Source Sans Pro" w:hAnsi="Source Sans Pro"/>
          <w:sz w:val="22"/>
          <w:szCs w:val="22"/>
        </w:rPr>
      </w:pPr>
    </w:p>
    <w:p w14:paraId="57C7DB18" w14:textId="77777777" w:rsidR="00780B60" w:rsidRDefault="00780B60" w:rsidP="0044540A">
      <w:pPr>
        <w:pStyle w:val="DateversionCentered"/>
        <w:jc w:val="left"/>
        <w:rPr>
          <w:rFonts w:ascii="Source Sans Pro" w:hAnsi="Source Sans Pro"/>
          <w:sz w:val="22"/>
          <w:szCs w:val="22"/>
        </w:rPr>
      </w:pPr>
    </w:p>
    <w:p w14:paraId="292D011C" w14:textId="77777777" w:rsidR="00780B60" w:rsidRDefault="00780B60" w:rsidP="0044540A">
      <w:pPr>
        <w:pStyle w:val="DateversionCentered"/>
        <w:jc w:val="left"/>
        <w:rPr>
          <w:rFonts w:ascii="Source Sans Pro" w:hAnsi="Source Sans Pro"/>
          <w:sz w:val="22"/>
          <w:szCs w:val="22"/>
        </w:rPr>
      </w:pPr>
    </w:p>
    <w:p w14:paraId="3E905D66" w14:textId="77777777" w:rsidR="00780B60" w:rsidRDefault="00780B60" w:rsidP="0044540A">
      <w:pPr>
        <w:pStyle w:val="DateversionCentered"/>
        <w:jc w:val="left"/>
        <w:rPr>
          <w:rFonts w:ascii="Source Sans Pro" w:hAnsi="Source Sans Pro"/>
          <w:sz w:val="22"/>
          <w:szCs w:val="22"/>
        </w:rPr>
      </w:pPr>
    </w:p>
    <w:p w14:paraId="435BDDCF" w14:textId="77777777" w:rsidR="00780B60" w:rsidRDefault="00780B60" w:rsidP="0044540A">
      <w:pPr>
        <w:pStyle w:val="DateversionCentered"/>
        <w:jc w:val="left"/>
        <w:rPr>
          <w:rFonts w:ascii="Source Sans Pro" w:hAnsi="Source Sans Pro"/>
          <w:sz w:val="22"/>
          <w:szCs w:val="22"/>
        </w:rPr>
      </w:pPr>
    </w:p>
    <w:p w14:paraId="36591A2D" w14:textId="77777777" w:rsidR="00780B60" w:rsidRDefault="00780B60" w:rsidP="0044540A">
      <w:pPr>
        <w:pStyle w:val="DateversionCentered"/>
        <w:jc w:val="left"/>
        <w:rPr>
          <w:rFonts w:ascii="Source Sans Pro" w:hAnsi="Source Sans Pro"/>
          <w:sz w:val="22"/>
          <w:szCs w:val="22"/>
        </w:rPr>
      </w:pPr>
    </w:p>
    <w:p w14:paraId="134E113C" w14:textId="77777777" w:rsidR="00780B60" w:rsidRDefault="00780B60" w:rsidP="0044540A">
      <w:pPr>
        <w:pStyle w:val="DateversionCentered"/>
        <w:jc w:val="left"/>
        <w:rPr>
          <w:rFonts w:ascii="Source Sans Pro" w:hAnsi="Source Sans Pro"/>
          <w:sz w:val="22"/>
          <w:szCs w:val="22"/>
        </w:rPr>
      </w:pPr>
    </w:p>
    <w:p w14:paraId="34F7D8F4" w14:textId="77777777" w:rsidR="00780B60" w:rsidRDefault="00780B60" w:rsidP="0044540A">
      <w:pPr>
        <w:pStyle w:val="DateversionCentered"/>
        <w:jc w:val="left"/>
        <w:rPr>
          <w:rFonts w:ascii="Source Sans Pro" w:hAnsi="Source Sans Pro"/>
          <w:sz w:val="22"/>
          <w:szCs w:val="22"/>
        </w:rPr>
      </w:pPr>
    </w:p>
    <w:p w14:paraId="234ADE49" w14:textId="77777777" w:rsidR="00780B60" w:rsidRDefault="00780B60" w:rsidP="0044540A">
      <w:pPr>
        <w:pStyle w:val="DateversionCentered"/>
        <w:jc w:val="left"/>
        <w:rPr>
          <w:rFonts w:ascii="Source Sans Pro" w:hAnsi="Source Sans Pro"/>
          <w:sz w:val="22"/>
          <w:szCs w:val="22"/>
        </w:rPr>
      </w:pPr>
    </w:p>
    <w:bookmarkEnd w:id="0"/>
    <w:p w14:paraId="0A3E619A" w14:textId="04BE445E" w:rsidR="00960E1C" w:rsidRDefault="00BD5876" w:rsidP="00DF6117">
      <w:pPr>
        <w:rPr>
          <w:rFonts w:ascii="Source Sans Pro" w:hAnsi="Source Sans Pro"/>
          <w:sz w:val="22"/>
          <w:szCs w:val="22"/>
        </w:rPr>
      </w:pPr>
      <w:r w:rsidRPr="003A7540">
        <w:rPr>
          <w:rFonts w:ascii="Source Sans Pro" w:hAnsi="Source Sans Pro"/>
          <w:b/>
          <w:bCs/>
          <w:sz w:val="22"/>
          <w:szCs w:val="22"/>
          <w:u w:val="single"/>
        </w:rPr>
        <w:lastRenderedPageBreak/>
        <w:t>Admissions Policy for school year 202</w:t>
      </w:r>
      <w:r w:rsidR="00F01BB5">
        <w:rPr>
          <w:rFonts w:ascii="Source Sans Pro" w:hAnsi="Source Sans Pro"/>
          <w:b/>
          <w:bCs/>
          <w:sz w:val="22"/>
          <w:szCs w:val="22"/>
          <w:u w:val="single"/>
        </w:rPr>
        <w:t>7</w:t>
      </w:r>
      <w:r w:rsidRPr="003A7540">
        <w:rPr>
          <w:rFonts w:ascii="Source Sans Pro" w:hAnsi="Source Sans Pro"/>
          <w:b/>
          <w:bCs/>
          <w:sz w:val="22"/>
          <w:szCs w:val="22"/>
          <w:u w:val="single"/>
        </w:rPr>
        <w:t>/202</w:t>
      </w:r>
      <w:r w:rsidR="00F01BB5">
        <w:rPr>
          <w:rFonts w:ascii="Source Sans Pro" w:hAnsi="Source Sans Pro"/>
          <w:b/>
          <w:bCs/>
          <w:sz w:val="22"/>
          <w:szCs w:val="22"/>
          <w:u w:val="single"/>
        </w:rPr>
        <w:t>8</w:t>
      </w:r>
    </w:p>
    <w:p w14:paraId="16330493" w14:textId="77777777" w:rsidR="00960E1C" w:rsidRPr="00960E1C" w:rsidRDefault="00960E1C" w:rsidP="00960E1C">
      <w:pPr>
        <w:jc w:val="center"/>
        <w:rPr>
          <w:rFonts w:ascii="Source Sans Pro" w:hAnsi="Source Sans Pro"/>
          <w:b/>
          <w:sz w:val="22"/>
          <w:szCs w:val="22"/>
        </w:rPr>
      </w:pPr>
      <w:r w:rsidRPr="00960E1C">
        <w:rPr>
          <w:rFonts w:ascii="Source Sans Pro" w:hAnsi="Source Sans Pro"/>
          <w:b/>
          <w:sz w:val="22"/>
          <w:szCs w:val="22"/>
        </w:rPr>
        <w:t>Our Vision and Values</w:t>
      </w:r>
      <w:r>
        <w:rPr>
          <w:rFonts w:ascii="Source Sans Pro" w:hAnsi="Source Sans Pro"/>
          <w:b/>
          <w:sz w:val="22"/>
          <w:szCs w:val="22"/>
        </w:rPr>
        <w:t xml:space="preserve"> – Nurture.  Ignite. Shine.</w:t>
      </w:r>
    </w:p>
    <w:p w14:paraId="3E4334A6" w14:textId="77777777" w:rsidR="00960E1C" w:rsidRDefault="00960E1C" w:rsidP="003A7540">
      <w:r w:rsidRPr="00960E1C">
        <w:rPr>
          <w:rFonts w:ascii="Source Sans Pro" w:hAnsi="Source Sans Pro"/>
          <w:sz w:val="22"/>
          <w:szCs w:val="22"/>
        </w:rPr>
        <w:t>Our vision is to be the school of choice for our local communities where every child is nurtured, a love of learning ignited and each child shines.</w:t>
      </w:r>
      <w:r>
        <w:rPr>
          <w:rFonts w:ascii="Source Sans Pro" w:hAnsi="Source Sans Pro"/>
          <w:sz w:val="22"/>
          <w:szCs w:val="22"/>
        </w:rPr>
        <w:t xml:space="preserve"> </w:t>
      </w:r>
      <w:r w:rsidRPr="00960E1C">
        <w:rPr>
          <w:rFonts w:ascii="Source Sans Pro" w:hAnsi="Source Sans Pro"/>
          <w:sz w:val="22"/>
          <w:szCs w:val="22"/>
        </w:rPr>
        <w:t xml:space="preserve"> We are an inclusive and nurturing Christian school rooted in the heart of our rural communities.</w:t>
      </w:r>
      <w:r>
        <w:rPr>
          <w:rFonts w:ascii="Source Sans Pro" w:hAnsi="Source Sans Pro"/>
          <w:sz w:val="22"/>
          <w:szCs w:val="22"/>
        </w:rPr>
        <w:t xml:space="preserve"> </w:t>
      </w:r>
      <w:r w:rsidRPr="00960E1C">
        <w:rPr>
          <w:rFonts w:ascii="Source Sans Pro" w:hAnsi="Source Sans Pro"/>
          <w:sz w:val="22"/>
          <w:szCs w:val="22"/>
        </w:rPr>
        <w:t xml:space="preserve"> We want our children to be passionate about learning and to equip them with the tools that will enable them to flourish academically, emotionally and spiritually</w:t>
      </w:r>
      <w:r>
        <w:rPr>
          <w:rFonts w:ascii="Source Sans Pro" w:hAnsi="Source Sans Pro"/>
          <w:sz w:val="22"/>
          <w:szCs w:val="22"/>
        </w:rPr>
        <w:t>.</w:t>
      </w:r>
      <w:bookmarkStart w:id="1" w:name="_Toc191987049"/>
    </w:p>
    <w:p w14:paraId="33479574" w14:textId="77777777" w:rsidR="00D23AE6" w:rsidRPr="00B87621" w:rsidRDefault="00D23AE6" w:rsidP="00003FBA">
      <w:pPr>
        <w:pStyle w:val="Default"/>
        <w:rPr>
          <w:rFonts w:ascii="Source Sans Pro" w:hAnsi="Source Sans Pro"/>
          <w:b/>
          <w:bCs/>
          <w:sz w:val="22"/>
          <w:szCs w:val="22"/>
          <w:u w:val="single"/>
        </w:rPr>
      </w:pPr>
    </w:p>
    <w:p w14:paraId="5C3D521D" w14:textId="77777777" w:rsidR="00414AF2" w:rsidRPr="00210FFF" w:rsidRDefault="00210FFF" w:rsidP="00210FFF">
      <w:pPr>
        <w:pStyle w:val="Default"/>
        <w:rPr>
          <w:rFonts w:ascii="Source Sans Pro" w:hAnsi="Source Sans Pro"/>
          <w:sz w:val="22"/>
          <w:szCs w:val="22"/>
        </w:rPr>
      </w:pPr>
      <w:r w:rsidRPr="00B87621">
        <w:rPr>
          <w:rFonts w:ascii="Source Sans Pro" w:hAnsi="Source Sans Pro"/>
          <w:b/>
          <w:bCs/>
          <w:sz w:val="22"/>
          <w:szCs w:val="22"/>
          <w:u w:val="single"/>
        </w:rPr>
        <w:t xml:space="preserve">Admissions Principles </w:t>
      </w:r>
    </w:p>
    <w:p w14:paraId="37840D9C" w14:textId="1A5D7C39" w:rsidR="00210FFF" w:rsidRPr="00A13A28" w:rsidRDefault="00210FFF" w:rsidP="00210FFF">
      <w:pPr>
        <w:shd w:val="clear" w:color="auto" w:fill="FFFFFF"/>
        <w:spacing w:after="0"/>
        <w:textAlignment w:val="baseline"/>
        <w:rPr>
          <w:rFonts w:ascii="Source Sans Pro" w:eastAsia="Century Gothic" w:hAnsi="Source Sans Pro" w:cs="Calibri"/>
          <w:sz w:val="22"/>
          <w:szCs w:val="22"/>
          <w:bdr w:val="none" w:sz="0" w:space="0" w:color="auto" w:frame="1"/>
          <w:shd w:val="clear" w:color="auto" w:fill="FFFFFF"/>
          <w:lang w:eastAsia="en-GB"/>
        </w:rPr>
      </w:pPr>
      <w:r w:rsidRPr="00210FFF">
        <w:rPr>
          <w:rFonts w:ascii="Source Sans Pro" w:eastAsia="Century Gothic" w:hAnsi="Source Sans Pro" w:cs="Calibri"/>
          <w:sz w:val="22"/>
          <w:szCs w:val="22"/>
          <w:bdr w:val="none" w:sz="0" w:space="0" w:color="auto" w:frame="1"/>
          <w:shd w:val="clear" w:color="auto" w:fill="FFFFFF"/>
          <w:lang w:eastAsia="en-GB"/>
        </w:rPr>
        <w:t>As an aided school, the</w:t>
      </w:r>
      <w:r w:rsidR="00E10117" w:rsidRPr="00E10117">
        <w:rPr>
          <w:rFonts w:ascii="Source Sans Pro" w:eastAsia="Century Gothic" w:hAnsi="Source Sans Pro" w:cs="Calibri"/>
          <w:w w:val="105"/>
          <w:sz w:val="22"/>
          <w:szCs w:val="22"/>
          <w:lang w:val="en-US"/>
        </w:rPr>
        <w:t xml:space="preserve"> </w:t>
      </w:r>
      <w:r w:rsidR="00E10117" w:rsidRPr="00A13A28">
        <w:rPr>
          <w:rFonts w:ascii="Source Sans Pro" w:hAnsi="Source Sans Pro"/>
          <w:sz w:val="22"/>
          <w:szCs w:val="22"/>
        </w:rPr>
        <w:t>Local</w:t>
      </w:r>
      <w:r w:rsidRPr="00A13A28">
        <w:rPr>
          <w:rFonts w:ascii="Source Sans Pro" w:eastAsia="Century Gothic" w:hAnsi="Source Sans Pro" w:cs="Calibri"/>
          <w:sz w:val="22"/>
          <w:szCs w:val="22"/>
          <w:bdr w:val="none" w:sz="0" w:space="0" w:color="auto" w:frame="1"/>
          <w:shd w:val="clear" w:color="auto" w:fill="FFFFFF"/>
          <w:lang w:eastAsia="en-GB"/>
        </w:rPr>
        <w:t xml:space="preserve"> </w:t>
      </w:r>
      <w:r w:rsidR="00E10117" w:rsidRPr="00A13A28">
        <w:rPr>
          <w:rFonts w:ascii="Source Sans Pro" w:eastAsia="Century Gothic" w:hAnsi="Source Sans Pro" w:cs="Calibri"/>
          <w:sz w:val="22"/>
          <w:szCs w:val="22"/>
          <w:bdr w:val="none" w:sz="0" w:space="0" w:color="auto" w:frame="1"/>
          <w:shd w:val="clear" w:color="auto" w:fill="FFFFFF"/>
          <w:lang w:eastAsia="en-GB"/>
        </w:rPr>
        <w:t>G</w:t>
      </w:r>
      <w:r w:rsidRPr="00A13A28">
        <w:rPr>
          <w:rFonts w:ascii="Source Sans Pro" w:eastAsia="Century Gothic" w:hAnsi="Source Sans Pro" w:cs="Calibri"/>
          <w:sz w:val="22"/>
          <w:szCs w:val="22"/>
          <w:bdr w:val="none" w:sz="0" w:space="0" w:color="auto" w:frame="1"/>
          <w:shd w:val="clear" w:color="auto" w:fill="FFFFFF"/>
          <w:lang w:eastAsia="en-GB"/>
        </w:rPr>
        <w:t xml:space="preserve">overning </w:t>
      </w:r>
      <w:r w:rsidR="00E10117" w:rsidRPr="00A13A28">
        <w:rPr>
          <w:rFonts w:ascii="Source Sans Pro" w:eastAsia="Century Gothic" w:hAnsi="Source Sans Pro" w:cs="Calibri"/>
          <w:sz w:val="22"/>
          <w:szCs w:val="22"/>
          <w:bdr w:val="none" w:sz="0" w:space="0" w:color="auto" w:frame="1"/>
          <w:shd w:val="clear" w:color="auto" w:fill="FFFFFF"/>
          <w:lang w:eastAsia="en-GB"/>
        </w:rPr>
        <w:t>Body</w:t>
      </w:r>
      <w:r w:rsidRPr="00A13A28">
        <w:rPr>
          <w:rFonts w:ascii="Source Sans Pro" w:eastAsia="Century Gothic" w:hAnsi="Source Sans Pro" w:cs="Calibri"/>
          <w:sz w:val="22"/>
          <w:szCs w:val="22"/>
          <w:bdr w:val="none" w:sz="0" w:space="0" w:color="auto" w:frame="1"/>
          <w:shd w:val="clear" w:color="auto" w:fill="FFFFFF"/>
          <w:lang w:eastAsia="en-GB"/>
        </w:rPr>
        <w:t xml:space="preserve"> of Longstone CE </w:t>
      </w:r>
      <w:r w:rsidR="00960E1C" w:rsidRPr="00A13A28">
        <w:rPr>
          <w:rFonts w:ascii="Source Sans Pro" w:eastAsia="Century Gothic" w:hAnsi="Source Sans Pro" w:cs="Calibri"/>
          <w:sz w:val="22"/>
          <w:szCs w:val="22"/>
          <w:bdr w:val="none" w:sz="0" w:space="0" w:color="auto" w:frame="1"/>
          <w:shd w:val="clear" w:color="auto" w:fill="FFFFFF"/>
          <w:lang w:eastAsia="en-GB"/>
        </w:rPr>
        <w:t xml:space="preserve">(VA) </w:t>
      </w:r>
      <w:r w:rsidRPr="00A13A28">
        <w:rPr>
          <w:rFonts w:ascii="Source Sans Pro" w:eastAsia="Century Gothic" w:hAnsi="Source Sans Pro" w:cs="Calibri"/>
          <w:sz w:val="22"/>
          <w:szCs w:val="22"/>
          <w:bdr w:val="none" w:sz="0" w:space="0" w:color="auto" w:frame="1"/>
          <w:shd w:val="clear" w:color="auto" w:fill="FFFFFF"/>
          <w:lang w:eastAsia="en-GB"/>
        </w:rPr>
        <w:t xml:space="preserve">Primary School are responsible for the admissions policy and decisions on applications for admission to the school. All policies are reviewed and determined annually. They are written to comply with the </w:t>
      </w:r>
      <w:hyperlink r:id="rId12" w:history="1">
        <w:r w:rsidRPr="00A13A28">
          <w:rPr>
            <w:rStyle w:val="Hyperlink"/>
            <w:rFonts w:ascii="Source Sans Pro" w:eastAsia="Century Gothic" w:hAnsi="Source Sans Pro" w:cs="Calibri"/>
            <w:color w:val="auto"/>
            <w:sz w:val="22"/>
            <w:szCs w:val="22"/>
            <w:bdr w:val="none" w:sz="0" w:space="0" w:color="auto" w:frame="1"/>
            <w:shd w:val="clear" w:color="auto" w:fill="FFFFFF"/>
            <w:lang w:eastAsia="en-GB"/>
          </w:rPr>
          <w:t>School Admissions Code</w:t>
        </w:r>
      </w:hyperlink>
      <w:r w:rsidRPr="00A13A28">
        <w:rPr>
          <w:rFonts w:ascii="Source Sans Pro" w:eastAsia="Century Gothic" w:hAnsi="Source Sans Pro" w:cs="Calibri"/>
          <w:sz w:val="22"/>
          <w:szCs w:val="22"/>
          <w:bdr w:val="none" w:sz="0" w:space="0" w:color="auto" w:frame="1"/>
          <w:shd w:val="clear" w:color="auto" w:fill="FFFFFF"/>
          <w:lang w:eastAsia="en-GB"/>
        </w:rPr>
        <w:t xml:space="preserve"> and </w:t>
      </w:r>
      <w:hyperlink r:id="rId13" w:history="1">
        <w:r w:rsidRPr="00A13A28">
          <w:rPr>
            <w:rStyle w:val="Hyperlink"/>
            <w:rFonts w:ascii="Source Sans Pro" w:eastAsia="Century Gothic" w:hAnsi="Source Sans Pro" w:cs="Calibri"/>
            <w:color w:val="auto"/>
            <w:sz w:val="22"/>
            <w:szCs w:val="22"/>
            <w:bdr w:val="none" w:sz="0" w:space="0" w:color="auto" w:frame="1"/>
            <w:shd w:val="clear" w:color="auto" w:fill="FFFFFF"/>
            <w:lang w:eastAsia="en-GB"/>
          </w:rPr>
          <w:t>School Admissions Appeals Code</w:t>
        </w:r>
      </w:hyperlink>
      <w:r w:rsidRPr="00A13A28">
        <w:rPr>
          <w:rFonts w:ascii="Source Sans Pro" w:eastAsia="Century Gothic" w:hAnsi="Source Sans Pro" w:cs="Calibri"/>
          <w:sz w:val="22"/>
          <w:szCs w:val="22"/>
          <w:bdr w:val="none" w:sz="0" w:space="0" w:color="auto" w:frame="1"/>
          <w:shd w:val="clear" w:color="auto" w:fill="FFFFFF"/>
          <w:lang w:eastAsia="en-GB"/>
        </w:rPr>
        <w:t>.</w:t>
      </w:r>
    </w:p>
    <w:p w14:paraId="600AE2CD" w14:textId="77777777" w:rsidR="00210FFF" w:rsidRPr="00210FFF" w:rsidRDefault="00210FFF" w:rsidP="00210FFF">
      <w:pPr>
        <w:shd w:val="clear" w:color="auto" w:fill="FFFFFF"/>
        <w:spacing w:after="0"/>
        <w:textAlignment w:val="baseline"/>
        <w:rPr>
          <w:rFonts w:ascii="Source Sans Pro" w:eastAsia="Century Gothic" w:hAnsi="Source Sans Pro" w:cs="Calibri"/>
          <w:sz w:val="22"/>
          <w:szCs w:val="22"/>
          <w:bdr w:val="none" w:sz="0" w:space="0" w:color="auto" w:frame="1"/>
          <w:shd w:val="clear" w:color="auto" w:fill="FFFFFF"/>
          <w:lang w:eastAsia="en-GB"/>
        </w:rPr>
      </w:pPr>
    </w:p>
    <w:p w14:paraId="1CABB71B" w14:textId="77777777" w:rsidR="00210FFF" w:rsidRPr="00210FFF" w:rsidRDefault="00210FFF" w:rsidP="00210FFF">
      <w:pPr>
        <w:pStyle w:val="Default"/>
        <w:rPr>
          <w:rFonts w:ascii="Source Sans Pro" w:hAnsi="Source Sans Pro"/>
          <w:sz w:val="22"/>
          <w:szCs w:val="22"/>
        </w:rPr>
      </w:pPr>
      <w:r w:rsidRPr="00210FFF">
        <w:rPr>
          <w:rFonts w:ascii="Source Sans Pro" w:hAnsi="Source Sans Pro"/>
          <w:sz w:val="22"/>
          <w:szCs w:val="22"/>
        </w:rPr>
        <w:t>All matters pertaining to the admissions of children to Longstone CE (VA) Primary School will be conducted with the highest integrity.</w:t>
      </w:r>
      <w:r>
        <w:rPr>
          <w:rFonts w:ascii="Source Sans Pro" w:hAnsi="Source Sans Pro"/>
          <w:sz w:val="22"/>
          <w:szCs w:val="22"/>
        </w:rPr>
        <w:t xml:space="preserve">  </w:t>
      </w:r>
      <w:r w:rsidRPr="00210FFF">
        <w:rPr>
          <w:rFonts w:ascii="Source Sans Pro" w:hAnsi="Source Sans Pro"/>
          <w:sz w:val="22"/>
          <w:szCs w:val="22"/>
        </w:rPr>
        <w:t xml:space="preserve">Principles of transparency, honesty and fairness will always apply. </w:t>
      </w:r>
    </w:p>
    <w:p w14:paraId="029C381E" w14:textId="77777777" w:rsidR="00210FFF" w:rsidRPr="00210FFF" w:rsidRDefault="00210FFF" w:rsidP="00210FFF">
      <w:pPr>
        <w:shd w:val="clear" w:color="auto" w:fill="FFFFFF"/>
        <w:spacing w:after="0"/>
        <w:textAlignment w:val="baseline"/>
        <w:rPr>
          <w:rFonts w:ascii="Source Sans Pro" w:eastAsia="Century Gothic" w:hAnsi="Source Sans Pro" w:cs="Calibri"/>
          <w:sz w:val="22"/>
          <w:szCs w:val="22"/>
          <w:bdr w:val="none" w:sz="0" w:space="0" w:color="auto" w:frame="1"/>
          <w:shd w:val="clear" w:color="auto" w:fill="FFFFFF"/>
          <w:lang w:eastAsia="en-GB"/>
        </w:rPr>
      </w:pPr>
    </w:p>
    <w:p w14:paraId="3E2177F1" w14:textId="77777777" w:rsidR="00210FFF" w:rsidRDefault="00210FFF" w:rsidP="00210FFF">
      <w:pPr>
        <w:pStyle w:val="Default"/>
        <w:rPr>
          <w:rFonts w:ascii="Source Sans Pro" w:hAnsi="Source Sans Pro"/>
          <w:sz w:val="22"/>
          <w:szCs w:val="22"/>
        </w:rPr>
      </w:pPr>
      <w:r w:rsidRPr="00210FFF">
        <w:rPr>
          <w:rFonts w:ascii="Source Sans Pro" w:hAnsi="Source Sans Pro"/>
          <w:sz w:val="22"/>
          <w:szCs w:val="22"/>
        </w:rPr>
        <w:t>The Published Admission Number (PAN) is 20.  The school will admit pupils up to the PAN in reception year.</w:t>
      </w:r>
    </w:p>
    <w:p w14:paraId="2503365E" w14:textId="77777777" w:rsidR="00210FFF" w:rsidRDefault="00210FFF" w:rsidP="00210FFF">
      <w:pPr>
        <w:pStyle w:val="Default"/>
        <w:rPr>
          <w:rFonts w:ascii="Gill Sans MT" w:hAnsi="Gill Sans MT"/>
          <w:sz w:val="20"/>
          <w:szCs w:val="20"/>
        </w:rPr>
      </w:pPr>
    </w:p>
    <w:p w14:paraId="07496827" w14:textId="77777777" w:rsidR="00210FFF" w:rsidRPr="001B296A" w:rsidRDefault="00210FFF" w:rsidP="00210FFF">
      <w:pPr>
        <w:widowControl w:val="0"/>
        <w:autoSpaceDE w:val="0"/>
        <w:autoSpaceDN w:val="0"/>
        <w:spacing w:after="0"/>
        <w:rPr>
          <w:rFonts w:ascii="Source Sans Pro" w:eastAsia="Century Gothic" w:hAnsi="Source Sans Pro" w:cs="Calibri"/>
          <w:sz w:val="22"/>
          <w:szCs w:val="22"/>
          <w:lang w:val="en-US"/>
        </w:rPr>
      </w:pPr>
      <w:r w:rsidRPr="001B296A">
        <w:rPr>
          <w:rFonts w:ascii="Source Sans Pro" w:eastAsia="Century Gothic" w:hAnsi="Source Sans Pro" w:cs="Calibri"/>
          <w:sz w:val="22"/>
          <w:szCs w:val="22"/>
          <w:lang w:val="en-US"/>
        </w:rPr>
        <w:t xml:space="preserve">Admissions to other </w:t>
      </w:r>
      <w:proofErr w:type="gramStart"/>
      <w:r w:rsidRPr="001B296A">
        <w:rPr>
          <w:rFonts w:ascii="Source Sans Pro" w:eastAsia="Century Gothic" w:hAnsi="Source Sans Pro" w:cs="Calibri"/>
          <w:sz w:val="22"/>
          <w:szCs w:val="22"/>
          <w:lang w:val="en-US"/>
        </w:rPr>
        <w:t>year</w:t>
      </w:r>
      <w:proofErr w:type="gramEnd"/>
      <w:r w:rsidRPr="001B296A">
        <w:rPr>
          <w:rFonts w:ascii="Source Sans Pro" w:eastAsia="Century Gothic" w:hAnsi="Source Sans Pro" w:cs="Calibri"/>
          <w:sz w:val="22"/>
          <w:szCs w:val="22"/>
          <w:lang w:val="en-US"/>
        </w:rPr>
        <w:t xml:space="preserve"> groups will be based upon the prejudice to:</w:t>
      </w:r>
    </w:p>
    <w:p w14:paraId="262D55E5" w14:textId="77777777" w:rsidR="00210FFF" w:rsidRPr="001B296A" w:rsidRDefault="00210FFF" w:rsidP="00210FFF">
      <w:pPr>
        <w:widowControl w:val="0"/>
        <w:autoSpaceDE w:val="0"/>
        <w:autoSpaceDN w:val="0"/>
        <w:spacing w:after="0"/>
        <w:rPr>
          <w:rFonts w:ascii="Source Sans Pro" w:eastAsia="Century Gothic" w:hAnsi="Source Sans Pro" w:cs="Calibri"/>
          <w:sz w:val="22"/>
          <w:szCs w:val="22"/>
          <w:lang w:val="en-US"/>
        </w:rPr>
      </w:pPr>
      <w:r w:rsidRPr="001B296A">
        <w:rPr>
          <w:rFonts w:ascii="Source Sans Pro" w:eastAsia="Century Gothic" w:hAnsi="Source Sans Pro" w:cs="Calibri"/>
          <w:sz w:val="22"/>
          <w:szCs w:val="22"/>
          <w:lang w:val="en-US"/>
        </w:rPr>
        <w:t xml:space="preserve">(a) the provision of education and </w:t>
      </w:r>
    </w:p>
    <w:p w14:paraId="3444EEBC" w14:textId="77777777" w:rsidR="00210FFF" w:rsidRPr="001B296A" w:rsidRDefault="00210FFF" w:rsidP="00210FFF">
      <w:pPr>
        <w:widowControl w:val="0"/>
        <w:autoSpaceDE w:val="0"/>
        <w:autoSpaceDN w:val="0"/>
        <w:spacing w:after="0"/>
        <w:rPr>
          <w:rFonts w:ascii="Source Sans Pro" w:eastAsia="Century Gothic" w:hAnsi="Source Sans Pro" w:cs="Calibri"/>
          <w:sz w:val="22"/>
          <w:szCs w:val="22"/>
          <w:lang w:val="en-US"/>
        </w:rPr>
      </w:pPr>
      <w:r w:rsidRPr="001B296A">
        <w:rPr>
          <w:rFonts w:ascii="Source Sans Pro" w:eastAsia="Century Gothic" w:hAnsi="Source Sans Pro" w:cs="Calibri"/>
          <w:sz w:val="22"/>
          <w:szCs w:val="22"/>
          <w:lang w:val="en-US"/>
        </w:rPr>
        <w:t xml:space="preserve">(b) the efficient use of resources. </w:t>
      </w:r>
    </w:p>
    <w:p w14:paraId="53877325" w14:textId="77777777" w:rsidR="00960E1C" w:rsidRPr="00960E1C" w:rsidRDefault="00960E1C" w:rsidP="00210FFF">
      <w:pPr>
        <w:widowControl w:val="0"/>
        <w:autoSpaceDE w:val="0"/>
        <w:autoSpaceDN w:val="0"/>
        <w:spacing w:after="0"/>
        <w:rPr>
          <w:rFonts w:ascii="Source Sans Pro" w:eastAsia="Century Gothic" w:hAnsi="Source Sans Pro" w:cs="Calibri"/>
          <w:color w:val="201F1E"/>
          <w:sz w:val="22"/>
          <w:szCs w:val="22"/>
          <w:lang w:val="en-US"/>
        </w:rPr>
      </w:pPr>
    </w:p>
    <w:p w14:paraId="0E592BE9" w14:textId="77777777" w:rsidR="00210FFF" w:rsidRDefault="00210FFF" w:rsidP="00210FFF">
      <w:pPr>
        <w:widowControl w:val="0"/>
        <w:autoSpaceDE w:val="0"/>
        <w:autoSpaceDN w:val="0"/>
        <w:spacing w:after="0"/>
        <w:rPr>
          <w:rFonts w:ascii="Source Sans Pro" w:eastAsia="Century Gothic" w:hAnsi="Source Sans Pro" w:cs="Calibri"/>
          <w:w w:val="105"/>
          <w:sz w:val="22"/>
          <w:szCs w:val="22"/>
          <w:lang w:val="en-US"/>
        </w:rPr>
      </w:pPr>
      <w:r w:rsidRPr="00960E1C">
        <w:rPr>
          <w:rFonts w:ascii="Source Sans Pro" w:eastAsia="Century Gothic" w:hAnsi="Source Sans Pro" w:cs="Calibri"/>
          <w:w w:val="105"/>
          <w:sz w:val="22"/>
          <w:szCs w:val="22"/>
          <w:lang w:val="en-US"/>
        </w:rPr>
        <w:t>The Local Governing Body (LGB) have agreed an admissions limit of 20 for the other year groups</w:t>
      </w:r>
      <w:r w:rsidR="00BD5876">
        <w:rPr>
          <w:rFonts w:ascii="Source Sans Pro" w:eastAsia="Century Gothic" w:hAnsi="Source Sans Pro" w:cs="Calibri"/>
          <w:w w:val="105"/>
          <w:sz w:val="22"/>
          <w:szCs w:val="22"/>
          <w:lang w:val="en-US"/>
        </w:rPr>
        <w:t>;</w:t>
      </w:r>
      <w:r w:rsidRPr="00960E1C">
        <w:rPr>
          <w:rFonts w:ascii="Source Sans Pro" w:eastAsia="Century Gothic" w:hAnsi="Source Sans Pro" w:cs="Calibri"/>
          <w:w w:val="105"/>
          <w:sz w:val="22"/>
          <w:szCs w:val="22"/>
          <w:lang w:val="en-US"/>
        </w:rPr>
        <w:t xml:space="preserve"> this is the number of places in classes beyond reception which reflects infant class size regulations for key stage one classes and </w:t>
      </w:r>
      <w:r w:rsidR="00960E1C" w:rsidRPr="00960E1C">
        <w:rPr>
          <w:rFonts w:ascii="Source Sans Pro" w:eastAsia="Century Gothic" w:hAnsi="Source Sans Pro" w:cs="Calibri"/>
          <w:w w:val="105"/>
          <w:sz w:val="22"/>
          <w:szCs w:val="22"/>
          <w:lang w:val="en-US"/>
        </w:rPr>
        <w:t>considers</w:t>
      </w:r>
      <w:r w:rsidRPr="00960E1C">
        <w:rPr>
          <w:rFonts w:ascii="Source Sans Pro" w:eastAsia="Century Gothic" w:hAnsi="Source Sans Pro" w:cs="Calibri"/>
          <w:w w:val="105"/>
          <w:sz w:val="22"/>
          <w:szCs w:val="22"/>
          <w:lang w:val="en-US"/>
        </w:rPr>
        <w:t xml:space="preserve"> practical limits for all other years. </w:t>
      </w:r>
    </w:p>
    <w:p w14:paraId="0DF6387A" w14:textId="77777777" w:rsidR="00960E1C" w:rsidRDefault="00960E1C" w:rsidP="00210FFF">
      <w:pPr>
        <w:widowControl w:val="0"/>
        <w:autoSpaceDE w:val="0"/>
        <w:autoSpaceDN w:val="0"/>
        <w:spacing w:after="0"/>
        <w:rPr>
          <w:rFonts w:ascii="Source Sans Pro" w:eastAsia="Century Gothic" w:hAnsi="Source Sans Pro" w:cs="Calibri"/>
          <w:color w:val="201F1E"/>
          <w:sz w:val="22"/>
          <w:szCs w:val="22"/>
          <w:lang w:val="en-US"/>
        </w:rPr>
      </w:pPr>
    </w:p>
    <w:p w14:paraId="39E167F4" w14:textId="77777777" w:rsidR="00960E1C" w:rsidRPr="00B87621" w:rsidRDefault="00960E1C" w:rsidP="00210FFF">
      <w:pPr>
        <w:widowControl w:val="0"/>
        <w:autoSpaceDE w:val="0"/>
        <w:autoSpaceDN w:val="0"/>
        <w:spacing w:after="0"/>
        <w:rPr>
          <w:rFonts w:ascii="Source Sans Pro" w:eastAsia="Century Gothic" w:hAnsi="Source Sans Pro" w:cs="Calibri"/>
          <w:b/>
          <w:sz w:val="22"/>
          <w:szCs w:val="22"/>
          <w:u w:val="single"/>
          <w:lang w:val="en-US"/>
        </w:rPr>
      </w:pPr>
      <w:r w:rsidRPr="00B87621">
        <w:rPr>
          <w:rFonts w:ascii="Source Sans Pro" w:eastAsia="Century Gothic" w:hAnsi="Source Sans Pro" w:cs="Calibri"/>
          <w:b/>
          <w:sz w:val="22"/>
          <w:szCs w:val="22"/>
          <w:u w:val="single"/>
          <w:lang w:val="en-US"/>
        </w:rPr>
        <w:t xml:space="preserve">Over Subscription Criteria </w:t>
      </w:r>
    </w:p>
    <w:p w14:paraId="175DC7FF" w14:textId="77777777" w:rsidR="00960E1C" w:rsidRPr="00612533" w:rsidRDefault="00960E1C" w:rsidP="00960E1C">
      <w:pPr>
        <w:widowControl w:val="0"/>
        <w:autoSpaceDE w:val="0"/>
        <w:autoSpaceDN w:val="0"/>
        <w:spacing w:after="0"/>
        <w:rPr>
          <w:rFonts w:ascii="Source Sans Pro" w:eastAsia="Century Gothic" w:hAnsi="Source Sans Pro" w:cs="Calibri"/>
          <w:sz w:val="22"/>
          <w:szCs w:val="22"/>
          <w:lang w:val="en-US"/>
        </w:rPr>
      </w:pPr>
      <w:r w:rsidRPr="00612533">
        <w:rPr>
          <w:rFonts w:ascii="Source Sans Pro" w:eastAsia="Century Gothic" w:hAnsi="Source Sans Pro" w:cs="Calibri"/>
          <w:sz w:val="22"/>
          <w:szCs w:val="22"/>
          <w:lang w:val="en-US"/>
        </w:rPr>
        <w:t xml:space="preserve">Before applying the over-subscription criteria, a place will be allocated for any child with an Education Health and Care Plan (EHCP) that names </w:t>
      </w:r>
      <w:r w:rsidRPr="00612533">
        <w:rPr>
          <w:rFonts w:ascii="Source Sans Pro" w:hAnsi="Source Sans Pro"/>
          <w:sz w:val="22"/>
          <w:szCs w:val="22"/>
        </w:rPr>
        <w:t xml:space="preserve">Longstone CE (VA) Primary </w:t>
      </w:r>
      <w:r w:rsidRPr="00612533">
        <w:rPr>
          <w:rFonts w:ascii="Source Sans Pro" w:eastAsia="Century Gothic" w:hAnsi="Source Sans Pro" w:cs="Calibri"/>
          <w:sz w:val="22"/>
          <w:szCs w:val="22"/>
          <w:lang w:val="en-US"/>
        </w:rPr>
        <w:t>school as the school the child must attend.  This place will be allocated within the Published Admission Number, (PAN), before the consideration of any other applications, or above the PAN if places have already been offered at that time. If more parents express a preference for the school than the published number of places for new admissions, the LGB will use the following criteria to rank applications and allocate places:</w:t>
      </w:r>
    </w:p>
    <w:p w14:paraId="03CE38A3" w14:textId="77777777" w:rsidR="00960E1C" w:rsidRDefault="00960E1C" w:rsidP="00210FFF">
      <w:pPr>
        <w:widowControl w:val="0"/>
        <w:autoSpaceDE w:val="0"/>
        <w:autoSpaceDN w:val="0"/>
        <w:spacing w:after="0"/>
        <w:rPr>
          <w:rFonts w:ascii="Source Sans Pro" w:eastAsia="Century Gothic" w:hAnsi="Source Sans Pro" w:cs="Calibri"/>
          <w:color w:val="201F1E"/>
          <w:sz w:val="22"/>
          <w:szCs w:val="22"/>
          <w:lang w:val="en-US"/>
        </w:rPr>
      </w:pPr>
    </w:p>
    <w:p w14:paraId="195F8522" w14:textId="77777777" w:rsidR="00960E1C" w:rsidRPr="00BD5876" w:rsidRDefault="00960E1C" w:rsidP="003A7540">
      <w:pPr>
        <w:widowControl w:val="0"/>
        <w:numPr>
          <w:ilvl w:val="0"/>
          <w:numId w:val="35"/>
        </w:numPr>
        <w:autoSpaceDE w:val="0"/>
        <w:autoSpaceDN w:val="0"/>
        <w:ind w:left="284" w:hanging="284"/>
        <w:rPr>
          <w:rFonts w:ascii="Source Sans Pro" w:eastAsia="Century Gothic" w:hAnsi="Source Sans Pro" w:cs="Calibri"/>
          <w:sz w:val="22"/>
          <w:szCs w:val="22"/>
          <w:lang w:val="en-US"/>
        </w:rPr>
      </w:pPr>
      <w:r w:rsidRPr="00960E1C">
        <w:rPr>
          <w:rFonts w:ascii="Source Sans Pro" w:eastAsia="Century Gothic" w:hAnsi="Source Sans Pro" w:cs="Calibri"/>
          <w:sz w:val="22"/>
          <w:szCs w:val="22"/>
          <w:lang w:val="en-US"/>
        </w:rPr>
        <w:t xml:space="preserve">Looked after children </w:t>
      </w:r>
      <w:r w:rsidR="00BD5876">
        <w:rPr>
          <w:rFonts w:ascii="Source Sans Pro" w:eastAsia="Century Gothic" w:hAnsi="Source Sans Pro" w:cs="Calibri"/>
          <w:sz w:val="22"/>
          <w:szCs w:val="22"/>
          <w:lang w:val="en-US"/>
        </w:rPr>
        <w:t xml:space="preserve">(LAC) </w:t>
      </w:r>
      <w:r w:rsidRPr="00960E1C">
        <w:rPr>
          <w:rFonts w:ascii="Source Sans Pro" w:eastAsia="Century Gothic" w:hAnsi="Source Sans Pro" w:cs="Calibri"/>
          <w:sz w:val="22"/>
          <w:szCs w:val="22"/>
          <w:lang w:val="en-US"/>
        </w:rPr>
        <w:t xml:space="preserve">or children </w:t>
      </w:r>
      <w:r w:rsidRPr="00BD5876">
        <w:rPr>
          <w:rFonts w:ascii="Source Sans Pro" w:eastAsia="Century Gothic" w:hAnsi="Source Sans Pro" w:cs="Calibri"/>
          <w:sz w:val="22"/>
          <w:szCs w:val="22"/>
          <w:lang w:val="en-US"/>
        </w:rPr>
        <w:t xml:space="preserve">who were previously looked after </w:t>
      </w:r>
      <w:r w:rsidR="00BD5876" w:rsidRPr="00BD5876">
        <w:rPr>
          <w:rFonts w:ascii="Source Sans Pro" w:eastAsia="Century Gothic" w:hAnsi="Source Sans Pro" w:cs="Calibri"/>
          <w:sz w:val="22"/>
          <w:szCs w:val="22"/>
          <w:lang w:val="en-US"/>
        </w:rPr>
        <w:t xml:space="preserve">(PLAC) </w:t>
      </w:r>
      <w:r w:rsidRPr="00BD5876">
        <w:rPr>
          <w:rFonts w:ascii="Source Sans Pro" w:eastAsia="Century Gothic" w:hAnsi="Source Sans Pro" w:cs="Calibri"/>
          <w:sz w:val="22"/>
          <w:szCs w:val="22"/>
          <w:lang w:val="en-US"/>
        </w:rPr>
        <w:t>but immediately after being looked after became subject to an adoption, child arrangements, or special guardianship order* including those who appear [to the admission authority] to have been in state care outside of England and ceased to be in state care as a result of being adopted.  A looked after child is a child who is (a) in the care of a local authority, or (b) being provided with accommodation by a local authority in the exercise of their social services functions (see the definition in Section 22(1) of the Children Act 1989)</w:t>
      </w:r>
    </w:p>
    <w:p w14:paraId="00831A82" w14:textId="79754CBF" w:rsidR="00960E1C" w:rsidRPr="006F69F9" w:rsidRDefault="00960E1C" w:rsidP="003A7540">
      <w:pPr>
        <w:widowControl w:val="0"/>
        <w:numPr>
          <w:ilvl w:val="0"/>
          <w:numId w:val="35"/>
        </w:numPr>
        <w:autoSpaceDE w:val="0"/>
        <w:autoSpaceDN w:val="0"/>
        <w:ind w:left="284" w:hanging="284"/>
        <w:rPr>
          <w:rFonts w:ascii="Source Sans Pro" w:eastAsia="Century Gothic" w:hAnsi="Source Sans Pro" w:cs="Calibri"/>
          <w:sz w:val="22"/>
          <w:szCs w:val="22"/>
          <w:lang w:val="en-US"/>
        </w:rPr>
      </w:pPr>
      <w:r w:rsidRPr="006F69F9">
        <w:rPr>
          <w:rFonts w:ascii="Source Sans Pro" w:hAnsi="Source Sans Pro"/>
          <w:sz w:val="22"/>
          <w:szCs w:val="22"/>
        </w:rPr>
        <w:t>*</w:t>
      </w:r>
      <w:r w:rsidR="006F69F9">
        <w:rPr>
          <w:rFonts w:ascii="Source Sans Pro" w:hAnsi="Source Sans Pro"/>
          <w:sz w:val="22"/>
          <w:szCs w:val="22"/>
        </w:rPr>
        <w:t>*</w:t>
      </w:r>
      <w:r w:rsidR="00612533">
        <w:rPr>
          <w:rFonts w:ascii="Source Sans Pro" w:hAnsi="Source Sans Pro"/>
          <w:sz w:val="22"/>
          <w:szCs w:val="22"/>
        </w:rPr>
        <w:t>Home address</w:t>
      </w:r>
      <w:r w:rsidRPr="006F69F9">
        <w:rPr>
          <w:rFonts w:ascii="Source Sans Pro" w:hAnsi="Source Sans Pro"/>
          <w:sz w:val="22"/>
          <w:szCs w:val="22"/>
        </w:rPr>
        <w:t xml:space="preserve"> in the ecclesiastical parishes of Ashford in the Water, Sheldon, Longstone and Wardlow, and the civil parish of </w:t>
      </w:r>
      <w:proofErr w:type="spellStart"/>
      <w:r w:rsidRPr="006F69F9">
        <w:rPr>
          <w:rFonts w:ascii="Source Sans Pro" w:hAnsi="Source Sans Pro"/>
          <w:sz w:val="22"/>
          <w:szCs w:val="22"/>
        </w:rPr>
        <w:t>Cressbrook</w:t>
      </w:r>
      <w:proofErr w:type="spellEnd"/>
      <w:r w:rsidRPr="006F69F9">
        <w:rPr>
          <w:rFonts w:ascii="Source Sans Pro" w:hAnsi="Source Sans Pro"/>
          <w:sz w:val="22"/>
          <w:szCs w:val="22"/>
        </w:rPr>
        <w:t>.</w:t>
      </w:r>
      <w:r w:rsidR="00E10642">
        <w:rPr>
          <w:rFonts w:ascii="Source Sans Pro" w:hAnsi="Source Sans Pro"/>
          <w:sz w:val="22"/>
          <w:szCs w:val="22"/>
        </w:rPr>
        <w:t xml:space="preserve">  </w:t>
      </w:r>
      <w:r w:rsidR="00E10642" w:rsidRPr="00A13A28">
        <w:rPr>
          <w:rFonts w:ascii="Source Sans Pro" w:hAnsi="Source Sans Pro"/>
          <w:sz w:val="22"/>
          <w:szCs w:val="22"/>
        </w:rPr>
        <w:t>See appendix for map</w:t>
      </w:r>
      <w:r w:rsidR="00A13A28">
        <w:rPr>
          <w:rFonts w:ascii="Source Sans Pro" w:eastAsia="Century Gothic" w:hAnsi="Source Sans Pro" w:cs="Calibri"/>
          <w:sz w:val="22"/>
          <w:szCs w:val="22"/>
          <w:lang w:val="en-US"/>
        </w:rPr>
        <w:t>.</w:t>
      </w:r>
      <w:r w:rsidRPr="00A13A28">
        <w:rPr>
          <w:rFonts w:ascii="Source Sans Pro" w:eastAsia="Century Gothic" w:hAnsi="Source Sans Pro" w:cs="Calibri"/>
          <w:sz w:val="22"/>
          <w:szCs w:val="22"/>
          <w:lang w:val="en-US"/>
        </w:rPr>
        <w:t xml:space="preserve"> </w:t>
      </w:r>
    </w:p>
    <w:p w14:paraId="409CA6B2" w14:textId="77777777" w:rsidR="006F69F9" w:rsidRPr="006F69F9" w:rsidRDefault="00960E1C" w:rsidP="003A7540">
      <w:pPr>
        <w:widowControl w:val="0"/>
        <w:numPr>
          <w:ilvl w:val="0"/>
          <w:numId w:val="35"/>
        </w:numPr>
        <w:autoSpaceDE w:val="0"/>
        <w:autoSpaceDN w:val="0"/>
        <w:ind w:left="284" w:hanging="284"/>
        <w:rPr>
          <w:rFonts w:ascii="Source Sans Pro" w:eastAsia="Century Gothic" w:hAnsi="Source Sans Pro" w:cs="Calibri"/>
          <w:sz w:val="22"/>
          <w:szCs w:val="22"/>
          <w:lang w:val="en-US"/>
        </w:rPr>
      </w:pPr>
      <w:r w:rsidRPr="006F69F9">
        <w:rPr>
          <w:rFonts w:ascii="Source Sans Pro" w:hAnsi="Source Sans Pro"/>
          <w:sz w:val="22"/>
          <w:szCs w:val="22"/>
        </w:rPr>
        <w:t>**</w:t>
      </w:r>
      <w:r w:rsidR="006F69F9">
        <w:rPr>
          <w:rFonts w:ascii="Source Sans Pro" w:hAnsi="Source Sans Pro"/>
          <w:sz w:val="22"/>
          <w:szCs w:val="22"/>
        </w:rPr>
        <w:t>*</w:t>
      </w:r>
      <w:r w:rsidRPr="006F69F9">
        <w:rPr>
          <w:rFonts w:ascii="Source Sans Pro" w:hAnsi="Source Sans Pro"/>
          <w:sz w:val="22"/>
          <w:szCs w:val="22"/>
        </w:rPr>
        <w:t xml:space="preserve">Siblings (brother or sister) of pupils who will already be on the roll of the school at the time of the admission. For the purposes of this criterion, siblings shall include children brought up in the same household. </w:t>
      </w:r>
    </w:p>
    <w:p w14:paraId="54B3E0B7" w14:textId="77777777" w:rsidR="00960E1C" w:rsidRPr="006F69F9" w:rsidRDefault="00960E1C" w:rsidP="006F69F9">
      <w:pPr>
        <w:widowControl w:val="0"/>
        <w:numPr>
          <w:ilvl w:val="0"/>
          <w:numId w:val="35"/>
        </w:numPr>
        <w:autoSpaceDE w:val="0"/>
        <w:autoSpaceDN w:val="0"/>
        <w:spacing w:after="0"/>
        <w:ind w:left="284" w:hanging="284"/>
        <w:contextualSpacing/>
        <w:rPr>
          <w:rFonts w:ascii="Source Sans Pro" w:eastAsia="Century Gothic" w:hAnsi="Source Sans Pro" w:cs="Calibri"/>
          <w:sz w:val="22"/>
          <w:szCs w:val="22"/>
          <w:lang w:val="en-US"/>
        </w:rPr>
      </w:pPr>
      <w:r w:rsidRPr="006F69F9">
        <w:rPr>
          <w:rFonts w:ascii="Source Sans Pro" w:hAnsi="Source Sans Pro"/>
          <w:sz w:val="22"/>
          <w:szCs w:val="22"/>
        </w:rPr>
        <w:t xml:space="preserve">Any other child whose family has applied for a place and who does not qualify for consideration within the above criteria. </w:t>
      </w:r>
    </w:p>
    <w:p w14:paraId="13C0C0EC" w14:textId="77777777" w:rsidR="006F69F9" w:rsidRDefault="006F69F9" w:rsidP="006F69F9">
      <w:pPr>
        <w:widowControl w:val="0"/>
        <w:autoSpaceDE w:val="0"/>
        <w:autoSpaceDN w:val="0"/>
        <w:spacing w:after="0"/>
        <w:contextualSpacing/>
        <w:rPr>
          <w:rFonts w:ascii="Source Sans Pro" w:eastAsia="Century Gothic" w:hAnsi="Source Sans Pro" w:cs="Calibri"/>
          <w:sz w:val="22"/>
          <w:szCs w:val="22"/>
          <w:lang w:val="en-US"/>
        </w:rPr>
      </w:pPr>
    </w:p>
    <w:p w14:paraId="64B5DB8C" w14:textId="77777777" w:rsidR="006F69F9" w:rsidRPr="00B87621" w:rsidRDefault="006F69F9" w:rsidP="006F69F9">
      <w:pPr>
        <w:widowControl w:val="0"/>
        <w:autoSpaceDE w:val="0"/>
        <w:autoSpaceDN w:val="0"/>
        <w:spacing w:after="0"/>
        <w:rPr>
          <w:rFonts w:ascii="Source Sans Pro" w:eastAsia="Century Gothic" w:hAnsi="Source Sans Pro" w:cs="Calibri"/>
          <w:b/>
          <w:bCs/>
          <w:w w:val="105"/>
          <w:sz w:val="22"/>
          <w:szCs w:val="22"/>
          <w:u w:val="single"/>
          <w:lang w:val="en-US"/>
        </w:rPr>
      </w:pPr>
      <w:r w:rsidRPr="00B87621">
        <w:rPr>
          <w:rFonts w:ascii="Source Sans Pro" w:eastAsia="Century Gothic" w:hAnsi="Source Sans Pro" w:cs="Calibri"/>
          <w:b/>
          <w:bCs/>
          <w:w w:val="105"/>
          <w:sz w:val="22"/>
          <w:szCs w:val="22"/>
          <w:u w:val="single"/>
          <w:lang w:val="en-US"/>
        </w:rPr>
        <w:t>Allocating Places</w:t>
      </w:r>
    </w:p>
    <w:p w14:paraId="2FB48472" w14:textId="6D475091" w:rsidR="006F69F9" w:rsidRDefault="006F69F9" w:rsidP="006F69F9">
      <w:pPr>
        <w:widowControl w:val="0"/>
        <w:autoSpaceDE w:val="0"/>
        <w:autoSpaceDN w:val="0"/>
        <w:spacing w:after="0"/>
        <w:rPr>
          <w:rFonts w:ascii="Source Sans Pro" w:eastAsia="Century Gothic" w:hAnsi="Source Sans Pro" w:cs="Calibri"/>
          <w:w w:val="105"/>
          <w:sz w:val="22"/>
          <w:szCs w:val="22"/>
          <w:lang w:val="en-US"/>
        </w:rPr>
      </w:pPr>
      <w:r w:rsidRPr="006F69F9">
        <w:rPr>
          <w:rFonts w:ascii="Source Sans Pro" w:eastAsia="Century Gothic" w:hAnsi="Source Sans Pro" w:cs="Calibri"/>
          <w:w w:val="105"/>
          <w:sz w:val="22"/>
          <w:szCs w:val="22"/>
          <w:lang w:val="en-US"/>
        </w:rPr>
        <w:t xml:space="preserve">In the event of any of the above categories being over-subscribed, the </w:t>
      </w:r>
      <w:r w:rsidRPr="00055150">
        <w:rPr>
          <w:rFonts w:ascii="Source Sans Pro" w:eastAsia="Century Gothic" w:hAnsi="Source Sans Pro" w:cs="Calibri"/>
          <w:strike/>
          <w:w w:val="105"/>
          <w:sz w:val="22"/>
          <w:szCs w:val="22"/>
          <w:lang w:val="en-US"/>
        </w:rPr>
        <w:t>Local Governing Body</w:t>
      </w:r>
      <w:r w:rsidRPr="006F69F9">
        <w:rPr>
          <w:rFonts w:ascii="Source Sans Pro" w:eastAsia="Century Gothic" w:hAnsi="Source Sans Pro" w:cs="Calibri"/>
          <w:w w:val="105"/>
          <w:sz w:val="22"/>
          <w:szCs w:val="22"/>
          <w:lang w:val="en-US"/>
        </w:rPr>
        <w:t xml:space="preserve"> </w:t>
      </w:r>
      <w:r w:rsidR="00055150">
        <w:rPr>
          <w:rFonts w:ascii="Source Sans Pro" w:hAnsi="Source Sans Pro"/>
          <w:color w:val="EE0000"/>
          <w:sz w:val="22"/>
          <w:szCs w:val="22"/>
        </w:rPr>
        <w:t>LGB</w:t>
      </w:r>
      <w:r w:rsidR="00055150" w:rsidRPr="006F69F9">
        <w:rPr>
          <w:rFonts w:ascii="Source Sans Pro" w:hAnsi="Source Sans Pro"/>
          <w:sz w:val="22"/>
          <w:szCs w:val="22"/>
        </w:rPr>
        <w:t xml:space="preserve"> </w:t>
      </w:r>
      <w:r w:rsidRPr="006F69F9">
        <w:rPr>
          <w:rFonts w:ascii="Source Sans Pro" w:eastAsia="Century Gothic" w:hAnsi="Source Sans Pro" w:cs="Calibri"/>
          <w:w w:val="105"/>
          <w:sz w:val="22"/>
          <w:szCs w:val="22"/>
          <w:lang w:val="en-US"/>
        </w:rPr>
        <w:t xml:space="preserve">will take those children whose home address is nearest to the </w:t>
      </w:r>
      <w:r w:rsidR="00892097" w:rsidRPr="006F69F9">
        <w:rPr>
          <w:rFonts w:ascii="Source Sans Pro" w:eastAsia="Century Gothic" w:hAnsi="Source Sans Pro" w:cs="Calibri"/>
          <w:w w:val="105"/>
          <w:sz w:val="22"/>
          <w:szCs w:val="22"/>
          <w:lang w:val="en-US"/>
        </w:rPr>
        <w:t>school measured</w:t>
      </w:r>
      <w:r w:rsidRPr="006F69F9">
        <w:rPr>
          <w:rFonts w:ascii="Source Sans Pro" w:eastAsia="Century Gothic" w:hAnsi="Source Sans Pro" w:cs="Calibri"/>
          <w:w w:val="105"/>
          <w:sz w:val="22"/>
          <w:szCs w:val="22"/>
          <w:lang w:val="en-US"/>
        </w:rPr>
        <w:t xml:space="preserve"> by the Local Authority’s computerised measuring system.  In the case of flats, all applicants will be treated as equidistant from the school. The Local Authority’s computerised measuring system will be used to determine these distances. </w:t>
      </w:r>
    </w:p>
    <w:p w14:paraId="3B49C32F" w14:textId="77777777" w:rsidR="006F69F9" w:rsidRDefault="006F69F9" w:rsidP="006F69F9">
      <w:pPr>
        <w:widowControl w:val="0"/>
        <w:autoSpaceDE w:val="0"/>
        <w:autoSpaceDN w:val="0"/>
        <w:spacing w:after="0"/>
        <w:rPr>
          <w:rFonts w:ascii="Source Sans Pro" w:eastAsia="Century Gothic" w:hAnsi="Source Sans Pro" w:cs="Calibri"/>
          <w:w w:val="105"/>
          <w:sz w:val="22"/>
          <w:szCs w:val="22"/>
          <w:lang w:val="en-US"/>
        </w:rPr>
      </w:pPr>
    </w:p>
    <w:p w14:paraId="17D1BDA4" w14:textId="77777777" w:rsidR="006F69F9" w:rsidRPr="00B87621" w:rsidRDefault="006F69F9" w:rsidP="006F69F9">
      <w:pPr>
        <w:widowControl w:val="0"/>
        <w:autoSpaceDE w:val="0"/>
        <w:autoSpaceDN w:val="0"/>
        <w:spacing w:after="0"/>
        <w:rPr>
          <w:rFonts w:ascii="Source Sans Pro" w:eastAsia="Century Gothic" w:hAnsi="Source Sans Pro" w:cs="Calibri"/>
          <w:b/>
          <w:w w:val="105"/>
          <w:sz w:val="22"/>
          <w:szCs w:val="22"/>
          <w:u w:val="single"/>
          <w:lang w:val="en-US"/>
        </w:rPr>
      </w:pPr>
      <w:r w:rsidRPr="00B87621">
        <w:rPr>
          <w:rFonts w:ascii="Source Sans Pro" w:eastAsia="Century Gothic" w:hAnsi="Source Sans Pro" w:cs="Calibri"/>
          <w:b/>
          <w:w w:val="105"/>
          <w:sz w:val="22"/>
          <w:szCs w:val="22"/>
          <w:u w:val="single"/>
          <w:lang w:val="en-US"/>
        </w:rPr>
        <w:t>Tiebreaker</w:t>
      </w:r>
    </w:p>
    <w:p w14:paraId="0F265D17" w14:textId="240E4242" w:rsidR="006F69F9" w:rsidRDefault="006F69F9" w:rsidP="006F69F9">
      <w:pPr>
        <w:widowControl w:val="0"/>
        <w:autoSpaceDE w:val="0"/>
        <w:autoSpaceDN w:val="0"/>
        <w:spacing w:after="0"/>
        <w:rPr>
          <w:rFonts w:ascii="Source Sans Pro" w:eastAsia="Century Gothic" w:hAnsi="Source Sans Pro" w:cs="Calibri"/>
          <w:w w:val="105"/>
          <w:sz w:val="22"/>
          <w:szCs w:val="22"/>
          <w:lang w:val="en-US"/>
        </w:rPr>
      </w:pPr>
      <w:proofErr w:type="gramStart"/>
      <w:r w:rsidRPr="006F69F9">
        <w:rPr>
          <w:rFonts w:ascii="Source Sans Pro" w:eastAsia="Century Gothic" w:hAnsi="Source Sans Pro" w:cs="Calibri"/>
          <w:w w:val="105"/>
          <w:sz w:val="22"/>
          <w:szCs w:val="22"/>
          <w:lang w:val="en-US"/>
        </w:rPr>
        <w:t>In the event that</w:t>
      </w:r>
      <w:proofErr w:type="gramEnd"/>
      <w:r w:rsidRPr="006F69F9">
        <w:rPr>
          <w:rFonts w:ascii="Source Sans Pro" w:eastAsia="Century Gothic" w:hAnsi="Source Sans Pro" w:cs="Calibri"/>
          <w:w w:val="105"/>
          <w:sz w:val="22"/>
          <w:szCs w:val="22"/>
          <w:lang w:val="en-US"/>
        </w:rPr>
        <w:t xml:space="preserve"> applicants for the last place(s) cannot be prioritised using distance as detailed above, above because the distance measurements are the same, </w:t>
      </w:r>
      <w:r w:rsidR="00E10642" w:rsidRPr="00A13A28">
        <w:rPr>
          <w:rFonts w:ascii="Source Sans Pro" w:eastAsia="Century Gothic" w:hAnsi="Source Sans Pro" w:cs="Calibri"/>
          <w:w w:val="105"/>
          <w:sz w:val="22"/>
          <w:szCs w:val="22"/>
        </w:rPr>
        <w:t>the allocation of places will be made by the drawing of lots, verified by a person independent of the school.</w:t>
      </w:r>
    </w:p>
    <w:p w14:paraId="3B49FCEB" w14:textId="77777777" w:rsidR="00E10642" w:rsidRPr="006F69F9" w:rsidRDefault="00E10642" w:rsidP="006F69F9">
      <w:pPr>
        <w:widowControl w:val="0"/>
        <w:autoSpaceDE w:val="0"/>
        <w:autoSpaceDN w:val="0"/>
        <w:spacing w:after="0"/>
        <w:rPr>
          <w:rFonts w:ascii="Source Sans Pro" w:eastAsia="Century Gothic" w:hAnsi="Source Sans Pro" w:cs="Calibri"/>
          <w:w w:val="105"/>
          <w:sz w:val="22"/>
          <w:szCs w:val="22"/>
          <w:lang w:val="en-US"/>
        </w:rPr>
      </w:pPr>
    </w:p>
    <w:p w14:paraId="4DCDEBD5" w14:textId="3687A7AD" w:rsidR="006F69F9" w:rsidRPr="006F69F9" w:rsidRDefault="006F69F9" w:rsidP="006F69F9">
      <w:pPr>
        <w:pStyle w:val="Default"/>
        <w:rPr>
          <w:rFonts w:ascii="Source Sans Pro" w:eastAsia="Century Gothic" w:hAnsi="Source Sans Pro" w:cs="Calibri"/>
          <w:w w:val="105"/>
          <w:sz w:val="22"/>
          <w:szCs w:val="22"/>
        </w:rPr>
      </w:pPr>
      <w:r w:rsidRPr="006F69F9">
        <w:rPr>
          <w:rFonts w:ascii="Source Sans Pro" w:eastAsia="Century Gothic" w:hAnsi="Source Sans Pro" w:cs="Calibri"/>
          <w:w w:val="105"/>
          <w:sz w:val="22"/>
          <w:szCs w:val="22"/>
        </w:rPr>
        <w:t>In cases where the last available place pertains to a single place of residence from which two or more applications have been received, the allocation of places within that place of residence will be made by the drawing of lots</w:t>
      </w:r>
      <w:r w:rsidR="00892097">
        <w:rPr>
          <w:rFonts w:ascii="Source Sans Pro" w:eastAsia="Century Gothic" w:hAnsi="Source Sans Pro" w:cs="Calibri"/>
          <w:w w:val="105"/>
          <w:sz w:val="22"/>
          <w:szCs w:val="22"/>
        </w:rPr>
        <w:t xml:space="preserve">, </w:t>
      </w:r>
      <w:r w:rsidR="00892097" w:rsidRPr="00A13A28">
        <w:rPr>
          <w:rFonts w:ascii="Source Sans Pro" w:eastAsia="Century Gothic" w:hAnsi="Source Sans Pro" w:cs="Calibri"/>
          <w:color w:val="auto"/>
          <w:w w:val="105"/>
          <w:sz w:val="22"/>
          <w:szCs w:val="22"/>
        </w:rPr>
        <w:t>verified by a person independent of the school</w:t>
      </w:r>
      <w:r w:rsidRPr="00A13A28">
        <w:rPr>
          <w:rFonts w:ascii="Source Sans Pro" w:eastAsia="Century Gothic" w:hAnsi="Source Sans Pro" w:cs="Calibri"/>
          <w:color w:val="auto"/>
          <w:w w:val="105"/>
          <w:sz w:val="22"/>
          <w:szCs w:val="22"/>
        </w:rPr>
        <w:t xml:space="preserve">. </w:t>
      </w:r>
    </w:p>
    <w:p w14:paraId="6FDD3839" w14:textId="77777777" w:rsidR="006F69F9" w:rsidRPr="006F69F9" w:rsidRDefault="006F69F9" w:rsidP="006F69F9">
      <w:pPr>
        <w:pStyle w:val="Default"/>
        <w:rPr>
          <w:rFonts w:ascii="Source Sans Pro" w:eastAsia="Century Gothic" w:hAnsi="Source Sans Pro" w:cs="Calibri"/>
          <w:w w:val="105"/>
          <w:sz w:val="22"/>
          <w:szCs w:val="22"/>
        </w:rPr>
      </w:pPr>
    </w:p>
    <w:p w14:paraId="14C2C77D" w14:textId="77777777" w:rsidR="00DB237C" w:rsidRPr="00B87621" w:rsidRDefault="00DB237C" w:rsidP="00DB237C">
      <w:pPr>
        <w:widowControl w:val="0"/>
        <w:autoSpaceDE w:val="0"/>
        <w:autoSpaceDN w:val="0"/>
        <w:spacing w:after="0"/>
        <w:rPr>
          <w:rFonts w:ascii="Source Sans Pro" w:eastAsia="Century Gothic" w:hAnsi="Source Sans Pro" w:cs="Calibri"/>
          <w:b/>
          <w:bCs/>
          <w:sz w:val="22"/>
          <w:szCs w:val="22"/>
          <w:u w:val="single"/>
          <w:lang w:val="en-US"/>
        </w:rPr>
      </w:pPr>
      <w:r w:rsidRPr="00B87621">
        <w:rPr>
          <w:rFonts w:ascii="Source Sans Pro" w:eastAsia="Century Gothic" w:hAnsi="Source Sans Pro" w:cs="Calibri"/>
          <w:b/>
          <w:bCs/>
          <w:sz w:val="22"/>
          <w:szCs w:val="22"/>
          <w:u w:val="single"/>
          <w:lang w:val="en-US"/>
        </w:rPr>
        <w:t>Multiple Births</w:t>
      </w:r>
    </w:p>
    <w:p w14:paraId="0F6BC5BA" w14:textId="5B41A724" w:rsidR="00DB237C" w:rsidRPr="00DB237C" w:rsidRDefault="00DB237C" w:rsidP="00DB237C">
      <w:pPr>
        <w:widowControl w:val="0"/>
        <w:autoSpaceDE w:val="0"/>
        <w:autoSpaceDN w:val="0"/>
        <w:spacing w:after="0"/>
        <w:rPr>
          <w:rFonts w:ascii="Source Sans Pro" w:eastAsia="Century Gothic" w:hAnsi="Source Sans Pro" w:cs="Calibri"/>
          <w:sz w:val="22"/>
          <w:szCs w:val="22"/>
          <w:lang w:val="en-US"/>
        </w:rPr>
      </w:pPr>
      <w:r w:rsidRPr="00DB237C">
        <w:rPr>
          <w:rFonts w:ascii="Source Sans Pro" w:eastAsia="Century Gothic" w:hAnsi="Source Sans Pro" w:cs="Calibri"/>
          <w:sz w:val="22"/>
          <w:szCs w:val="22"/>
          <w:lang w:val="en-US"/>
        </w:rPr>
        <w:t>Where</w:t>
      </w:r>
      <w:r w:rsidRPr="00DB237C">
        <w:rPr>
          <w:rFonts w:ascii="Source Sans Pro" w:eastAsia="Century Gothic" w:hAnsi="Source Sans Pro" w:cs="Calibri"/>
          <w:spacing w:val="-5"/>
          <w:sz w:val="22"/>
          <w:szCs w:val="22"/>
          <w:lang w:val="en-US"/>
        </w:rPr>
        <w:t xml:space="preserve"> </w:t>
      </w:r>
      <w:r w:rsidRPr="00DB237C">
        <w:rPr>
          <w:rFonts w:ascii="Source Sans Pro" w:eastAsia="Century Gothic" w:hAnsi="Source Sans Pro" w:cs="Calibri"/>
          <w:sz w:val="22"/>
          <w:szCs w:val="22"/>
          <w:lang w:val="en-US"/>
        </w:rPr>
        <w:t>possible</w:t>
      </w:r>
      <w:r w:rsidRPr="00DB237C">
        <w:rPr>
          <w:rFonts w:ascii="Source Sans Pro" w:eastAsia="Century Gothic" w:hAnsi="Source Sans Pro" w:cs="Calibri"/>
          <w:spacing w:val="-2"/>
          <w:sz w:val="22"/>
          <w:szCs w:val="22"/>
          <w:lang w:val="en-US"/>
        </w:rPr>
        <w:t xml:space="preserve"> </w:t>
      </w:r>
      <w:r w:rsidRPr="00DB237C">
        <w:rPr>
          <w:rFonts w:ascii="Source Sans Pro" w:eastAsia="Century Gothic" w:hAnsi="Source Sans Pro" w:cs="Calibri"/>
          <w:sz w:val="22"/>
          <w:szCs w:val="22"/>
          <w:lang w:val="en-US"/>
        </w:rPr>
        <w:t>the</w:t>
      </w:r>
      <w:r w:rsidRPr="00A13A28">
        <w:rPr>
          <w:rFonts w:ascii="Source Sans Pro" w:eastAsia="Century Gothic" w:hAnsi="Source Sans Pro" w:cs="Calibri"/>
          <w:spacing w:val="-2"/>
          <w:sz w:val="22"/>
          <w:szCs w:val="22"/>
          <w:lang w:val="en-US"/>
        </w:rPr>
        <w:t xml:space="preserve"> </w:t>
      </w:r>
      <w:r w:rsidR="00E96D55" w:rsidRPr="00A13A28">
        <w:rPr>
          <w:rFonts w:ascii="Source Sans Pro" w:eastAsia="Century Gothic" w:hAnsi="Source Sans Pro" w:cs="Calibri"/>
          <w:sz w:val="22"/>
          <w:szCs w:val="22"/>
          <w:lang w:val="en-US"/>
        </w:rPr>
        <w:t xml:space="preserve">LGB </w:t>
      </w:r>
      <w:r w:rsidRPr="00DB237C">
        <w:rPr>
          <w:rFonts w:ascii="Source Sans Pro" w:eastAsia="Century Gothic" w:hAnsi="Source Sans Pro" w:cs="Calibri"/>
          <w:sz w:val="22"/>
          <w:szCs w:val="22"/>
          <w:lang w:val="en-US"/>
        </w:rPr>
        <w:t>will</w:t>
      </w:r>
      <w:r w:rsidRPr="00DB237C">
        <w:rPr>
          <w:rFonts w:ascii="Source Sans Pro" w:eastAsia="Century Gothic" w:hAnsi="Source Sans Pro" w:cs="Calibri"/>
          <w:spacing w:val="-2"/>
          <w:sz w:val="22"/>
          <w:szCs w:val="22"/>
          <w:lang w:val="en-US"/>
        </w:rPr>
        <w:t xml:space="preserve"> </w:t>
      </w:r>
      <w:r w:rsidRPr="00DB237C">
        <w:rPr>
          <w:rFonts w:ascii="Source Sans Pro" w:eastAsia="Century Gothic" w:hAnsi="Source Sans Pro" w:cs="Calibri"/>
          <w:sz w:val="22"/>
          <w:szCs w:val="22"/>
          <w:lang w:val="en-US"/>
        </w:rPr>
        <w:t>admit</w:t>
      </w:r>
      <w:r w:rsidRPr="00DB237C">
        <w:rPr>
          <w:rFonts w:ascii="Source Sans Pro" w:eastAsia="Century Gothic" w:hAnsi="Source Sans Pro" w:cs="Calibri"/>
          <w:spacing w:val="-2"/>
          <w:sz w:val="22"/>
          <w:szCs w:val="22"/>
          <w:lang w:val="en-US"/>
        </w:rPr>
        <w:t xml:space="preserve"> </w:t>
      </w:r>
      <w:r w:rsidRPr="00DB237C">
        <w:rPr>
          <w:rFonts w:ascii="Source Sans Pro" w:eastAsia="Century Gothic" w:hAnsi="Source Sans Pro" w:cs="Calibri"/>
          <w:sz w:val="22"/>
          <w:szCs w:val="22"/>
          <w:lang w:val="en-US"/>
        </w:rPr>
        <w:t>all</w:t>
      </w:r>
      <w:r w:rsidRPr="00DB237C">
        <w:rPr>
          <w:rFonts w:ascii="Source Sans Pro" w:eastAsia="Century Gothic" w:hAnsi="Source Sans Pro" w:cs="Calibri"/>
          <w:spacing w:val="-3"/>
          <w:sz w:val="22"/>
          <w:szCs w:val="22"/>
          <w:lang w:val="en-US"/>
        </w:rPr>
        <w:t xml:space="preserve"> </w:t>
      </w:r>
      <w:r w:rsidRPr="00DB237C">
        <w:rPr>
          <w:rFonts w:ascii="Source Sans Pro" w:eastAsia="Century Gothic" w:hAnsi="Source Sans Pro" w:cs="Calibri"/>
          <w:sz w:val="22"/>
          <w:szCs w:val="22"/>
          <w:lang w:val="en-US"/>
        </w:rPr>
        <w:t>the</w:t>
      </w:r>
      <w:r w:rsidRPr="00DB237C">
        <w:rPr>
          <w:rFonts w:ascii="Source Sans Pro" w:eastAsia="Century Gothic" w:hAnsi="Source Sans Pro" w:cs="Calibri"/>
          <w:spacing w:val="-2"/>
          <w:sz w:val="22"/>
          <w:szCs w:val="22"/>
          <w:lang w:val="en-US"/>
        </w:rPr>
        <w:t xml:space="preserve"> </w:t>
      </w:r>
      <w:r w:rsidRPr="00DB237C">
        <w:rPr>
          <w:rFonts w:ascii="Source Sans Pro" w:eastAsia="Century Gothic" w:hAnsi="Source Sans Pro" w:cs="Calibri"/>
          <w:sz w:val="22"/>
          <w:szCs w:val="22"/>
          <w:lang w:val="en-US"/>
        </w:rPr>
        <w:t>children</w:t>
      </w:r>
      <w:r w:rsidRPr="00DB237C">
        <w:rPr>
          <w:rFonts w:ascii="Source Sans Pro" w:eastAsia="Century Gothic" w:hAnsi="Source Sans Pro" w:cs="Calibri"/>
          <w:spacing w:val="-4"/>
          <w:sz w:val="22"/>
          <w:szCs w:val="22"/>
          <w:lang w:val="en-US"/>
        </w:rPr>
        <w:t xml:space="preserve"> </w:t>
      </w:r>
      <w:r w:rsidRPr="00DB237C">
        <w:rPr>
          <w:rFonts w:ascii="Source Sans Pro" w:eastAsia="Century Gothic" w:hAnsi="Source Sans Pro" w:cs="Calibri"/>
          <w:sz w:val="22"/>
          <w:szCs w:val="22"/>
          <w:lang w:val="en-US"/>
        </w:rPr>
        <w:t>of</w:t>
      </w:r>
      <w:r w:rsidRPr="00DB237C">
        <w:rPr>
          <w:rFonts w:ascii="Source Sans Pro" w:eastAsia="Century Gothic" w:hAnsi="Source Sans Pro" w:cs="Calibri"/>
          <w:spacing w:val="-2"/>
          <w:sz w:val="22"/>
          <w:szCs w:val="22"/>
          <w:lang w:val="en-US"/>
        </w:rPr>
        <w:t xml:space="preserve"> </w:t>
      </w:r>
      <w:r w:rsidRPr="00DB237C">
        <w:rPr>
          <w:rFonts w:ascii="Source Sans Pro" w:eastAsia="Century Gothic" w:hAnsi="Source Sans Pro" w:cs="Calibri"/>
          <w:sz w:val="22"/>
          <w:szCs w:val="22"/>
          <w:lang w:val="en-US"/>
        </w:rPr>
        <w:t>a</w:t>
      </w:r>
      <w:r w:rsidRPr="00DB237C">
        <w:rPr>
          <w:rFonts w:ascii="Source Sans Pro" w:eastAsia="Century Gothic" w:hAnsi="Source Sans Pro" w:cs="Calibri"/>
          <w:spacing w:val="-4"/>
          <w:sz w:val="22"/>
          <w:szCs w:val="22"/>
          <w:lang w:val="en-US"/>
        </w:rPr>
        <w:t xml:space="preserve"> </w:t>
      </w:r>
      <w:r w:rsidRPr="00DB237C">
        <w:rPr>
          <w:rFonts w:ascii="Source Sans Pro" w:eastAsia="Century Gothic" w:hAnsi="Source Sans Pro" w:cs="Calibri"/>
          <w:sz w:val="22"/>
          <w:szCs w:val="22"/>
          <w:lang w:val="en-US"/>
        </w:rPr>
        <w:t>multiple</w:t>
      </w:r>
      <w:r w:rsidRPr="00DB237C">
        <w:rPr>
          <w:rFonts w:ascii="Source Sans Pro" w:eastAsia="Century Gothic" w:hAnsi="Source Sans Pro" w:cs="Calibri"/>
          <w:spacing w:val="-2"/>
          <w:sz w:val="22"/>
          <w:szCs w:val="22"/>
          <w:lang w:val="en-US"/>
        </w:rPr>
        <w:t xml:space="preserve"> </w:t>
      </w:r>
      <w:r w:rsidRPr="00DB237C">
        <w:rPr>
          <w:rFonts w:ascii="Source Sans Pro" w:eastAsia="Century Gothic" w:hAnsi="Source Sans Pro" w:cs="Calibri"/>
          <w:sz w:val="22"/>
          <w:szCs w:val="22"/>
          <w:lang w:val="en-US"/>
        </w:rPr>
        <w:t>birth</w:t>
      </w:r>
      <w:r w:rsidRPr="00DB237C">
        <w:rPr>
          <w:rFonts w:ascii="Source Sans Pro" w:eastAsia="Century Gothic" w:hAnsi="Source Sans Pro" w:cs="Calibri"/>
          <w:spacing w:val="-3"/>
          <w:sz w:val="22"/>
          <w:szCs w:val="22"/>
          <w:lang w:val="en-US"/>
        </w:rPr>
        <w:t xml:space="preserve"> </w:t>
      </w:r>
      <w:r w:rsidRPr="00DB237C">
        <w:rPr>
          <w:rFonts w:ascii="Source Sans Pro" w:eastAsia="Century Gothic" w:hAnsi="Source Sans Pro" w:cs="Calibri"/>
          <w:sz w:val="22"/>
          <w:szCs w:val="22"/>
          <w:lang w:val="en-US"/>
        </w:rPr>
        <w:t>(i.e.</w:t>
      </w:r>
      <w:r w:rsidRPr="00DB237C">
        <w:rPr>
          <w:rFonts w:ascii="Source Sans Pro" w:eastAsia="Century Gothic" w:hAnsi="Source Sans Pro" w:cs="Calibri"/>
          <w:spacing w:val="-2"/>
          <w:sz w:val="22"/>
          <w:szCs w:val="22"/>
          <w:lang w:val="en-US"/>
        </w:rPr>
        <w:t xml:space="preserve"> </w:t>
      </w:r>
      <w:r w:rsidRPr="00DB237C">
        <w:rPr>
          <w:rFonts w:ascii="Source Sans Pro" w:eastAsia="Century Gothic" w:hAnsi="Source Sans Pro" w:cs="Calibri"/>
          <w:sz w:val="22"/>
          <w:szCs w:val="22"/>
          <w:lang w:val="en-US"/>
        </w:rPr>
        <w:t>twins,</w:t>
      </w:r>
      <w:r w:rsidRPr="00DB237C">
        <w:rPr>
          <w:rFonts w:ascii="Source Sans Pro" w:eastAsia="Century Gothic" w:hAnsi="Source Sans Pro" w:cs="Calibri"/>
          <w:spacing w:val="-4"/>
          <w:sz w:val="22"/>
          <w:szCs w:val="22"/>
          <w:lang w:val="en-US"/>
        </w:rPr>
        <w:t xml:space="preserve"> </w:t>
      </w:r>
      <w:r w:rsidRPr="00DB237C">
        <w:rPr>
          <w:rFonts w:ascii="Source Sans Pro" w:eastAsia="Century Gothic" w:hAnsi="Source Sans Pro" w:cs="Calibri"/>
          <w:sz w:val="22"/>
          <w:szCs w:val="22"/>
          <w:lang w:val="en-US"/>
        </w:rPr>
        <w:t>triplets</w:t>
      </w:r>
      <w:r w:rsidRPr="00DB237C">
        <w:rPr>
          <w:rFonts w:ascii="Source Sans Pro" w:eastAsia="Century Gothic" w:hAnsi="Source Sans Pro" w:cs="Calibri"/>
          <w:spacing w:val="-1"/>
          <w:sz w:val="22"/>
          <w:szCs w:val="22"/>
          <w:lang w:val="en-US"/>
        </w:rPr>
        <w:t xml:space="preserve"> </w:t>
      </w:r>
      <w:r w:rsidRPr="00DB237C">
        <w:rPr>
          <w:rFonts w:ascii="Source Sans Pro" w:eastAsia="Century Gothic" w:hAnsi="Source Sans Pro" w:cs="Calibri"/>
          <w:sz w:val="22"/>
          <w:szCs w:val="22"/>
          <w:lang w:val="en-US"/>
        </w:rPr>
        <w:t>etc.). This can mean going over infant class size limits as this is a permitted exception to the limits.</w:t>
      </w:r>
    </w:p>
    <w:p w14:paraId="348D36B4" w14:textId="77777777" w:rsidR="00960E1C" w:rsidRPr="00DB237C" w:rsidRDefault="00960E1C" w:rsidP="00003FBA">
      <w:pPr>
        <w:pStyle w:val="Default"/>
        <w:rPr>
          <w:rFonts w:ascii="Source Sans Pro" w:hAnsi="Source Sans Pro"/>
          <w:sz w:val="22"/>
          <w:szCs w:val="22"/>
        </w:rPr>
      </w:pPr>
    </w:p>
    <w:p w14:paraId="287871D5" w14:textId="77777777" w:rsidR="00DB237C" w:rsidRPr="00B87621" w:rsidRDefault="00DB237C" w:rsidP="00DB237C">
      <w:pPr>
        <w:widowControl w:val="0"/>
        <w:autoSpaceDE w:val="0"/>
        <w:autoSpaceDN w:val="0"/>
        <w:spacing w:after="0"/>
        <w:rPr>
          <w:rFonts w:ascii="Source Sans Pro" w:eastAsia="Century Gothic" w:hAnsi="Source Sans Pro" w:cs="Calibri"/>
          <w:b/>
          <w:bCs/>
          <w:sz w:val="22"/>
          <w:szCs w:val="22"/>
          <w:u w:val="single"/>
          <w:lang w:val="en-US"/>
        </w:rPr>
      </w:pPr>
      <w:r w:rsidRPr="00B87621">
        <w:rPr>
          <w:rFonts w:ascii="Source Sans Pro" w:eastAsia="Century Gothic" w:hAnsi="Source Sans Pro" w:cs="Calibri"/>
          <w:b/>
          <w:bCs/>
          <w:sz w:val="22"/>
          <w:szCs w:val="22"/>
          <w:u w:val="single"/>
          <w:lang w:val="en-US"/>
        </w:rPr>
        <w:t>Service personnel and crown servants</w:t>
      </w:r>
    </w:p>
    <w:p w14:paraId="2FB3B512" w14:textId="77777777" w:rsidR="00DB237C" w:rsidRPr="00DB237C" w:rsidRDefault="00DB237C" w:rsidP="00DB237C">
      <w:pPr>
        <w:widowControl w:val="0"/>
        <w:autoSpaceDE w:val="0"/>
        <w:autoSpaceDN w:val="0"/>
        <w:spacing w:after="0"/>
        <w:rPr>
          <w:rFonts w:ascii="Source Sans Pro" w:eastAsia="Century Gothic" w:hAnsi="Source Sans Pro" w:cs="Calibri"/>
          <w:sz w:val="22"/>
          <w:szCs w:val="22"/>
          <w:lang w:val="en-US"/>
        </w:rPr>
      </w:pPr>
      <w:r w:rsidRPr="00DB237C">
        <w:rPr>
          <w:rFonts w:ascii="Source Sans Pro" w:eastAsia="Century Gothic" w:hAnsi="Source Sans Pro" w:cs="Calibri"/>
          <w:sz w:val="22"/>
          <w:szCs w:val="22"/>
          <w:lang w:val="en-US"/>
        </w:rPr>
        <w:t>Families of service personnel with a confirmed posting, or crown servants returning from overseas, will be allocated a place in advance of the family arriving in the area (</w:t>
      </w:r>
      <w:proofErr w:type="gramStart"/>
      <w:r w:rsidRPr="00DB237C">
        <w:rPr>
          <w:rFonts w:ascii="Source Sans Pro" w:eastAsia="Century Gothic" w:hAnsi="Source Sans Pro" w:cs="Calibri"/>
          <w:sz w:val="22"/>
          <w:szCs w:val="22"/>
          <w:lang w:val="en-US"/>
        </w:rPr>
        <w:t>as long as</w:t>
      </w:r>
      <w:proofErr w:type="gramEnd"/>
      <w:r w:rsidRPr="00DB237C">
        <w:rPr>
          <w:rFonts w:ascii="Source Sans Pro" w:eastAsia="Century Gothic" w:hAnsi="Source Sans Pro" w:cs="Calibri"/>
          <w:sz w:val="22"/>
          <w:szCs w:val="22"/>
          <w:lang w:val="en-US"/>
        </w:rPr>
        <w:t xml:space="preserve"> one is available), provided the application is accompanied by an official letter that declares a relocation date.  Where the family do not yet have an intended address, or do not yet live in the area, the school will use the address at which the child will live when applying their oversubscription criteria, </w:t>
      </w:r>
      <w:proofErr w:type="gramStart"/>
      <w:r w:rsidRPr="00DB237C">
        <w:rPr>
          <w:rFonts w:ascii="Source Sans Pro" w:eastAsia="Century Gothic" w:hAnsi="Source Sans Pro" w:cs="Calibri"/>
          <w:sz w:val="22"/>
          <w:szCs w:val="22"/>
          <w:lang w:val="en-US"/>
        </w:rPr>
        <w:t>as long as</w:t>
      </w:r>
      <w:proofErr w:type="gramEnd"/>
      <w:r w:rsidRPr="00DB237C">
        <w:rPr>
          <w:rFonts w:ascii="Source Sans Pro" w:eastAsia="Century Gothic" w:hAnsi="Source Sans Pro" w:cs="Calibri"/>
          <w:sz w:val="22"/>
          <w:szCs w:val="22"/>
          <w:lang w:val="en-US"/>
        </w:rPr>
        <w:t xml:space="preserve"> the parents provide some evidence of their intended address.  Parents may request that a Unit or quartering address be used as the child’s home address when considering the application against their oversubscription criteria. The normal admissions round is the period during which parents can apply for state- funded school places at the school’s normal point of entry, using the common application form provided by their home local authority.</w:t>
      </w:r>
    </w:p>
    <w:p w14:paraId="1C365253" w14:textId="77777777" w:rsidR="00DB237C" w:rsidRPr="00DB237C" w:rsidRDefault="00DB237C" w:rsidP="00DB237C">
      <w:pPr>
        <w:widowControl w:val="0"/>
        <w:autoSpaceDE w:val="0"/>
        <w:autoSpaceDN w:val="0"/>
        <w:spacing w:after="0"/>
        <w:rPr>
          <w:rFonts w:ascii="Source Sans Pro" w:eastAsia="Century Gothic" w:hAnsi="Source Sans Pro" w:cs="Calibri"/>
          <w:sz w:val="22"/>
          <w:szCs w:val="22"/>
          <w:lang w:val="en-US"/>
        </w:rPr>
      </w:pPr>
    </w:p>
    <w:p w14:paraId="6B010B5F" w14:textId="77777777" w:rsidR="00DB237C" w:rsidRPr="00B87621" w:rsidRDefault="00DB237C" w:rsidP="00DB237C">
      <w:pPr>
        <w:widowControl w:val="0"/>
        <w:autoSpaceDE w:val="0"/>
        <w:autoSpaceDN w:val="0"/>
        <w:spacing w:after="0"/>
        <w:rPr>
          <w:rFonts w:ascii="Source Sans Pro" w:eastAsia="Century Gothic" w:hAnsi="Source Sans Pro" w:cs="Calibri"/>
          <w:b/>
          <w:bCs/>
          <w:sz w:val="22"/>
          <w:szCs w:val="22"/>
          <w:u w:val="single"/>
          <w:lang w:val="en-US"/>
        </w:rPr>
      </w:pPr>
      <w:r w:rsidRPr="00B87621">
        <w:rPr>
          <w:rFonts w:ascii="Source Sans Pro" w:eastAsia="Century Gothic" w:hAnsi="Source Sans Pro" w:cs="Calibri"/>
          <w:b/>
          <w:bCs/>
          <w:sz w:val="22"/>
          <w:szCs w:val="22"/>
          <w:u w:val="single"/>
          <w:lang w:val="en-US"/>
        </w:rPr>
        <w:t>Full or Part time attendance</w:t>
      </w:r>
    </w:p>
    <w:p w14:paraId="221E37D2" w14:textId="77777777" w:rsidR="00DB237C" w:rsidRPr="00DB237C" w:rsidRDefault="00DB237C" w:rsidP="00DB237C">
      <w:pPr>
        <w:widowControl w:val="0"/>
        <w:autoSpaceDE w:val="0"/>
        <w:autoSpaceDN w:val="0"/>
        <w:spacing w:after="0"/>
        <w:rPr>
          <w:rFonts w:ascii="Source Sans Pro" w:eastAsia="Century Gothic" w:hAnsi="Source Sans Pro" w:cs="Calibri"/>
          <w:sz w:val="22"/>
          <w:szCs w:val="22"/>
          <w:lang w:val="en-US"/>
        </w:rPr>
      </w:pPr>
      <w:r w:rsidRPr="00DB237C">
        <w:rPr>
          <w:rFonts w:ascii="Source Sans Pro" w:eastAsia="Century Gothic" w:hAnsi="Source Sans Pro" w:cs="Calibri"/>
          <w:sz w:val="22"/>
          <w:szCs w:val="22"/>
          <w:lang w:val="en-US"/>
        </w:rPr>
        <w:t>A parent may apply for his/her child to start school for the first time in the September following the fourth</w:t>
      </w:r>
      <w:r w:rsidRPr="00DB237C">
        <w:rPr>
          <w:rFonts w:ascii="Source Sans Pro" w:eastAsia="Century Gothic" w:hAnsi="Source Sans Pro" w:cs="Calibri"/>
          <w:spacing w:val="1"/>
          <w:sz w:val="22"/>
          <w:szCs w:val="22"/>
          <w:lang w:val="en-US"/>
        </w:rPr>
        <w:t xml:space="preserve"> </w:t>
      </w:r>
      <w:r w:rsidRPr="00DB237C">
        <w:rPr>
          <w:rFonts w:ascii="Source Sans Pro" w:eastAsia="Century Gothic" w:hAnsi="Source Sans Pro" w:cs="Calibri"/>
          <w:sz w:val="22"/>
          <w:szCs w:val="22"/>
          <w:lang w:val="en-US"/>
        </w:rPr>
        <w:t>birthday and, where a place is offered, may choose for the child to start full time from day one, or to</w:t>
      </w:r>
      <w:r w:rsidRPr="00DB237C">
        <w:rPr>
          <w:rFonts w:ascii="Source Sans Pro" w:eastAsia="Century Gothic" w:hAnsi="Source Sans Pro" w:cs="Calibri"/>
          <w:spacing w:val="1"/>
          <w:sz w:val="22"/>
          <w:szCs w:val="22"/>
          <w:lang w:val="en-US"/>
        </w:rPr>
        <w:t xml:space="preserve"> </w:t>
      </w:r>
      <w:r w:rsidRPr="00DB237C">
        <w:rPr>
          <w:rFonts w:ascii="Source Sans Pro" w:eastAsia="Century Gothic" w:hAnsi="Source Sans Pro" w:cs="Calibri"/>
          <w:sz w:val="22"/>
          <w:szCs w:val="22"/>
          <w:lang w:val="en-US"/>
        </w:rPr>
        <w:t>attend on a part time basis until statutory school age, which will occur during the term following the</w:t>
      </w:r>
      <w:r w:rsidRPr="00DB237C">
        <w:rPr>
          <w:rFonts w:ascii="Source Sans Pro" w:eastAsia="Century Gothic" w:hAnsi="Source Sans Pro" w:cs="Calibri"/>
          <w:spacing w:val="1"/>
          <w:sz w:val="22"/>
          <w:szCs w:val="22"/>
          <w:lang w:val="en-US"/>
        </w:rPr>
        <w:t xml:space="preserve"> </w:t>
      </w:r>
      <w:r w:rsidRPr="00DB237C">
        <w:rPr>
          <w:rFonts w:ascii="Source Sans Pro" w:eastAsia="Century Gothic" w:hAnsi="Source Sans Pro" w:cs="Calibri"/>
          <w:sz w:val="22"/>
          <w:szCs w:val="22"/>
          <w:lang w:val="en-US"/>
        </w:rPr>
        <w:t>child’s fifth birthday. If a parent wishes their child to attend on a part-time basis, they must meet first with</w:t>
      </w:r>
      <w:r w:rsidR="008055D4">
        <w:rPr>
          <w:rFonts w:ascii="Source Sans Pro" w:eastAsia="Century Gothic" w:hAnsi="Source Sans Pro" w:cs="Calibri"/>
          <w:sz w:val="22"/>
          <w:szCs w:val="22"/>
          <w:lang w:val="en-US"/>
        </w:rPr>
        <w:t xml:space="preserve"> </w:t>
      </w:r>
      <w:r w:rsidRPr="00DB237C">
        <w:rPr>
          <w:rFonts w:ascii="Source Sans Pro" w:eastAsia="Century Gothic" w:hAnsi="Source Sans Pro" w:cs="Calibri"/>
          <w:spacing w:val="-47"/>
          <w:sz w:val="22"/>
          <w:szCs w:val="22"/>
          <w:lang w:val="en-US"/>
        </w:rPr>
        <w:t xml:space="preserve"> </w:t>
      </w:r>
      <w:r w:rsidR="008055D4">
        <w:rPr>
          <w:rFonts w:ascii="Source Sans Pro" w:eastAsia="Century Gothic" w:hAnsi="Source Sans Pro" w:cs="Calibri"/>
          <w:spacing w:val="-47"/>
          <w:sz w:val="22"/>
          <w:szCs w:val="22"/>
          <w:lang w:val="en-US"/>
        </w:rPr>
        <w:t xml:space="preserve"> </w:t>
      </w:r>
      <w:r w:rsidRPr="00DB237C">
        <w:rPr>
          <w:rFonts w:ascii="Source Sans Pro" w:eastAsia="Century Gothic" w:hAnsi="Source Sans Pro" w:cs="Calibri"/>
          <w:sz w:val="22"/>
          <w:szCs w:val="22"/>
          <w:lang w:val="en-US"/>
        </w:rPr>
        <w:t>the</w:t>
      </w:r>
      <w:r w:rsidRPr="00DB237C">
        <w:rPr>
          <w:rFonts w:ascii="Source Sans Pro" w:eastAsia="Century Gothic" w:hAnsi="Source Sans Pro" w:cs="Calibri"/>
          <w:spacing w:val="-1"/>
          <w:sz w:val="22"/>
          <w:szCs w:val="22"/>
          <w:lang w:val="en-US"/>
        </w:rPr>
        <w:t xml:space="preserve"> </w:t>
      </w:r>
      <w:r w:rsidRPr="00DB237C">
        <w:rPr>
          <w:rFonts w:ascii="Source Sans Pro" w:eastAsia="Century Gothic" w:hAnsi="Source Sans Pro" w:cs="Calibri"/>
          <w:sz w:val="22"/>
          <w:szCs w:val="22"/>
          <w:lang w:val="en-US"/>
        </w:rPr>
        <w:t>Headteacher to</w:t>
      </w:r>
      <w:r w:rsidRPr="00DB237C">
        <w:rPr>
          <w:rFonts w:ascii="Source Sans Pro" w:eastAsia="Century Gothic" w:hAnsi="Source Sans Pro" w:cs="Calibri"/>
          <w:spacing w:val="-2"/>
          <w:sz w:val="22"/>
          <w:szCs w:val="22"/>
          <w:lang w:val="en-US"/>
        </w:rPr>
        <w:t xml:space="preserve"> </w:t>
      </w:r>
      <w:r w:rsidRPr="00DB237C">
        <w:rPr>
          <w:rFonts w:ascii="Source Sans Pro" w:eastAsia="Century Gothic" w:hAnsi="Source Sans Pro" w:cs="Calibri"/>
          <w:sz w:val="22"/>
          <w:szCs w:val="22"/>
          <w:lang w:val="en-US"/>
        </w:rPr>
        <w:t>discuss</w:t>
      </w:r>
      <w:r w:rsidRPr="00DB237C">
        <w:rPr>
          <w:rFonts w:ascii="Source Sans Pro" w:eastAsia="Century Gothic" w:hAnsi="Source Sans Pro" w:cs="Calibri"/>
          <w:spacing w:val="-1"/>
          <w:sz w:val="22"/>
          <w:szCs w:val="22"/>
          <w:lang w:val="en-US"/>
        </w:rPr>
        <w:t xml:space="preserve"> </w:t>
      </w:r>
      <w:r w:rsidRPr="00DB237C">
        <w:rPr>
          <w:rFonts w:ascii="Source Sans Pro" w:eastAsia="Century Gothic" w:hAnsi="Source Sans Pro" w:cs="Calibri"/>
          <w:sz w:val="22"/>
          <w:szCs w:val="22"/>
          <w:lang w:val="en-US"/>
        </w:rPr>
        <w:t>their</w:t>
      </w:r>
      <w:r w:rsidRPr="00DB237C">
        <w:rPr>
          <w:rFonts w:ascii="Source Sans Pro" w:eastAsia="Century Gothic" w:hAnsi="Source Sans Pro" w:cs="Calibri"/>
          <w:spacing w:val="-2"/>
          <w:sz w:val="22"/>
          <w:szCs w:val="22"/>
          <w:lang w:val="en-US"/>
        </w:rPr>
        <w:t xml:space="preserve"> </w:t>
      </w:r>
      <w:r w:rsidRPr="00DB237C">
        <w:rPr>
          <w:rFonts w:ascii="Source Sans Pro" w:eastAsia="Century Gothic" w:hAnsi="Source Sans Pro" w:cs="Calibri"/>
          <w:sz w:val="22"/>
          <w:szCs w:val="22"/>
          <w:lang w:val="en-US"/>
        </w:rPr>
        <w:t>choice.</w:t>
      </w:r>
    </w:p>
    <w:p w14:paraId="7C5033F3" w14:textId="77777777" w:rsidR="00DB237C" w:rsidRPr="00DB237C" w:rsidRDefault="00DB237C" w:rsidP="00DB237C">
      <w:pPr>
        <w:widowControl w:val="0"/>
        <w:autoSpaceDE w:val="0"/>
        <w:autoSpaceDN w:val="0"/>
        <w:spacing w:after="0"/>
        <w:rPr>
          <w:rFonts w:ascii="Source Sans Pro" w:eastAsia="Century Gothic" w:hAnsi="Source Sans Pro" w:cs="Calibri"/>
          <w:sz w:val="22"/>
          <w:szCs w:val="22"/>
          <w:highlight w:val="cyan"/>
          <w:lang w:val="en-US"/>
        </w:rPr>
      </w:pPr>
    </w:p>
    <w:p w14:paraId="2BE5E81D" w14:textId="77777777" w:rsidR="00DB237C" w:rsidRPr="00B87621" w:rsidRDefault="00DB237C" w:rsidP="00DB237C">
      <w:pPr>
        <w:widowControl w:val="0"/>
        <w:autoSpaceDE w:val="0"/>
        <w:autoSpaceDN w:val="0"/>
        <w:spacing w:after="0"/>
        <w:rPr>
          <w:rFonts w:ascii="Source Sans Pro" w:eastAsia="Century Gothic" w:hAnsi="Source Sans Pro" w:cs="Calibri"/>
          <w:b/>
          <w:bCs/>
          <w:sz w:val="22"/>
          <w:szCs w:val="22"/>
          <w:u w:val="single"/>
          <w:lang w:val="en-US"/>
        </w:rPr>
      </w:pPr>
      <w:r w:rsidRPr="00B87621">
        <w:rPr>
          <w:rFonts w:ascii="Source Sans Pro" w:eastAsia="Century Gothic" w:hAnsi="Source Sans Pro" w:cs="Calibri"/>
          <w:b/>
          <w:bCs/>
          <w:sz w:val="22"/>
          <w:szCs w:val="22"/>
          <w:u w:val="single"/>
          <w:lang w:val="en-US"/>
        </w:rPr>
        <w:t>Deferred entry</w:t>
      </w:r>
    </w:p>
    <w:p w14:paraId="2E067DAC" w14:textId="77777777" w:rsidR="00DB237C" w:rsidRPr="00DB237C" w:rsidRDefault="00DB237C" w:rsidP="00DB237C">
      <w:pPr>
        <w:widowControl w:val="0"/>
        <w:autoSpaceDE w:val="0"/>
        <w:autoSpaceDN w:val="0"/>
        <w:spacing w:after="0"/>
        <w:rPr>
          <w:rFonts w:ascii="Source Sans Pro" w:eastAsia="Century Gothic" w:hAnsi="Source Sans Pro" w:cs="Calibri"/>
          <w:sz w:val="22"/>
          <w:szCs w:val="22"/>
          <w:lang w:val="en-US"/>
        </w:rPr>
      </w:pPr>
      <w:r w:rsidRPr="00DB237C">
        <w:rPr>
          <w:rFonts w:ascii="Source Sans Pro" w:eastAsia="Century Gothic" w:hAnsi="Source Sans Pro" w:cs="Calibri"/>
          <w:sz w:val="22"/>
          <w:szCs w:val="22"/>
          <w:lang w:val="en-US"/>
        </w:rPr>
        <w:t>While</w:t>
      </w:r>
      <w:r w:rsidRPr="00DB237C">
        <w:rPr>
          <w:rFonts w:ascii="Source Sans Pro" w:eastAsia="Century Gothic" w:hAnsi="Source Sans Pro" w:cs="Calibri"/>
          <w:spacing w:val="29"/>
          <w:sz w:val="22"/>
          <w:szCs w:val="22"/>
          <w:lang w:val="en-US"/>
        </w:rPr>
        <w:t xml:space="preserve"> </w:t>
      </w:r>
      <w:r w:rsidRPr="00DB237C">
        <w:rPr>
          <w:rFonts w:ascii="Source Sans Pro" w:eastAsia="Century Gothic" w:hAnsi="Source Sans Pro" w:cs="Calibri"/>
          <w:sz w:val="22"/>
          <w:szCs w:val="22"/>
          <w:lang w:val="en-US"/>
        </w:rPr>
        <w:t>a</w:t>
      </w:r>
      <w:r w:rsidRPr="00DB237C">
        <w:rPr>
          <w:rFonts w:ascii="Source Sans Pro" w:eastAsia="Century Gothic" w:hAnsi="Source Sans Pro" w:cs="Calibri"/>
          <w:spacing w:val="28"/>
          <w:sz w:val="22"/>
          <w:szCs w:val="22"/>
          <w:lang w:val="en-US"/>
        </w:rPr>
        <w:t xml:space="preserve"> </w:t>
      </w:r>
      <w:r w:rsidRPr="00DB237C">
        <w:rPr>
          <w:rFonts w:ascii="Source Sans Pro" w:eastAsia="Century Gothic" w:hAnsi="Source Sans Pro" w:cs="Calibri"/>
          <w:sz w:val="22"/>
          <w:szCs w:val="22"/>
          <w:lang w:val="en-US"/>
        </w:rPr>
        <w:t>child</w:t>
      </w:r>
      <w:r w:rsidRPr="00DB237C">
        <w:rPr>
          <w:rFonts w:ascii="Source Sans Pro" w:eastAsia="Century Gothic" w:hAnsi="Source Sans Pro" w:cs="Calibri"/>
          <w:spacing w:val="30"/>
          <w:sz w:val="22"/>
          <w:szCs w:val="22"/>
          <w:lang w:val="en-US"/>
        </w:rPr>
        <w:t xml:space="preserve"> </w:t>
      </w:r>
      <w:r w:rsidRPr="00DB237C">
        <w:rPr>
          <w:rFonts w:ascii="Source Sans Pro" w:eastAsia="Century Gothic" w:hAnsi="Source Sans Pro" w:cs="Calibri"/>
          <w:sz w:val="22"/>
          <w:szCs w:val="22"/>
          <w:lang w:val="en-US"/>
        </w:rPr>
        <w:t>is</w:t>
      </w:r>
      <w:r w:rsidRPr="00DB237C">
        <w:rPr>
          <w:rFonts w:ascii="Source Sans Pro" w:eastAsia="Century Gothic" w:hAnsi="Source Sans Pro" w:cs="Calibri"/>
          <w:spacing w:val="31"/>
          <w:sz w:val="22"/>
          <w:szCs w:val="22"/>
          <w:lang w:val="en-US"/>
        </w:rPr>
        <w:t xml:space="preserve"> </w:t>
      </w:r>
      <w:r w:rsidRPr="00DB237C">
        <w:rPr>
          <w:rFonts w:ascii="Source Sans Pro" w:eastAsia="Century Gothic" w:hAnsi="Source Sans Pro" w:cs="Calibri"/>
          <w:sz w:val="22"/>
          <w:szCs w:val="22"/>
          <w:lang w:val="en-US"/>
        </w:rPr>
        <w:t>below</w:t>
      </w:r>
      <w:r w:rsidRPr="00DB237C">
        <w:rPr>
          <w:rFonts w:ascii="Source Sans Pro" w:eastAsia="Century Gothic" w:hAnsi="Source Sans Pro" w:cs="Calibri"/>
          <w:spacing w:val="27"/>
          <w:sz w:val="22"/>
          <w:szCs w:val="22"/>
          <w:lang w:val="en-US"/>
        </w:rPr>
        <w:t xml:space="preserve"> </w:t>
      </w:r>
      <w:r w:rsidRPr="00DB237C">
        <w:rPr>
          <w:rFonts w:ascii="Source Sans Pro" w:eastAsia="Century Gothic" w:hAnsi="Source Sans Pro" w:cs="Calibri"/>
          <w:sz w:val="22"/>
          <w:szCs w:val="22"/>
          <w:lang w:val="en-US"/>
        </w:rPr>
        <w:t>statutory</w:t>
      </w:r>
      <w:r w:rsidRPr="00DB237C">
        <w:rPr>
          <w:rFonts w:ascii="Source Sans Pro" w:eastAsia="Century Gothic" w:hAnsi="Source Sans Pro" w:cs="Calibri"/>
          <w:spacing w:val="29"/>
          <w:sz w:val="22"/>
          <w:szCs w:val="22"/>
          <w:lang w:val="en-US"/>
        </w:rPr>
        <w:t xml:space="preserve"> </w:t>
      </w:r>
      <w:r w:rsidRPr="00DB237C">
        <w:rPr>
          <w:rFonts w:ascii="Source Sans Pro" w:eastAsia="Century Gothic" w:hAnsi="Source Sans Pro" w:cs="Calibri"/>
          <w:sz w:val="22"/>
          <w:szCs w:val="22"/>
          <w:lang w:val="en-US"/>
        </w:rPr>
        <w:t>school</w:t>
      </w:r>
      <w:r w:rsidRPr="00DB237C">
        <w:rPr>
          <w:rFonts w:ascii="Source Sans Pro" w:eastAsia="Century Gothic" w:hAnsi="Source Sans Pro" w:cs="Calibri"/>
          <w:spacing w:val="31"/>
          <w:sz w:val="22"/>
          <w:szCs w:val="22"/>
          <w:lang w:val="en-US"/>
        </w:rPr>
        <w:t xml:space="preserve"> </w:t>
      </w:r>
      <w:r w:rsidRPr="00DB237C">
        <w:rPr>
          <w:rFonts w:ascii="Source Sans Pro" w:eastAsia="Century Gothic" w:hAnsi="Source Sans Pro" w:cs="Calibri"/>
          <w:sz w:val="22"/>
          <w:szCs w:val="22"/>
          <w:lang w:val="en-US"/>
        </w:rPr>
        <w:t>age,</w:t>
      </w:r>
      <w:r w:rsidRPr="00DB237C">
        <w:rPr>
          <w:rFonts w:ascii="Source Sans Pro" w:eastAsia="Century Gothic" w:hAnsi="Source Sans Pro" w:cs="Calibri"/>
          <w:spacing w:val="30"/>
          <w:sz w:val="22"/>
          <w:szCs w:val="22"/>
          <w:lang w:val="en-US"/>
        </w:rPr>
        <w:t xml:space="preserve"> </w:t>
      </w:r>
      <w:r w:rsidRPr="00DB237C">
        <w:rPr>
          <w:rFonts w:ascii="Source Sans Pro" w:eastAsia="Century Gothic" w:hAnsi="Source Sans Pro" w:cs="Calibri"/>
          <w:sz w:val="22"/>
          <w:szCs w:val="22"/>
          <w:lang w:val="en-US"/>
        </w:rPr>
        <w:t>the</w:t>
      </w:r>
      <w:r w:rsidRPr="00DB237C">
        <w:rPr>
          <w:rFonts w:ascii="Source Sans Pro" w:eastAsia="Century Gothic" w:hAnsi="Source Sans Pro" w:cs="Calibri"/>
          <w:spacing w:val="30"/>
          <w:sz w:val="22"/>
          <w:szCs w:val="22"/>
          <w:lang w:val="en-US"/>
        </w:rPr>
        <w:t xml:space="preserve"> </w:t>
      </w:r>
      <w:r w:rsidRPr="00DB237C">
        <w:rPr>
          <w:rFonts w:ascii="Source Sans Pro" w:eastAsia="Century Gothic" w:hAnsi="Source Sans Pro" w:cs="Calibri"/>
          <w:sz w:val="22"/>
          <w:szCs w:val="22"/>
          <w:lang w:val="en-US"/>
        </w:rPr>
        <w:t>parent</w:t>
      </w:r>
      <w:r w:rsidRPr="00DB237C">
        <w:rPr>
          <w:rFonts w:ascii="Source Sans Pro" w:eastAsia="Century Gothic" w:hAnsi="Source Sans Pro" w:cs="Calibri"/>
          <w:spacing w:val="30"/>
          <w:sz w:val="22"/>
          <w:szCs w:val="22"/>
          <w:lang w:val="en-US"/>
        </w:rPr>
        <w:t xml:space="preserve"> </w:t>
      </w:r>
      <w:r w:rsidRPr="00DB237C">
        <w:rPr>
          <w:rFonts w:ascii="Source Sans Pro" w:eastAsia="Century Gothic" w:hAnsi="Source Sans Pro" w:cs="Calibri"/>
          <w:sz w:val="22"/>
          <w:szCs w:val="22"/>
          <w:lang w:val="en-US"/>
        </w:rPr>
        <w:t>may</w:t>
      </w:r>
      <w:r w:rsidRPr="00DB237C">
        <w:rPr>
          <w:rFonts w:ascii="Source Sans Pro" w:eastAsia="Century Gothic" w:hAnsi="Source Sans Pro" w:cs="Calibri"/>
          <w:spacing w:val="29"/>
          <w:sz w:val="22"/>
          <w:szCs w:val="22"/>
          <w:lang w:val="en-US"/>
        </w:rPr>
        <w:t xml:space="preserve"> </w:t>
      </w:r>
      <w:r w:rsidRPr="00DB237C">
        <w:rPr>
          <w:rFonts w:ascii="Source Sans Pro" w:eastAsia="Century Gothic" w:hAnsi="Source Sans Pro" w:cs="Calibri"/>
          <w:sz w:val="22"/>
          <w:szCs w:val="22"/>
          <w:lang w:val="en-US"/>
        </w:rPr>
        <w:t>choose</w:t>
      </w:r>
      <w:r w:rsidRPr="00DB237C">
        <w:rPr>
          <w:rFonts w:ascii="Source Sans Pro" w:eastAsia="Century Gothic" w:hAnsi="Source Sans Pro" w:cs="Calibri"/>
          <w:spacing w:val="30"/>
          <w:sz w:val="22"/>
          <w:szCs w:val="22"/>
          <w:lang w:val="en-US"/>
        </w:rPr>
        <w:t xml:space="preserve"> </w:t>
      </w:r>
      <w:r w:rsidRPr="00DB237C">
        <w:rPr>
          <w:rFonts w:ascii="Source Sans Pro" w:eastAsia="Century Gothic" w:hAnsi="Source Sans Pro" w:cs="Calibri"/>
          <w:sz w:val="22"/>
          <w:szCs w:val="22"/>
          <w:lang w:val="en-US"/>
        </w:rPr>
        <w:t>to</w:t>
      </w:r>
      <w:r w:rsidRPr="00DB237C">
        <w:rPr>
          <w:rFonts w:ascii="Source Sans Pro" w:eastAsia="Century Gothic" w:hAnsi="Source Sans Pro" w:cs="Calibri"/>
          <w:spacing w:val="31"/>
          <w:sz w:val="22"/>
          <w:szCs w:val="22"/>
          <w:lang w:val="en-US"/>
        </w:rPr>
        <w:t xml:space="preserve"> </w:t>
      </w:r>
      <w:r w:rsidRPr="00DB237C">
        <w:rPr>
          <w:rFonts w:ascii="Source Sans Pro" w:eastAsia="Century Gothic" w:hAnsi="Source Sans Pro" w:cs="Calibri"/>
          <w:sz w:val="22"/>
          <w:szCs w:val="22"/>
          <w:lang w:val="en-US"/>
        </w:rPr>
        <w:t>defer</w:t>
      </w:r>
      <w:r w:rsidRPr="00DB237C">
        <w:rPr>
          <w:rFonts w:ascii="Source Sans Pro" w:eastAsia="Century Gothic" w:hAnsi="Source Sans Pro" w:cs="Calibri"/>
          <w:spacing w:val="29"/>
          <w:sz w:val="22"/>
          <w:szCs w:val="22"/>
          <w:lang w:val="en-US"/>
        </w:rPr>
        <w:t xml:space="preserve"> </w:t>
      </w:r>
      <w:r w:rsidRPr="00DB237C">
        <w:rPr>
          <w:rFonts w:ascii="Source Sans Pro" w:eastAsia="Century Gothic" w:hAnsi="Source Sans Pro" w:cs="Calibri"/>
          <w:sz w:val="22"/>
          <w:szCs w:val="22"/>
          <w:lang w:val="en-US"/>
        </w:rPr>
        <w:t>his/her</w:t>
      </w:r>
      <w:r w:rsidRPr="00DB237C">
        <w:rPr>
          <w:rFonts w:ascii="Source Sans Pro" w:eastAsia="Century Gothic" w:hAnsi="Source Sans Pro" w:cs="Calibri"/>
          <w:spacing w:val="30"/>
          <w:sz w:val="22"/>
          <w:szCs w:val="22"/>
          <w:lang w:val="en-US"/>
        </w:rPr>
        <w:t xml:space="preserve"> </w:t>
      </w:r>
      <w:r w:rsidRPr="00DB237C">
        <w:rPr>
          <w:rFonts w:ascii="Source Sans Pro" w:eastAsia="Century Gothic" w:hAnsi="Source Sans Pro" w:cs="Calibri"/>
          <w:sz w:val="22"/>
          <w:szCs w:val="22"/>
          <w:lang w:val="en-US"/>
        </w:rPr>
        <w:t>child’s</w:t>
      </w:r>
      <w:r w:rsidRPr="00DB237C">
        <w:rPr>
          <w:rFonts w:ascii="Source Sans Pro" w:eastAsia="Century Gothic" w:hAnsi="Source Sans Pro" w:cs="Calibri"/>
          <w:spacing w:val="31"/>
          <w:sz w:val="22"/>
          <w:szCs w:val="22"/>
          <w:lang w:val="en-US"/>
        </w:rPr>
        <w:t xml:space="preserve"> </w:t>
      </w:r>
      <w:r w:rsidRPr="00DB237C">
        <w:rPr>
          <w:rFonts w:ascii="Source Sans Pro" w:eastAsia="Century Gothic" w:hAnsi="Source Sans Pro" w:cs="Calibri"/>
          <w:sz w:val="22"/>
          <w:szCs w:val="22"/>
          <w:lang w:val="en-US"/>
        </w:rPr>
        <w:t>entry</w:t>
      </w:r>
      <w:r w:rsidRPr="00DB237C">
        <w:rPr>
          <w:rFonts w:ascii="Source Sans Pro" w:eastAsia="Century Gothic" w:hAnsi="Source Sans Pro" w:cs="Calibri"/>
          <w:spacing w:val="29"/>
          <w:sz w:val="22"/>
          <w:szCs w:val="22"/>
          <w:lang w:val="en-US"/>
        </w:rPr>
        <w:t xml:space="preserve"> </w:t>
      </w:r>
      <w:r w:rsidRPr="00DB237C">
        <w:rPr>
          <w:rFonts w:ascii="Source Sans Pro" w:eastAsia="Century Gothic" w:hAnsi="Source Sans Pro" w:cs="Calibri"/>
          <w:sz w:val="22"/>
          <w:szCs w:val="22"/>
          <w:lang w:val="en-US"/>
        </w:rPr>
        <w:t>to</w:t>
      </w:r>
      <w:r w:rsidR="008055D4">
        <w:rPr>
          <w:rFonts w:ascii="Source Sans Pro" w:eastAsia="Century Gothic" w:hAnsi="Source Sans Pro" w:cs="Calibri"/>
          <w:sz w:val="22"/>
          <w:szCs w:val="22"/>
          <w:lang w:val="en-US"/>
        </w:rPr>
        <w:t xml:space="preserve"> </w:t>
      </w:r>
      <w:r w:rsidRPr="00DB237C">
        <w:rPr>
          <w:rFonts w:ascii="Source Sans Pro" w:eastAsia="Century Gothic" w:hAnsi="Source Sans Pro" w:cs="Calibri"/>
          <w:spacing w:val="-47"/>
          <w:sz w:val="22"/>
          <w:szCs w:val="22"/>
          <w:lang w:val="en-US"/>
        </w:rPr>
        <w:t xml:space="preserve">   </w:t>
      </w:r>
      <w:r w:rsidRPr="00DB237C">
        <w:rPr>
          <w:rFonts w:ascii="Source Sans Pro" w:eastAsia="Century Gothic" w:hAnsi="Source Sans Pro" w:cs="Calibri"/>
          <w:sz w:val="22"/>
          <w:szCs w:val="22"/>
          <w:lang w:val="en-US"/>
        </w:rPr>
        <w:t>school until later in the school year. However, parents cannot defer beyond the point at which the child</w:t>
      </w:r>
      <w:r w:rsidRPr="00DB237C">
        <w:rPr>
          <w:rFonts w:ascii="Source Sans Pro" w:eastAsia="Century Gothic" w:hAnsi="Source Sans Pro" w:cs="Calibri"/>
          <w:spacing w:val="1"/>
          <w:sz w:val="22"/>
          <w:szCs w:val="22"/>
          <w:lang w:val="en-US"/>
        </w:rPr>
        <w:t xml:space="preserve"> </w:t>
      </w:r>
      <w:r w:rsidRPr="00DB237C">
        <w:rPr>
          <w:rFonts w:ascii="Source Sans Pro" w:eastAsia="Century Gothic" w:hAnsi="Source Sans Pro" w:cs="Calibri"/>
          <w:sz w:val="22"/>
          <w:szCs w:val="22"/>
          <w:lang w:val="en-US"/>
        </w:rPr>
        <w:t>reaches</w:t>
      </w:r>
      <w:r w:rsidRPr="00DB237C">
        <w:rPr>
          <w:rFonts w:ascii="Source Sans Pro" w:eastAsia="Century Gothic" w:hAnsi="Source Sans Pro" w:cs="Calibri"/>
          <w:spacing w:val="1"/>
          <w:sz w:val="22"/>
          <w:szCs w:val="22"/>
          <w:lang w:val="en-US"/>
        </w:rPr>
        <w:t xml:space="preserve"> </w:t>
      </w:r>
      <w:r w:rsidRPr="00DB237C">
        <w:rPr>
          <w:rFonts w:ascii="Source Sans Pro" w:eastAsia="Century Gothic" w:hAnsi="Source Sans Pro" w:cs="Calibri"/>
          <w:sz w:val="22"/>
          <w:szCs w:val="22"/>
          <w:lang w:val="en-US"/>
        </w:rPr>
        <w:t>statutory school age,</w:t>
      </w:r>
      <w:r w:rsidRPr="00DB237C">
        <w:rPr>
          <w:rFonts w:ascii="Source Sans Pro" w:eastAsia="Century Gothic" w:hAnsi="Source Sans Pro" w:cs="Calibri"/>
          <w:spacing w:val="1"/>
          <w:sz w:val="22"/>
          <w:szCs w:val="22"/>
          <w:lang w:val="en-US"/>
        </w:rPr>
        <w:t xml:space="preserve"> </w:t>
      </w:r>
      <w:r w:rsidRPr="00DB237C">
        <w:rPr>
          <w:rFonts w:ascii="Source Sans Pro" w:eastAsia="Century Gothic" w:hAnsi="Source Sans Pro" w:cs="Calibri"/>
          <w:sz w:val="22"/>
          <w:szCs w:val="22"/>
          <w:lang w:val="en-US"/>
        </w:rPr>
        <w:t>or</w:t>
      </w:r>
      <w:r w:rsidRPr="00DB237C">
        <w:rPr>
          <w:rFonts w:ascii="Source Sans Pro" w:eastAsia="Century Gothic" w:hAnsi="Source Sans Pro" w:cs="Calibri"/>
          <w:spacing w:val="1"/>
          <w:sz w:val="22"/>
          <w:szCs w:val="22"/>
          <w:lang w:val="en-US"/>
        </w:rPr>
        <w:t xml:space="preserve"> </w:t>
      </w:r>
      <w:r w:rsidRPr="00DB237C">
        <w:rPr>
          <w:rFonts w:ascii="Source Sans Pro" w:eastAsia="Century Gothic" w:hAnsi="Source Sans Pro" w:cs="Calibri"/>
          <w:sz w:val="22"/>
          <w:szCs w:val="22"/>
          <w:lang w:val="en-US"/>
        </w:rPr>
        <w:t>beyond</w:t>
      </w:r>
      <w:r w:rsidRPr="00DB237C">
        <w:rPr>
          <w:rFonts w:ascii="Source Sans Pro" w:eastAsia="Century Gothic" w:hAnsi="Source Sans Pro" w:cs="Calibri"/>
          <w:spacing w:val="1"/>
          <w:sz w:val="22"/>
          <w:szCs w:val="22"/>
          <w:lang w:val="en-US"/>
        </w:rPr>
        <w:t xml:space="preserve"> </w:t>
      </w:r>
      <w:r w:rsidRPr="00DB237C">
        <w:rPr>
          <w:rFonts w:ascii="Source Sans Pro" w:eastAsia="Century Gothic" w:hAnsi="Source Sans Pro" w:cs="Calibri"/>
          <w:sz w:val="22"/>
          <w:szCs w:val="22"/>
          <w:lang w:val="en-US"/>
        </w:rPr>
        <w:t>the start of the last term</w:t>
      </w:r>
      <w:r w:rsidRPr="00DB237C">
        <w:rPr>
          <w:rFonts w:ascii="Source Sans Pro" w:eastAsia="Century Gothic" w:hAnsi="Source Sans Pro" w:cs="Calibri"/>
          <w:spacing w:val="1"/>
          <w:sz w:val="22"/>
          <w:szCs w:val="22"/>
          <w:lang w:val="en-US"/>
        </w:rPr>
        <w:t xml:space="preserve"> </w:t>
      </w:r>
      <w:r w:rsidRPr="00DB237C">
        <w:rPr>
          <w:rFonts w:ascii="Source Sans Pro" w:eastAsia="Century Gothic" w:hAnsi="Source Sans Pro" w:cs="Calibri"/>
          <w:sz w:val="22"/>
          <w:szCs w:val="22"/>
          <w:lang w:val="en-US"/>
        </w:rPr>
        <w:t>in the</w:t>
      </w:r>
      <w:r w:rsidRPr="00DB237C">
        <w:rPr>
          <w:rFonts w:ascii="Source Sans Pro" w:eastAsia="Century Gothic" w:hAnsi="Source Sans Pro" w:cs="Calibri"/>
          <w:spacing w:val="1"/>
          <w:sz w:val="22"/>
          <w:szCs w:val="22"/>
          <w:lang w:val="en-US"/>
        </w:rPr>
        <w:t xml:space="preserve"> </w:t>
      </w:r>
      <w:r w:rsidRPr="00DB237C">
        <w:rPr>
          <w:rFonts w:ascii="Source Sans Pro" w:eastAsia="Century Gothic" w:hAnsi="Source Sans Pro" w:cs="Calibri"/>
          <w:sz w:val="22"/>
          <w:szCs w:val="22"/>
          <w:lang w:val="en-US"/>
        </w:rPr>
        <w:t>school</w:t>
      </w:r>
      <w:r w:rsidRPr="00DB237C">
        <w:rPr>
          <w:rFonts w:ascii="Source Sans Pro" w:eastAsia="Century Gothic" w:hAnsi="Source Sans Pro" w:cs="Calibri"/>
          <w:spacing w:val="1"/>
          <w:sz w:val="22"/>
          <w:szCs w:val="22"/>
          <w:lang w:val="en-US"/>
        </w:rPr>
        <w:t xml:space="preserve"> </w:t>
      </w:r>
      <w:r w:rsidRPr="00DB237C">
        <w:rPr>
          <w:rFonts w:ascii="Source Sans Pro" w:eastAsia="Century Gothic" w:hAnsi="Source Sans Pro" w:cs="Calibri"/>
          <w:sz w:val="22"/>
          <w:szCs w:val="22"/>
          <w:lang w:val="en-US"/>
        </w:rPr>
        <w:t>year.</w:t>
      </w:r>
    </w:p>
    <w:p w14:paraId="4A1000DB" w14:textId="77777777" w:rsidR="00DB237C" w:rsidRPr="00DB237C" w:rsidRDefault="00DB237C" w:rsidP="00DB237C">
      <w:pPr>
        <w:widowControl w:val="0"/>
        <w:autoSpaceDE w:val="0"/>
        <w:autoSpaceDN w:val="0"/>
        <w:spacing w:after="0"/>
        <w:rPr>
          <w:rFonts w:ascii="Source Sans Pro" w:eastAsia="Century Gothic" w:hAnsi="Source Sans Pro" w:cs="Calibri"/>
          <w:sz w:val="22"/>
          <w:szCs w:val="22"/>
          <w:lang w:val="en-US"/>
        </w:rPr>
      </w:pPr>
    </w:p>
    <w:p w14:paraId="62FDB570" w14:textId="77777777" w:rsidR="00DB237C" w:rsidRPr="00B87621" w:rsidRDefault="00DB237C" w:rsidP="00DB237C">
      <w:pPr>
        <w:widowControl w:val="0"/>
        <w:autoSpaceDE w:val="0"/>
        <w:autoSpaceDN w:val="0"/>
        <w:spacing w:after="0"/>
        <w:rPr>
          <w:rFonts w:ascii="Source Sans Pro" w:eastAsia="Century Gothic" w:hAnsi="Source Sans Pro" w:cs="Calibri"/>
          <w:b/>
          <w:bCs/>
          <w:sz w:val="22"/>
          <w:szCs w:val="22"/>
          <w:u w:val="single"/>
          <w:lang w:val="en-US"/>
        </w:rPr>
      </w:pPr>
      <w:r w:rsidRPr="00B87621">
        <w:rPr>
          <w:rFonts w:ascii="Source Sans Pro" w:eastAsia="Century Gothic" w:hAnsi="Source Sans Pro" w:cs="Calibri"/>
          <w:b/>
          <w:bCs/>
          <w:sz w:val="22"/>
          <w:szCs w:val="22"/>
          <w:u w:val="single"/>
          <w:lang w:val="en-US"/>
        </w:rPr>
        <w:t>Summer</w:t>
      </w:r>
      <w:r w:rsidRPr="00B87621">
        <w:rPr>
          <w:rFonts w:ascii="Source Sans Pro" w:eastAsia="Century Gothic" w:hAnsi="Source Sans Pro" w:cs="Calibri"/>
          <w:b/>
          <w:bCs/>
          <w:spacing w:val="-2"/>
          <w:sz w:val="22"/>
          <w:szCs w:val="22"/>
          <w:u w:val="single"/>
          <w:lang w:val="en-US"/>
        </w:rPr>
        <w:t xml:space="preserve"> </w:t>
      </w:r>
      <w:r w:rsidRPr="00B87621">
        <w:rPr>
          <w:rFonts w:ascii="Source Sans Pro" w:eastAsia="Century Gothic" w:hAnsi="Source Sans Pro" w:cs="Calibri"/>
          <w:b/>
          <w:bCs/>
          <w:sz w:val="22"/>
          <w:szCs w:val="22"/>
          <w:u w:val="single"/>
          <w:lang w:val="en-US"/>
        </w:rPr>
        <w:t>born</w:t>
      </w:r>
      <w:r w:rsidRPr="00B87621">
        <w:rPr>
          <w:rFonts w:ascii="Source Sans Pro" w:eastAsia="Century Gothic" w:hAnsi="Source Sans Pro" w:cs="Calibri"/>
          <w:b/>
          <w:bCs/>
          <w:spacing w:val="-5"/>
          <w:sz w:val="22"/>
          <w:szCs w:val="22"/>
          <w:u w:val="single"/>
          <w:lang w:val="en-US"/>
        </w:rPr>
        <w:t xml:space="preserve"> </w:t>
      </w:r>
      <w:r w:rsidRPr="00B87621">
        <w:rPr>
          <w:rFonts w:ascii="Source Sans Pro" w:eastAsia="Century Gothic" w:hAnsi="Source Sans Pro" w:cs="Calibri"/>
          <w:b/>
          <w:bCs/>
          <w:sz w:val="22"/>
          <w:szCs w:val="22"/>
          <w:u w:val="single"/>
          <w:lang w:val="en-US"/>
        </w:rPr>
        <w:t>children</w:t>
      </w:r>
      <w:r w:rsidRPr="00B87621">
        <w:rPr>
          <w:rFonts w:ascii="Source Sans Pro" w:eastAsia="Century Gothic" w:hAnsi="Source Sans Pro" w:cs="Calibri"/>
          <w:b/>
          <w:bCs/>
          <w:spacing w:val="1"/>
          <w:sz w:val="22"/>
          <w:szCs w:val="22"/>
          <w:u w:val="single"/>
          <w:lang w:val="en-US"/>
        </w:rPr>
        <w:t xml:space="preserve"> </w:t>
      </w:r>
      <w:r w:rsidRPr="00B87621">
        <w:rPr>
          <w:rFonts w:ascii="Source Sans Pro" w:eastAsia="Century Gothic" w:hAnsi="Source Sans Pro" w:cs="Calibri"/>
          <w:b/>
          <w:bCs/>
          <w:sz w:val="22"/>
          <w:szCs w:val="22"/>
          <w:u w:val="single"/>
          <w:lang w:val="en-US"/>
        </w:rPr>
        <w:t>and</w:t>
      </w:r>
      <w:r w:rsidRPr="00B87621">
        <w:rPr>
          <w:rFonts w:ascii="Source Sans Pro" w:eastAsia="Century Gothic" w:hAnsi="Source Sans Pro" w:cs="Calibri"/>
          <w:b/>
          <w:bCs/>
          <w:spacing w:val="-2"/>
          <w:sz w:val="22"/>
          <w:szCs w:val="22"/>
          <w:u w:val="single"/>
          <w:lang w:val="en-US"/>
        </w:rPr>
        <w:t xml:space="preserve"> </w:t>
      </w:r>
      <w:r w:rsidRPr="00B87621">
        <w:rPr>
          <w:rFonts w:ascii="Source Sans Pro" w:eastAsia="Century Gothic" w:hAnsi="Source Sans Pro" w:cs="Calibri"/>
          <w:b/>
          <w:bCs/>
          <w:sz w:val="22"/>
          <w:szCs w:val="22"/>
          <w:u w:val="single"/>
          <w:lang w:val="en-US"/>
        </w:rPr>
        <w:t>delayed</w:t>
      </w:r>
      <w:r w:rsidRPr="00B87621">
        <w:rPr>
          <w:rFonts w:ascii="Source Sans Pro" w:eastAsia="Century Gothic" w:hAnsi="Source Sans Pro" w:cs="Calibri"/>
          <w:b/>
          <w:bCs/>
          <w:spacing w:val="-2"/>
          <w:sz w:val="22"/>
          <w:szCs w:val="22"/>
          <w:u w:val="single"/>
          <w:lang w:val="en-US"/>
        </w:rPr>
        <w:t xml:space="preserve"> </w:t>
      </w:r>
      <w:r w:rsidRPr="00B87621">
        <w:rPr>
          <w:rFonts w:ascii="Source Sans Pro" w:eastAsia="Century Gothic" w:hAnsi="Source Sans Pro" w:cs="Calibri"/>
          <w:b/>
          <w:bCs/>
          <w:sz w:val="22"/>
          <w:szCs w:val="22"/>
          <w:u w:val="single"/>
          <w:lang w:val="en-US"/>
        </w:rPr>
        <w:t>entry</w:t>
      </w:r>
      <w:r w:rsidRPr="00B87621">
        <w:rPr>
          <w:rFonts w:ascii="Source Sans Pro" w:eastAsia="Century Gothic" w:hAnsi="Source Sans Pro" w:cs="Calibri"/>
          <w:b/>
          <w:bCs/>
          <w:spacing w:val="-9"/>
          <w:sz w:val="22"/>
          <w:szCs w:val="22"/>
          <w:u w:val="single"/>
          <w:lang w:val="en-US"/>
        </w:rPr>
        <w:t xml:space="preserve"> </w:t>
      </w:r>
      <w:r w:rsidRPr="00B87621">
        <w:rPr>
          <w:rFonts w:ascii="Source Sans Pro" w:eastAsia="Century Gothic" w:hAnsi="Source Sans Pro" w:cs="Calibri"/>
          <w:b/>
          <w:bCs/>
          <w:sz w:val="22"/>
          <w:szCs w:val="22"/>
          <w:u w:val="single"/>
          <w:lang w:val="en-US"/>
        </w:rPr>
        <w:t>into</w:t>
      </w:r>
      <w:r w:rsidRPr="00B87621">
        <w:rPr>
          <w:rFonts w:ascii="Source Sans Pro" w:eastAsia="Century Gothic" w:hAnsi="Source Sans Pro" w:cs="Calibri"/>
          <w:b/>
          <w:bCs/>
          <w:spacing w:val="-2"/>
          <w:sz w:val="22"/>
          <w:szCs w:val="22"/>
          <w:u w:val="single"/>
          <w:lang w:val="en-US"/>
        </w:rPr>
        <w:t xml:space="preserve"> </w:t>
      </w:r>
      <w:r w:rsidRPr="00B87621">
        <w:rPr>
          <w:rFonts w:ascii="Source Sans Pro" w:eastAsia="Century Gothic" w:hAnsi="Source Sans Pro" w:cs="Calibri"/>
          <w:b/>
          <w:bCs/>
          <w:sz w:val="22"/>
          <w:szCs w:val="22"/>
          <w:u w:val="single"/>
          <w:lang w:val="en-US"/>
        </w:rPr>
        <w:t>reception</w:t>
      </w:r>
      <w:r w:rsidRPr="00B87621">
        <w:rPr>
          <w:rFonts w:ascii="Source Sans Pro" w:eastAsia="Century Gothic" w:hAnsi="Source Sans Pro" w:cs="Calibri"/>
          <w:b/>
          <w:bCs/>
          <w:spacing w:val="-1"/>
          <w:sz w:val="22"/>
          <w:szCs w:val="22"/>
          <w:u w:val="single"/>
          <w:lang w:val="en-US"/>
        </w:rPr>
        <w:t xml:space="preserve"> </w:t>
      </w:r>
      <w:r w:rsidRPr="00B87621">
        <w:rPr>
          <w:rFonts w:ascii="Source Sans Pro" w:eastAsia="Century Gothic" w:hAnsi="Source Sans Pro" w:cs="Calibri"/>
          <w:b/>
          <w:bCs/>
          <w:sz w:val="22"/>
          <w:szCs w:val="22"/>
          <w:u w:val="single"/>
          <w:lang w:val="en-US"/>
        </w:rPr>
        <w:t>for</w:t>
      </w:r>
      <w:r w:rsidRPr="00B87621">
        <w:rPr>
          <w:rFonts w:ascii="Source Sans Pro" w:eastAsia="Century Gothic" w:hAnsi="Source Sans Pro" w:cs="Calibri"/>
          <w:b/>
          <w:bCs/>
          <w:spacing w:val="-2"/>
          <w:sz w:val="22"/>
          <w:szCs w:val="22"/>
          <w:u w:val="single"/>
          <w:lang w:val="en-US"/>
        </w:rPr>
        <w:t xml:space="preserve"> </w:t>
      </w:r>
      <w:r w:rsidRPr="00B87621">
        <w:rPr>
          <w:rFonts w:ascii="Source Sans Pro" w:eastAsia="Century Gothic" w:hAnsi="Source Sans Pro" w:cs="Calibri"/>
          <w:b/>
          <w:bCs/>
          <w:sz w:val="22"/>
          <w:szCs w:val="22"/>
          <w:u w:val="single"/>
          <w:lang w:val="en-US"/>
        </w:rPr>
        <w:t>the</w:t>
      </w:r>
      <w:r w:rsidRPr="00B87621">
        <w:rPr>
          <w:rFonts w:ascii="Source Sans Pro" w:eastAsia="Century Gothic" w:hAnsi="Source Sans Pro" w:cs="Calibri"/>
          <w:b/>
          <w:bCs/>
          <w:spacing w:val="-2"/>
          <w:sz w:val="22"/>
          <w:szCs w:val="22"/>
          <w:u w:val="single"/>
          <w:lang w:val="en-US"/>
        </w:rPr>
        <w:t xml:space="preserve"> </w:t>
      </w:r>
      <w:r w:rsidRPr="00B87621">
        <w:rPr>
          <w:rFonts w:ascii="Source Sans Pro" w:eastAsia="Century Gothic" w:hAnsi="Source Sans Pro" w:cs="Calibri"/>
          <w:b/>
          <w:bCs/>
          <w:sz w:val="22"/>
          <w:szCs w:val="22"/>
          <w:u w:val="single"/>
          <w:lang w:val="en-US"/>
        </w:rPr>
        <w:t>following</w:t>
      </w:r>
      <w:r w:rsidRPr="00B87621">
        <w:rPr>
          <w:rFonts w:ascii="Source Sans Pro" w:eastAsia="Century Gothic" w:hAnsi="Source Sans Pro" w:cs="Calibri"/>
          <w:b/>
          <w:bCs/>
          <w:spacing w:val="2"/>
          <w:sz w:val="22"/>
          <w:szCs w:val="22"/>
          <w:u w:val="single"/>
          <w:lang w:val="en-US"/>
        </w:rPr>
        <w:t xml:space="preserve"> </w:t>
      </w:r>
      <w:r w:rsidRPr="00B87621">
        <w:rPr>
          <w:rFonts w:ascii="Source Sans Pro" w:eastAsia="Century Gothic" w:hAnsi="Source Sans Pro" w:cs="Calibri"/>
          <w:b/>
          <w:bCs/>
          <w:sz w:val="22"/>
          <w:szCs w:val="22"/>
          <w:u w:val="single"/>
          <w:lang w:val="en-US"/>
        </w:rPr>
        <w:t>year</w:t>
      </w:r>
    </w:p>
    <w:p w14:paraId="3A266866" w14:textId="47E808E8" w:rsidR="00DB237C" w:rsidRPr="00DB237C" w:rsidRDefault="00DB237C" w:rsidP="00DB237C">
      <w:pPr>
        <w:widowControl w:val="0"/>
        <w:autoSpaceDE w:val="0"/>
        <w:autoSpaceDN w:val="0"/>
        <w:spacing w:after="0"/>
        <w:rPr>
          <w:rFonts w:ascii="Source Sans Pro" w:eastAsia="Century Gothic" w:hAnsi="Source Sans Pro" w:cs="Calibri"/>
          <w:sz w:val="22"/>
          <w:szCs w:val="22"/>
          <w:lang w:val="en-US"/>
        </w:rPr>
      </w:pPr>
      <w:r w:rsidRPr="00DB237C">
        <w:rPr>
          <w:rFonts w:ascii="Source Sans Pro" w:eastAsia="Century Gothic" w:hAnsi="Source Sans Pro" w:cs="Calibri"/>
          <w:sz w:val="22"/>
          <w:szCs w:val="22"/>
          <w:lang w:val="en-US"/>
        </w:rPr>
        <w:t>Each application for such a delay is treated by the school on an individual basis, considering the</w:t>
      </w:r>
      <w:r w:rsidRPr="00DB237C">
        <w:rPr>
          <w:rFonts w:ascii="Source Sans Pro" w:eastAsia="Century Gothic" w:hAnsi="Source Sans Pro" w:cs="Calibri"/>
          <w:spacing w:val="1"/>
          <w:sz w:val="22"/>
          <w:szCs w:val="22"/>
          <w:lang w:val="en-US"/>
        </w:rPr>
        <w:t xml:space="preserve"> </w:t>
      </w:r>
      <w:r w:rsidRPr="00DB237C">
        <w:rPr>
          <w:rFonts w:ascii="Source Sans Pro" w:eastAsia="Century Gothic" w:hAnsi="Source Sans Pro" w:cs="Calibri"/>
          <w:sz w:val="22"/>
          <w:szCs w:val="22"/>
          <w:lang w:val="en-US"/>
        </w:rPr>
        <w:t>evidence supplied - this will be from professionals who know the child and from parents.</w:t>
      </w:r>
      <w:r w:rsidRPr="00DB237C">
        <w:rPr>
          <w:rFonts w:ascii="Source Sans Pro" w:eastAsia="Century Gothic" w:hAnsi="Source Sans Pro" w:cs="Calibri"/>
          <w:spacing w:val="51"/>
          <w:sz w:val="22"/>
          <w:szCs w:val="22"/>
          <w:lang w:val="en-US"/>
        </w:rPr>
        <w:t xml:space="preserve"> </w:t>
      </w:r>
      <w:r w:rsidRPr="00DB237C">
        <w:rPr>
          <w:rFonts w:ascii="Source Sans Pro" w:eastAsia="Century Gothic" w:hAnsi="Source Sans Pro" w:cs="Calibri"/>
          <w:sz w:val="22"/>
          <w:szCs w:val="22"/>
          <w:lang w:val="en-US"/>
        </w:rPr>
        <w:t>If</w:t>
      </w:r>
      <w:r w:rsidRPr="00DB237C">
        <w:rPr>
          <w:rFonts w:ascii="Source Sans Pro" w:eastAsia="Century Gothic" w:hAnsi="Source Sans Pro" w:cs="Calibri"/>
          <w:spacing w:val="1"/>
          <w:sz w:val="22"/>
          <w:szCs w:val="22"/>
          <w:lang w:val="en-US"/>
        </w:rPr>
        <w:t xml:space="preserve"> </w:t>
      </w:r>
      <w:r w:rsidRPr="00DB237C">
        <w:rPr>
          <w:rFonts w:ascii="Source Sans Pro" w:eastAsia="Century Gothic" w:hAnsi="Source Sans Pro" w:cs="Calibri"/>
          <w:sz w:val="22"/>
          <w:szCs w:val="22"/>
          <w:lang w:val="en-US"/>
        </w:rPr>
        <w:t>parents wish to request this, they need to apply in the chronological year (i.e.</w:t>
      </w:r>
      <w:r w:rsidR="005576F6">
        <w:rPr>
          <w:rFonts w:ascii="Source Sans Pro" w:eastAsia="Century Gothic" w:hAnsi="Source Sans Pro" w:cs="Calibri"/>
          <w:sz w:val="22"/>
          <w:szCs w:val="22"/>
          <w:lang w:val="en-US"/>
        </w:rPr>
        <w:t xml:space="preserve"> </w:t>
      </w:r>
      <w:r w:rsidRPr="00DB237C">
        <w:rPr>
          <w:rFonts w:ascii="Source Sans Pro" w:eastAsia="Century Gothic" w:hAnsi="Source Sans Pro" w:cs="Calibri"/>
          <w:sz w:val="22"/>
          <w:szCs w:val="22"/>
          <w:lang w:val="en-US"/>
        </w:rPr>
        <w:t>the year in which the child</w:t>
      </w:r>
      <w:r w:rsidRPr="00DB237C">
        <w:rPr>
          <w:rFonts w:ascii="Source Sans Pro" w:eastAsia="Century Gothic" w:hAnsi="Source Sans Pro" w:cs="Calibri"/>
          <w:spacing w:val="1"/>
          <w:sz w:val="22"/>
          <w:szCs w:val="22"/>
          <w:lang w:val="en-US"/>
        </w:rPr>
        <w:t xml:space="preserve"> </w:t>
      </w:r>
      <w:r w:rsidRPr="00DB237C">
        <w:rPr>
          <w:rFonts w:ascii="Source Sans Pro" w:eastAsia="Century Gothic" w:hAnsi="Source Sans Pro" w:cs="Calibri"/>
          <w:sz w:val="22"/>
          <w:szCs w:val="22"/>
          <w:lang w:val="en-US"/>
        </w:rPr>
        <w:t xml:space="preserve">would normally be entering school) and at the same time submit a request to the school for </w:t>
      </w:r>
      <w:proofErr w:type="gramStart"/>
      <w:r w:rsidRPr="00DB237C">
        <w:rPr>
          <w:rFonts w:ascii="Source Sans Pro" w:eastAsia="Century Gothic" w:hAnsi="Source Sans Pro" w:cs="Calibri"/>
          <w:sz w:val="22"/>
          <w:szCs w:val="22"/>
          <w:lang w:val="en-US"/>
        </w:rPr>
        <w:t>delayed</w:t>
      </w:r>
      <w:r w:rsidRPr="00DB237C">
        <w:rPr>
          <w:rFonts w:ascii="Source Sans Pro" w:eastAsia="Century Gothic" w:hAnsi="Source Sans Pro" w:cs="Calibri"/>
          <w:spacing w:val="1"/>
          <w:sz w:val="22"/>
          <w:szCs w:val="22"/>
          <w:lang w:val="en-US"/>
        </w:rPr>
        <w:t xml:space="preserve"> </w:t>
      </w:r>
      <w:r w:rsidRPr="00DB237C">
        <w:rPr>
          <w:rFonts w:ascii="Source Sans Pro" w:eastAsia="Century Gothic" w:hAnsi="Source Sans Pro" w:cs="Calibri"/>
          <w:sz w:val="22"/>
          <w:szCs w:val="22"/>
          <w:lang w:val="en-US"/>
        </w:rPr>
        <w:t>to</w:t>
      </w:r>
      <w:proofErr w:type="gramEnd"/>
      <w:r w:rsidRPr="00DB237C">
        <w:rPr>
          <w:rFonts w:ascii="Source Sans Pro" w:eastAsia="Century Gothic" w:hAnsi="Source Sans Pro" w:cs="Calibri"/>
          <w:sz w:val="22"/>
          <w:szCs w:val="22"/>
          <w:lang w:val="en-US"/>
        </w:rPr>
        <w:t xml:space="preserve"> reception for the following year. </w:t>
      </w:r>
      <w:r w:rsidR="005576F6">
        <w:rPr>
          <w:rFonts w:ascii="Source Sans Pro" w:eastAsia="Century Gothic" w:hAnsi="Source Sans Pro" w:cs="Calibri"/>
          <w:sz w:val="22"/>
          <w:szCs w:val="22"/>
          <w:lang w:val="en-US"/>
        </w:rPr>
        <w:t xml:space="preserve"> </w:t>
      </w:r>
      <w:r w:rsidRPr="00DB237C">
        <w:rPr>
          <w:rFonts w:ascii="Source Sans Pro" w:eastAsia="Century Gothic" w:hAnsi="Source Sans Pro" w:cs="Calibri"/>
          <w:sz w:val="22"/>
          <w:szCs w:val="22"/>
          <w:lang w:val="en-US"/>
        </w:rPr>
        <w:t xml:space="preserve">If </w:t>
      </w:r>
      <w:r w:rsidR="00776969" w:rsidRPr="006F69F9">
        <w:rPr>
          <w:rFonts w:ascii="Source Sans Pro" w:eastAsia="Century Gothic" w:hAnsi="Source Sans Pro" w:cs="Calibri"/>
          <w:w w:val="105"/>
          <w:sz w:val="22"/>
          <w:szCs w:val="22"/>
          <w:lang w:val="en-US"/>
        </w:rPr>
        <w:t xml:space="preserve">the </w:t>
      </w:r>
      <w:r w:rsidR="00776969" w:rsidRPr="009B2808">
        <w:rPr>
          <w:rFonts w:ascii="Source Sans Pro" w:hAnsi="Source Sans Pro"/>
          <w:sz w:val="22"/>
          <w:szCs w:val="22"/>
        </w:rPr>
        <w:t>LGB</w:t>
      </w:r>
      <w:r w:rsidR="00776969" w:rsidRPr="00DB237C">
        <w:rPr>
          <w:rFonts w:ascii="Source Sans Pro" w:eastAsia="Century Gothic" w:hAnsi="Source Sans Pro" w:cs="Calibri"/>
          <w:sz w:val="22"/>
          <w:szCs w:val="22"/>
          <w:lang w:val="en-US"/>
        </w:rPr>
        <w:t xml:space="preserve"> </w:t>
      </w:r>
      <w:proofErr w:type="gramStart"/>
      <w:r w:rsidRPr="00DB237C">
        <w:rPr>
          <w:rFonts w:ascii="Source Sans Pro" w:eastAsia="Century Gothic" w:hAnsi="Source Sans Pro" w:cs="Calibri"/>
          <w:sz w:val="22"/>
          <w:szCs w:val="22"/>
          <w:lang w:val="en-US"/>
        </w:rPr>
        <w:t>agree</w:t>
      </w:r>
      <w:proofErr w:type="gramEnd"/>
      <w:r w:rsidRPr="00DB237C">
        <w:rPr>
          <w:rFonts w:ascii="Source Sans Pro" w:eastAsia="Century Gothic" w:hAnsi="Source Sans Pro" w:cs="Calibri"/>
          <w:sz w:val="22"/>
          <w:szCs w:val="22"/>
          <w:lang w:val="en-US"/>
        </w:rPr>
        <w:t xml:space="preserve"> this after reviewing the evidence for the</w:t>
      </w:r>
      <w:r w:rsidRPr="00DB237C">
        <w:rPr>
          <w:rFonts w:ascii="Source Sans Pro" w:eastAsia="Century Gothic" w:hAnsi="Source Sans Pro" w:cs="Calibri"/>
          <w:spacing w:val="1"/>
          <w:sz w:val="22"/>
          <w:szCs w:val="22"/>
          <w:lang w:val="en-US"/>
        </w:rPr>
        <w:t xml:space="preserve"> </w:t>
      </w:r>
      <w:r w:rsidRPr="00DB237C">
        <w:rPr>
          <w:rFonts w:ascii="Source Sans Pro" w:eastAsia="Century Gothic" w:hAnsi="Source Sans Pro" w:cs="Calibri"/>
          <w:sz w:val="22"/>
          <w:szCs w:val="22"/>
          <w:lang w:val="en-US"/>
        </w:rPr>
        <w:t>request</w:t>
      </w:r>
      <w:r w:rsidRPr="00DB237C">
        <w:rPr>
          <w:rFonts w:ascii="Source Sans Pro" w:eastAsia="Century Gothic" w:hAnsi="Source Sans Pro" w:cs="Calibri"/>
          <w:spacing w:val="1"/>
          <w:sz w:val="22"/>
          <w:szCs w:val="22"/>
          <w:lang w:val="en-US"/>
        </w:rPr>
        <w:t xml:space="preserve"> </w:t>
      </w:r>
      <w:r w:rsidRPr="00DB237C">
        <w:rPr>
          <w:rFonts w:ascii="Source Sans Pro" w:eastAsia="Century Gothic" w:hAnsi="Source Sans Pro" w:cs="Calibri"/>
          <w:sz w:val="22"/>
          <w:szCs w:val="22"/>
          <w:lang w:val="en-US"/>
        </w:rPr>
        <w:t>and, in consultation with</w:t>
      </w:r>
      <w:r w:rsidRPr="00DB237C">
        <w:rPr>
          <w:rFonts w:ascii="Source Sans Pro" w:eastAsia="Century Gothic" w:hAnsi="Source Sans Pro" w:cs="Calibri"/>
          <w:spacing w:val="1"/>
          <w:sz w:val="22"/>
          <w:szCs w:val="22"/>
          <w:lang w:val="en-US"/>
        </w:rPr>
        <w:t xml:space="preserve"> </w:t>
      </w:r>
      <w:r w:rsidRPr="00DB237C">
        <w:rPr>
          <w:rFonts w:ascii="Source Sans Pro" w:eastAsia="Century Gothic" w:hAnsi="Source Sans Pro" w:cs="Calibri"/>
          <w:sz w:val="22"/>
          <w:szCs w:val="22"/>
          <w:lang w:val="en-US"/>
        </w:rPr>
        <w:t>the</w:t>
      </w:r>
      <w:r w:rsidRPr="00DB237C">
        <w:rPr>
          <w:rFonts w:ascii="Source Sans Pro" w:eastAsia="Century Gothic" w:hAnsi="Source Sans Pro" w:cs="Calibri"/>
          <w:spacing w:val="1"/>
          <w:sz w:val="22"/>
          <w:szCs w:val="22"/>
          <w:lang w:val="en-US"/>
        </w:rPr>
        <w:t xml:space="preserve"> </w:t>
      </w:r>
      <w:r w:rsidRPr="00DB237C">
        <w:rPr>
          <w:rFonts w:ascii="Source Sans Pro" w:eastAsia="Century Gothic" w:hAnsi="Source Sans Pro" w:cs="Calibri"/>
          <w:sz w:val="22"/>
          <w:szCs w:val="22"/>
          <w:lang w:val="en-US"/>
        </w:rPr>
        <w:t>Headteacher / and</w:t>
      </w:r>
      <w:r w:rsidRPr="00DB237C">
        <w:rPr>
          <w:rFonts w:ascii="Source Sans Pro" w:eastAsia="Century Gothic" w:hAnsi="Source Sans Pro" w:cs="Calibri"/>
          <w:spacing w:val="1"/>
          <w:sz w:val="22"/>
          <w:szCs w:val="22"/>
          <w:lang w:val="en-US"/>
        </w:rPr>
        <w:t xml:space="preserve"> </w:t>
      </w:r>
      <w:r w:rsidRPr="00DB237C">
        <w:rPr>
          <w:rFonts w:ascii="Source Sans Pro" w:eastAsia="Century Gothic" w:hAnsi="Source Sans Pro" w:cs="Calibri"/>
          <w:sz w:val="22"/>
          <w:szCs w:val="22"/>
          <w:lang w:val="en-US"/>
        </w:rPr>
        <w:t>any others</w:t>
      </w:r>
      <w:r w:rsidRPr="00DB237C">
        <w:rPr>
          <w:rFonts w:ascii="Source Sans Pro" w:eastAsia="Century Gothic" w:hAnsi="Source Sans Pro" w:cs="Calibri"/>
          <w:spacing w:val="1"/>
          <w:sz w:val="22"/>
          <w:szCs w:val="22"/>
          <w:lang w:val="en-US"/>
        </w:rPr>
        <w:t xml:space="preserve"> </w:t>
      </w:r>
      <w:r w:rsidRPr="00DB237C">
        <w:rPr>
          <w:rFonts w:ascii="Source Sans Pro" w:eastAsia="Century Gothic" w:hAnsi="Source Sans Pro" w:cs="Calibri"/>
          <w:sz w:val="22"/>
          <w:szCs w:val="22"/>
          <w:lang w:val="en-US"/>
        </w:rPr>
        <w:t>involved</w:t>
      </w:r>
      <w:r w:rsidRPr="00DB237C">
        <w:rPr>
          <w:rFonts w:ascii="Source Sans Pro" w:eastAsia="Century Gothic" w:hAnsi="Source Sans Pro" w:cs="Calibri"/>
          <w:spacing w:val="1"/>
          <w:sz w:val="22"/>
          <w:szCs w:val="22"/>
          <w:lang w:val="en-US"/>
        </w:rPr>
        <w:t xml:space="preserve"> </w:t>
      </w:r>
      <w:r w:rsidRPr="00DB237C">
        <w:rPr>
          <w:rFonts w:ascii="Source Sans Pro" w:eastAsia="Century Gothic" w:hAnsi="Source Sans Pro" w:cs="Calibri"/>
          <w:sz w:val="22"/>
          <w:szCs w:val="22"/>
          <w:lang w:val="en-US"/>
        </w:rPr>
        <w:t>with</w:t>
      </w:r>
      <w:r w:rsidRPr="00DB237C">
        <w:rPr>
          <w:rFonts w:ascii="Source Sans Pro" w:eastAsia="Century Gothic" w:hAnsi="Source Sans Pro" w:cs="Calibri"/>
          <w:spacing w:val="1"/>
          <w:sz w:val="22"/>
          <w:szCs w:val="22"/>
          <w:lang w:val="en-US"/>
        </w:rPr>
        <w:t xml:space="preserve"> </w:t>
      </w:r>
      <w:r w:rsidRPr="00DB237C">
        <w:rPr>
          <w:rFonts w:ascii="Source Sans Pro" w:eastAsia="Century Gothic" w:hAnsi="Source Sans Pro" w:cs="Calibri"/>
          <w:sz w:val="22"/>
          <w:szCs w:val="22"/>
          <w:lang w:val="en-US"/>
        </w:rPr>
        <w:t>the child, then</w:t>
      </w:r>
      <w:r w:rsidR="005576F6">
        <w:rPr>
          <w:rFonts w:ascii="Source Sans Pro" w:eastAsia="Century Gothic" w:hAnsi="Source Sans Pro" w:cs="Calibri"/>
          <w:spacing w:val="50"/>
          <w:sz w:val="22"/>
          <w:szCs w:val="22"/>
          <w:lang w:val="en-US"/>
        </w:rPr>
        <w:t xml:space="preserve"> </w:t>
      </w:r>
      <w:r w:rsidRPr="00DB237C">
        <w:rPr>
          <w:rFonts w:ascii="Source Sans Pro" w:eastAsia="Century Gothic" w:hAnsi="Source Sans Pro" w:cs="Calibri"/>
          <w:sz w:val="22"/>
          <w:szCs w:val="22"/>
          <w:lang w:val="en-US"/>
        </w:rPr>
        <w:t>the</w:t>
      </w:r>
      <w:r w:rsidR="005576F6">
        <w:rPr>
          <w:rFonts w:ascii="Source Sans Pro" w:eastAsia="Century Gothic" w:hAnsi="Source Sans Pro" w:cs="Calibri"/>
          <w:sz w:val="22"/>
          <w:szCs w:val="22"/>
          <w:lang w:val="en-US"/>
        </w:rPr>
        <w:t xml:space="preserve"> </w:t>
      </w:r>
      <w:r w:rsidRPr="00DB237C">
        <w:rPr>
          <w:rFonts w:ascii="Source Sans Pro" w:eastAsia="Century Gothic" w:hAnsi="Source Sans Pro" w:cs="Calibri"/>
          <w:spacing w:val="-47"/>
          <w:sz w:val="22"/>
          <w:szCs w:val="22"/>
          <w:lang w:val="en-US"/>
        </w:rPr>
        <w:t xml:space="preserve"> </w:t>
      </w:r>
      <w:r w:rsidR="005576F6">
        <w:rPr>
          <w:rFonts w:ascii="Source Sans Pro" w:eastAsia="Century Gothic" w:hAnsi="Source Sans Pro" w:cs="Calibri"/>
          <w:spacing w:val="-47"/>
          <w:sz w:val="22"/>
          <w:szCs w:val="22"/>
          <w:lang w:val="en-US"/>
        </w:rPr>
        <w:t xml:space="preserve">    </w:t>
      </w:r>
      <w:r w:rsidRPr="00DB237C">
        <w:rPr>
          <w:rFonts w:ascii="Source Sans Pro" w:eastAsia="Century Gothic" w:hAnsi="Source Sans Pro" w:cs="Calibri"/>
          <w:sz w:val="22"/>
          <w:szCs w:val="22"/>
          <w:lang w:val="en-US"/>
        </w:rPr>
        <w:t xml:space="preserve">place cannot be held </w:t>
      </w:r>
      <w:proofErr w:type="gramStart"/>
      <w:r w:rsidRPr="00DB237C">
        <w:rPr>
          <w:rFonts w:ascii="Source Sans Pro" w:eastAsia="Century Gothic" w:hAnsi="Source Sans Pro" w:cs="Calibri"/>
          <w:sz w:val="22"/>
          <w:szCs w:val="22"/>
          <w:lang w:val="en-US"/>
        </w:rPr>
        <w:t>open</w:t>
      </w:r>
      <w:proofErr w:type="gramEnd"/>
      <w:r w:rsidRPr="00DB237C">
        <w:rPr>
          <w:rFonts w:ascii="Source Sans Pro" w:eastAsia="Century Gothic" w:hAnsi="Source Sans Pro" w:cs="Calibri"/>
          <w:sz w:val="22"/>
          <w:szCs w:val="22"/>
          <w:lang w:val="en-US"/>
        </w:rPr>
        <w:t xml:space="preserve"> and the parent will need to apply again </w:t>
      </w:r>
      <w:proofErr w:type="gramStart"/>
      <w:r w:rsidRPr="00DB237C">
        <w:rPr>
          <w:rFonts w:ascii="Source Sans Pro" w:eastAsia="Century Gothic" w:hAnsi="Source Sans Pro" w:cs="Calibri"/>
          <w:sz w:val="22"/>
          <w:szCs w:val="22"/>
          <w:lang w:val="en-US"/>
        </w:rPr>
        <w:t>the next</w:t>
      </w:r>
      <w:proofErr w:type="gramEnd"/>
      <w:r w:rsidRPr="00DB237C">
        <w:rPr>
          <w:rFonts w:ascii="Source Sans Pro" w:eastAsia="Century Gothic" w:hAnsi="Source Sans Pro" w:cs="Calibri"/>
          <w:sz w:val="22"/>
          <w:szCs w:val="22"/>
          <w:lang w:val="en-US"/>
        </w:rPr>
        <w:t xml:space="preserve"> year in the normal way. The</w:t>
      </w:r>
      <w:r w:rsidRPr="00DB237C">
        <w:rPr>
          <w:rFonts w:ascii="Source Sans Pro" w:eastAsia="Century Gothic" w:hAnsi="Source Sans Pro" w:cs="Calibri"/>
          <w:spacing w:val="1"/>
          <w:sz w:val="22"/>
          <w:szCs w:val="22"/>
          <w:lang w:val="en-US"/>
        </w:rPr>
        <w:t xml:space="preserve"> school </w:t>
      </w:r>
      <w:r w:rsidRPr="00DB237C">
        <w:rPr>
          <w:rFonts w:ascii="Source Sans Pro" w:eastAsia="Century Gothic" w:hAnsi="Source Sans Pro" w:cs="Calibri"/>
          <w:sz w:val="22"/>
          <w:szCs w:val="22"/>
          <w:lang w:val="en-US"/>
        </w:rPr>
        <w:t>will</w:t>
      </w:r>
      <w:r w:rsidRPr="00DB237C">
        <w:rPr>
          <w:rFonts w:ascii="Source Sans Pro" w:eastAsia="Century Gothic" w:hAnsi="Source Sans Pro" w:cs="Calibri"/>
          <w:spacing w:val="48"/>
          <w:sz w:val="22"/>
          <w:szCs w:val="22"/>
          <w:lang w:val="en-US"/>
        </w:rPr>
        <w:t xml:space="preserve"> </w:t>
      </w:r>
      <w:r w:rsidRPr="00DB237C">
        <w:rPr>
          <w:rFonts w:ascii="Source Sans Pro" w:eastAsia="Century Gothic" w:hAnsi="Source Sans Pro" w:cs="Calibri"/>
          <w:sz w:val="22"/>
          <w:szCs w:val="22"/>
          <w:lang w:val="en-US"/>
        </w:rPr>
        <w:t>then</w:t>
      </w:r>
      <w:r w:rsidRPr="00DB237C">
        <w:rPr>
          <w:rFonts w:ascii="Source Sans Pro" w:eastAsia="Century Gothic" w:hAnsi="Source Sans Pro" w:cs="Calibri"/>
          <w:spacing w:val="49"/>
          <w:sz w:val="22"/>
          <w:szCs w:val="22"/>
          <w:lang w:val="en-US"/>
        </w:rPr>
        <w:t xml:space="preserve"> </w:t>
      </w:r>
      <w:r w:rsidRPr="00DB237C">
        <w:rPr>
          <w:rFonts w:ascii="Source Sans Pro" w:eastAsia="Century Gothic" w:hAnsi="Source Sans Pro" w:cs="Calibri"/>
          <w:sz w:val="22"/>
          <w:szCs w:val="22"/>
          <w:lang w:val="en-US"/>
        </w:rPr>
        <w:t>treat</w:t>
      </w:r>
      <w:r w:rsidRPr="00DB237C">
        <w:rPr>
          <w:rFonts w:ascii="Source Sans Pro" w:eastAsia="Century Gothic" w:hAnsi="Source Sans Pro" w:cs="Calibri"/>
          <w:spacing w:val="45"/>
          <w:sz w:val="22"/>
          <w:szCs w:val="22"/>
          <w:lang w:val="en-US"/>
        </w:rPr>
        <w:t xml:space="preserve"> </w:t>
      </w:r>
      <w:r w:rsidRPr="00DB237C">
        <w:rPr>
          <w:rFonts w:ascii="Source Sans Pro" w:eastAsia="Century Gothic" w:hAnsi="Source Sans Pro" w:cs="Calibri"/>
          <w:sz w:val="22"/>
          <w:szCs w:val="22"/>
          <w:lang w:val="en-US"/>
        </w:rPr>
        <w:t>and</w:t>
      </w:r>
      <w:r w:rsidRPr="00DB237C">
        <w:rPr>
          <w:rFonts w:ascii="Source Sans Pro" w:eastAsia="Century Gothic" w:hAnsi="Source Sans Pro" w:cs="Calibri"/>
          <w:spacing w:val="46"/>
          <w:sz w:val="22"/>
          <w:szCs w:val="22"/>
          <w:lang w:val="en-US"/>
        </w:rPr>
        <w:t xml:space="preserve"> </w:t>
      </w:r>
      <w:r w:rsidRPr="00DB237C">
        <w:rPr>
          <w:rFonts w:ascii="Source Sans Pro" w:eastAsia="Century Gothic" w:hAnsi="Source Sans Pro" w:cs="Calibri"/>
          <w:sz w:val="22"/>
          <w:szCs w:val="22"/>
          <w:lang w:val="en-US"/>
        </w:rPr>
        <w:t>rank</w:t>
      </w:r>
      <w:r w:rsidRPr="00DB237C">
        <w:rPr>
          <w:rFonts w:ascii="Source Sans Pro" w:eastAsia="Century Gothic" w:hAnsi="Source Sans Pro" w:cs="Calibri"/>
          <w:spacing w:val="47"/>
          <w:sz w:val="22"/>
          <w:szCs w:val="22"/>
          <w:lang w:val="en-US"/>
        </w:rPr>
        <w:t xml:space="preserve"> </w:t>
      </w:r>
      <w:r w:rsidRPr="00DB237C">
        <w:rPr>
          <w:rFonts w:ascii="Source Sans Pro" w:eastAsia="Century Gothic" w:hAnsi="Source Sans Pro" w:cs="Calibri"/>
          <w:sz w:val="22"/>
          <w:szCs w:val="22"/>
          <w:lang w:val="en-US"/>
        </w:rPr>
        <w:t>the</w:t>
      </w:r>
      <w:r w:rsidRPr="00DB237C">
        <w:rPr>
          <w:rFonts w:ascii="Source Sans Pro" w:eastAsia="Century Gothic" w:hAnsi="Source Sans Pro" w:cs="Calibri"/>
          <w:spacing w:val="48"/>
          <w:sz w:val="22"/>
          <w:szCs w:val="22"/>
          <w:lang w:val="en-US"/>
        </w:rPr>
        <w:t xml:space="preserve"> </w:t>
      </w:r>
      <w:r w:rsidRPr="00DB237C">
        <w:rPr>
          <w:rFonts w:ascii="Source Sans Pro" w:eastAsia="Century Gothic" w:hAnsi="Source Sans Pro" w:cs="Calibri"/>
          <w:sz w:val="22"/>
          <w:szCs w:val="22"/>
          <w:lang w:val="en-US"/>
        </w:rPr>
        <w:t>application</w:t>
      </w:r>
      <w:r w:rsidRPr="00DB237C">
        <w:rPr>
          <w:rFonts w:ascii="Source Sans Pro" w:eastAsia="Century Gothic" w:hAnsi="Source Sans Pro" w:cs="Calibri"/>
          <w:spacing w:val="46"/>
          <w:sz w:val="22"/>
          <w:szCs w:val="22"/>
          <w:lang w:val="en-US"/>
        </w:rPr>
        <w:t xml:space="preserve"> </w:t>
      </w:r>
      <w:r w:rsidRPr="00DB237C">
        <w:rPr>
          <w:rFonts w:ascii="Source Sans Pro" w:eastAsia="Century Gothic" w:hAnsi="Source Sans Pro" w:cs="Calibri"/>
          <w:sz w:val="22"/>
          <w:szCs w:val="22"/>
          <w:lang w:val="en-US"/>
        </w:rPr>
        <w:t>according</w:t>
      </w:r>
      <w:r w:rsidRPr="00DB237C">
        <w:rPr>
          <w:rFonts w:ascii="Source Sans Pro" w:eastAsia="Century Gothic" w:hAnsi="Source Sans Pro" w:cs="Calibri"/>
          <w:spacing w:val="48"/>
          <w:sz w:val="22"/>
          <w:szCs w:val="22"/>
          <w:lang w:val="en-US"/>
        </w:rPr>
        <w:t xml:space="preserve"> </w:t>
      </w:r>
      <w:r w:rsidRPr="00DB237C">
        <w:rPr>
          <w:rFonts w:ascii="Source Sans Pro" w:eastAsia="Century Gothic" w:hAnsi="Source Sans Pro" w:cs="Calibri"/>
          <w:sz w:val="22"/>
          <w:szCs w:val="22"/>
          <w:lang w:val="en-US"/>
        </w:rPr>
        <w:t>to</w:t>
      </w:r>
      <w:r w:rsidRPr="00DB237C">
        <w:rPr>
          <w:rFonts w:ascii="Source Sans Pro" w:eastAsia="Century Gothic" w:hAnsi="Source Sans Pro" w:cs="Calibri"/>
          <w:spacing w:val="47"/>
          <w:sz w:val="22"/>
          <w:szCs w:val="22"/>
          <w:lang w:val="en-US"/>
        </w:rPr>
        <w:t xml:space="preserve"> </w:t>
      </w:r>
      <w:r w:rsidRPr="00DB237C">
        <w:rPr>
          <w:rFonts w:ascii="Source Sans Pro" w:eastAsia="Century Gothic" w:hAnsi="Source Sans Pro" w:cs="Calibri"/>
          <w:sz w:val="22"/>
          <w:szCs w:val="22"/>
          <w:lang w:val="en-US"/>
        </w:rPr>
        <w:t>the</w:t>
      </w:r>
      <w:r w:rsidRPr="00DB237C">
        <w:rPr>
          <w:rFonts w:ascii="Source Sans Pro" w:eastAsia="Century Gothic" w:hAnsi="Source Sans Pro" w:cs="Calibri"/>
          <w:spacing w:val="45"/>
          <w:sz w:val="22"/>
          <w:szCs w:val="22"/>
          <w:lang w:val="en-US"/>
        </w:rPr>
        <w:t xml:space="preserve"> </w:t>
      </w:r>
      <w:r w:rsidRPr="00DB237C">
        <w:rPr>
          <w:rFonts w:ascii="Source Sans Pro" w:eastAsia="Century Gothic" w:hAnsi="Source Sans Pro" w:cs="Calibri"/>
          <w:sz w:val="22"/>
          <w:szCs w:val="22"/>
          <w:lang w:val="en-US"/>
        </w:rPr>
        <w:t>criteria</w:t>
      </w:r>
      <w:r w:rsidRPr="00DB237C">
        <w:rPr>
          <w:rFonts w:ascii="Source Sans Pro" w:eastAsia="Century Gothic" w:hAnsi="Source Sans Pro" w:cs="Calibri"/>
          <w:spacing w:val="49"/>
          <w:sz w:val="22"/>
          <w:szCs w:val="22"/>
          <w:lang w:val="en-US"/>
        </w:rPr>
        <w:t xml:space="preserve"> </w:t>
      </w:r>
      <w:r w:rsidRPr="00DB237C">
        <w:rPr>
          <w:rFonts w:ascii="Source Sans Pro" w:eastAsia="Century Gothic" w:hAnsi="Source Sans Pro" w:cs="Calibri"/>
          <w:sz w:val="22"/>
          <w:szCs w:val="22"/>
          <w:lang w:val="en-US"/>
        </w:rPr>
        <w:t>published</w:t>
      </w:r>
      <w:r w:rsidRPr="00DB237C">
        <w:rPr>
          <w:rFonts w:ascii="Source Sans Pro" w:eastAsia="Century Gothic" w:hAnsi="Source Sans Pro" w:cs="Calibri"/>
          <w:spacing w:val="45"/>
          <w:sz w:val="22"/>
          <w:szCs w:val="22"/>
          <w:lang w:val="en-US"/>
        </w:rPr>
        <w:t xml:space="preserve"> </w:t>
      </w:r>
      <w:r w:rsidRPr="00DB237C">
        <w:rPr>
          <w:rFonts w:ascii="Source Sans Pro" w:eastAsia="Century Gothic" w:hAnsi="Source Sans Pro" w:cs="Calibri"/>
          <w:sz w:val="22"/>
          <w:szCs w:val="22"/>
          <w:lang w:val="en-US"/>
        </w:rPr>
        <w:t>in</w:t>
      </w:r>
      <w:r w:rsidRPr="00DB237C">
        <w:rPr>
          <w:rFonts w:ascii="Source Sans Pro" w:eastAsia="Century Gothic" w:hAnsi="Source Sans Pro" w:cs="Calibri"/>
          <w:spacing w:val="49"/>
          <w:sz w:val="22"/>
          <w:szCs w:val="22"/>
          <w:lang w:val="en-US"/>
        </w:rPr>
        <w:t xml:space="preserve"> </w:t>
      </w:r>
      <w:r w:rsidRPr="00DB237C">
        <w:rPr>
          <w:rFonts w:ascii="Source Sans Pro" w:eastAsia="Century Gothic" w:hAnsi="Source Sans Pro" w:cs="Calibri"/>
          <w:sz w:val="22"/>
          <w:szCs w:val="22"/>
          <w:lang w:val="en-US"/>
        </w:rPr>
        <w:t>admission arrangements along with all others received.</w:t>
      </w:r>
      <w:r w:rsidR="005576F6">
        <w:rPr>
          <w:rFonts w:ascii="Source Sans Pro" w:eastAsia="Century Gothic" w:hAnsi="Source Sans Pro" w:cs="Calibri"/>
          <w:sz w:val="22"/>
          <w:szCs w:val="22"/>
          <w:lang w:val="en-US"/>
        </w:rPr>
        <w:t xml:space="preserve"> </w:t>
      </w:r>
      <w:r w:rsidRPr="00DB237C">
        <w:rPr>
          <w:rFonts w:ascii="Source Sans Pro" w:eastAsia="Century Gothic" w:hAnsi="Source Sans Pro" w:cs="Calibri"/>
          <w:sz w:val="22"/>
          <w:szCs w:val="22"/>
          <w:lang w:val="en-US"/>
        </w:rPr>
        <w:t xml:space="preserve"> Please be aware that although the deferral may be</w:t>
      </w:r>
      <w:r w:rsidR="005576F6">
        <w:rPr>
          <w:rFonts w:ascii="Source Sans Pro" w:eastAsia="Century Gothic" w:hAnsi="Source Sans Pro" w:cs="Calibri"/>
          <w:sz w:val="22"/>
          <w:szCs w:val="22"/>
          <w:lang w:val="en-US"/>
        </w:rPr>
        <w:t xml:space="preserve"> agreed, there is no</w:t>
      </w:r>
      <w:r w:rsidRPr="00DB237C">
        <w:rPr>
          <w:rFonts w:ascii="Source Sans Pro" w:eastAsia="Century Gothic" w:hAnsi="Source Sans Pro" w:cs="Calibri"/>
          <w:spacing w:val="-1"/>
          <w:sz w:val="22"/>
          <w:szCs w:val="22"/>
          <w:lang w:val="en-US"/>
        </w:rPr>
        <w:t xml:space="preserve"> </w:t>
      </w:r>
      <w:r w:rsidRPr="00DB237C">
        <w:rPr>
          <w:rFonts w:ascii="Source Sans Pro" w:eastAsia="Century Gothic" w:hAnsi="Source Sans Pro" w:cs="Calibri"/>
          <w:sz w:val="22"/>
          <w:szCs w:val="22"/>
          <w:lang w:val="en-US"/>
        </w:rPr>
        <w:t>guarantee</w:t>
      </w:r>
      <w:r w:rsidRPr="00DB237C">
        <w:rPr>
          <w:rFonts w:ascii="Source Sans Pro" w:eastAsia="Century Gothic" w:hAnsi="Source Sans Pro" w:cs="Calibri"/>
          <w:spacing w:val="-2"/>
          <w:sz w:val="22"/>
          <w:szCs w:val="22"/>
          <w:lang w:val="en-US"/>
        </w:rPr>
        <w:t xml:space="preserve"> </w:t>
      </w:r>
      <w:r w:rsidRPr="00DB237C">
        <w:rPr>
          <w:rFonts w:ascii="Source Sans Pro" w:eastAsia="Century Gothic" w:hAnsi="Source Sans Pro" w:cs="Calibri"/>
          <w:sz w:val="22"/>
          <w:szCs w:val="22"/>
          <w:lang w:val="en-US"/>
        </w:rPr>
        <w:t>of</w:t>
      </w:r>
      <w:r w:rsidRPr="00DB237C">
        <w:rPr>
          <w:rFonts w:ascii="Source Sans Pro" w:eastAsia="Century Gothic" w:hAnsi="Source Sans Pro" w:cs="Calibri"/>
          <w:spacing w:val="-1"/>
          <w:sz w:val="22"/>
          <w:szCs w:val="22"/>
          <w:lang w:val="en-US"/>
        </w:rPr>
        <w:t xml:space="preserve"> </w:t>
      </w:r>
      <w:r w:rsidRPr="00DB237C">
        <w:rPr>
          <w:rFonts w:ascii="Source Sans Pro" w:eastAsia="Century Gothic" w:hAnsi="Source Sans Pro" w:cs="Calibri"/>
          <w:sz w:val="22"/>
          <w:szCs w:val="22"/>
          <w:lang w:val="en-US"/>
        </w:rPr>
        <w:t>a</w:t>
      </w:r>
      <w:r w:rsidRPr="00DB237C">
        <w:rPr>
          <w:rFonts w:ascii="Source Sans Pro" w:eastAsia="Century Gothic" w:hAnsi="Source Sans Pro" w:cs="Calibri"/>
          <w:spacing w:val="-3"/>
          <w:sz w:val="22"/>
          <w:szCs w:val="22"/>
          <w:lang w:val="en-US"/>
        </w:rPr>
        <w:t xml:space="preserve"> </w:t>
      </w:r>
      <w:r w:rsidRPr="00DB237C">
        <w:rPr>
          <w:rFonts w:ascii="Source Sans Pro" w:eastAsia="Century Gothic" w:hAnsi="Source Sans Pro" w:cs="Calibri"/>
          <w:sz w:val="22"/>
          <w:szCs w:val="22"/>
          <w:lang w:val="en-US"/>
        </w:rPr>
        <w:t>place</w:t>
      </w:r>
      <w:r w:rsidRPr="00DB237C">
        <w:rPr>
          <w:rFonts w:ascii="Source Sans Pro" w:eastAsia="Century Gothic" w:hAnsi="Source Sans Pro" w:cs="Calibri"/>
          <w:spacing w:val="-1"/>
          <w:sz w:val="22"/>
          <w:szCs w:val="22"/>
          <w:lang w:val="en-US"/>
        </w:rPr>
        <w:t xml:space="preserve"> </w:t>
      </w:r>
      <w:r w:rsidRPr="00DB237C">
        <w:rPr>
          <w:rFonts w:ascii="Source Sans Pro" w:eastAsia="Century Gothic" w:hAnsi="Source Sans Pro" w:cs="Calibri"/>
          <w:sz w:val="22"/>
          <w:szCs w:val="22"/>
          <w:lang w:val="en-US"/>
        </w:rPr>
        <w:t>being available</w:t>
      </w:r>
      <w:r w:rsidRPr="00DB237C">
        <w:rPr>
          <w:rFonts w:ascii="Source Sans Pro" w:eastAsia="Century Gothic" w:hAnsi="Source Sans Pro" w:cs="Calibri"/>
          <w:spacing w:val="4"/>
          <w:sz w:val="22"/>
          <w:szCs w:val="22"/>
          <w:lang w:val="en-US"/>
        </w:rPr>
        <w:t xml:space="preserve"> </w:t>
      </w:r>
      <w:r w:rsidRPr="00DB237C">
        <w:rPr>
          <w:rFonts w:ascii="Source Sans Pro" w:eastAsia="Century Gothic" w:hAnsi="Source Sans Pro" w:cs="Calibri"/>
          <w:sz w:val="22"/>
          <w:szCs w:val="22"/>
          <w:lang w:val="en-US"/>
        </w:rPr>
        <w:t>at</w:t>
      </w:r>
      <w:r w:rsidRPr="00DB237C">
        <w:rPr>
          <w:rFonts w:ascii="Source Sans Pro" w:eastAsia="Century Gothic" w:hAnsi="Source Sans Pro" w:cs="Calibri"/>
          <w:spacing w:val="-1"/>
          <w:sz w:val="22"/>
          <w:szCs w:val="22"/>
          <w:lang w:val="en-US"/>
        </w:rPr>
        <w:t xml:space="preserve"> </w:t>
      </w:r>
      <w:r w:rsidRPr="00DB237C">
        <w:rPr>
          <w:rFonts w:ascii="Source Sans Pro" w:eastAsia="Century Gothic" w:hAnsi="Source Sans Pro" w:cs="Calibri"/>
          <w:sz w:val="22"/>
          <w:szCs w:val="22"/>
          <w:lang w:val="en-US"/>
        </w:rPr>
        <w:t>the school for the</w:t>
      </w:r>
      <w:r w:rsidRPr="00DB237C">
        <w:rPr>
          <w:rFonts w:ascii="Source Sans Pro" w:eastAsia="Century Gothic" w:hAnsi="Source Sans Pro" w:cs="Calibri"/>
          <w:spacing w:val="-1"/>
          <w:sz w:val="22"/>
          <w:szCs w:val="22"/>
          <w:lang w:val="en-US"/>
        </w:rPr>
        <w:t xml:space="preserve"> </w:t>
      </w:r>
      <w:r w:rsidRPr="00DB237C">
        <w:rPr>
          <w:rFonts w:ascii="Source Sans Pro" w:eastAsia="Century Gothic" w:hAnsi="Source Sans Pro" w:cs="Calibri"/>
          <w:sz w:val="22"/>
          <w:szCs w:val="22"/>
          <w:lang w:val="en-US"/>
        </w:rPr>
        <w:t>following</w:t>
      </w:r>
      <w:r w:rsidRPr="00DB237C">
        <w:rPr>
          <w:rFonts w:ascii="Source Sans Pro" w:eastAsia="Century Gothic" w:hAnsi="Source Sans Pro" w:cs="Calibri"/>
          <w:spacing w:val="-1"/>
          <w:sz w:val="22"/>
          <w:szCs w:val="22"/>
          <w:lang w:val="en-US"/>
        </w:rPr>
        <w:t xml:space="preserve"> </w:t>
      </w:r>
      <w:r w:rsidRPr="00DB237C">
        <w:rPr>
          <w:rFonts w:ascii="Source Sans Pro" w:eastAsia="Century Gothic" w:hAnsi="Source Sans Pro" w:cs="Calibri"/>
          <w:sz w:val="22"/>
          <w:szCs w:val="22"/>
          <w:lang w:val="en-US"/>
        </w:rPr>
        <w:t>year.</w:t>
      </w:r>
    </w:p>
    <w:p w14:paraId="6E7FDB4E" w14:textId="77777777" w:rsidR="00CB7068" w:rsidRDefault="00CB7068" w:rsidP="00DB237C">
      <w:pPr>
        <w:widowControl w:val="0"/>
        <w:autoSpaceDE w:val="0"/>
        <w:autoSpaceDN w:val="0"/>
        <w:spacing w:after="0"/>
        <w:rPr>
          <w:rFonts w:ascii="Source Sans Pro" w:eastAsia="Century Gothic" w:hAnsi="Source Sans Pro" w:cs="Calibri"/>
          <w:b/>
          <w:bCs/>
          <w:sz w:val="22"/>
          <w:szCs w:val="22"/>
          <w:lang w:val="en-US"/>
        </w:rPr>
      </w:pPr>
    </w:p>
    <w:p w14:paraId="3A0D3FC4" w14:textId="77777777" w:rsidR="00CB7068" w:rsidRDefault="00CB7068" w:rsidP="00DB237C">
      <w:pPr>
        <w:widowControl w:val="0"/>
        <w:autoSpaceDE w:val="0"/>
        <w:autoSpaceDN w:val="0"/>
        <w:spacing w:after="0"/>
        <w:rPr>
          <w:rFonts w:ascii="Source Sans Pro" w:eastAsia="Century Gothic" w:hAnsi="Source Sans Pro" w:cs="Calibri"/>
          <w:b/>
          <w:bCs/>
          <w:sz w:val="22"/>
          <w:szCs w:val="22"/>
          <w:lang w:val="en-US"/>
        </w:rPr>
      </w:pPr>
    </w:p>
    <w:p w14:paraId="29540291" w14:textId="77777777" w:rsidR="00DB237C" w:rsidRPr="00B87621" w:rsidRDefault="00DB237C" w:rsidP="00DB237C">
      <w:pPr>
        <w:widowControl w:val="0"/>
        <w:autoSpaceDE w:val="0"/>
        <w:autoSpaceDN w:val="0"/>
        <w:spacing w:after="0"/>
        <w:rPr>
          <w:rFonts w:ascii="Source Sans Pro" w:eastAsia="Century Gothic" w:hAnsi="Source Sans Pro" w:cs="Calibri"/>
          <w:b/>
          <w:bCs/>
          <w:sz w:val="22"/>
          <w:szCs w:val="22"/>
          <w:u w:val="single"/>
          <w:lang w:val="en-US"/>
        </w:rPr>
      </w:pPr>
      <w:r w:rsidRPr="00B87621">
        <w:rPr>
          <w:rFonts w:ascii="Source Sans Pro" w:eastAsia="Century Gothic" w:hAnsi="Source Sans Pro" w:cs="Calibri"/>
          <w:b/>
          <w:bCs/>
          <w:sz w:val="22"/>
          <w:szCs w:val="22"/>
          <w:u w:val="single"/>
          <w:lang w:val="en-US"/>
        </w:rPr>
        <w:t>Admission of children outside of their normal age group</w:t>
      </w:r>
    </w:p>
    <w:p w14:paraId="16F34FA4" w14:textId="33AC3397" w:rsidR="00DB237C" w:rsidRPr="00DB237C" w:rsidRDefault="00DB237C" w:rsidP="00DB237C">
      <w:pPr>
        <w:widowControl w:val="0"/>
        <w:autoSpaceDE w:val="0"/>
        <w:autoSpaceDN w:val="0"/>
        <w:spacing w:after="0"/>
        <w:rPr>
          <w:rFonts w:ascii="Source Sans Pro" w:eastAsia="Century Gothic" w:hAnsi="Source Sans Pro" w:cs="Calibri"/>
          <w:sz w:val="22"/>
          <w:szCs w:val="22"/>
          <w:lang w:val="en-US"/>
        </w:rPr>
      </w:pPr>
      <w:r w:rsidRPr="00DB237C">
        <w:rPr>
          <w:rFonts w:ascii="Source Sans Pro" w:eastAsia="Century Gothic" w:hAnsi="Source Sans Pro" w:cs="Calibri"/>
          <w:sz w:val="22"/>
          <w:szCs w:val="22"/>
          <w:lang w:val="en-US"/>
        </w:rPr>
        <w:t xml:space="preserve">Parents may apply to </w:t>
      </w:r>
      <w:r w:rsidR="00776969" w:rsidRPr="006F69F9">
        <w:rPr>
          <w:rFonts w:ascii="Source Sans Pro" w:eastAsia="Century Gothic" w:hAnsi="Source Sans Pro" w:cs="Calibri"/>
          <w:w w:val="105"/>
          <w:sz w:val="22"/>
          <w:szCs w:val="22"/>
          <w:lang w:val="en-US"/>
        </w:rPr>
        <w:t xml:space="preserve">the </w:t>
      </w:r>
      <w:r w:rsidR="00776969" w:rsidRPr="009B2808">
        <w:rPr>
          <w:rFonts w:ascii="Source Sans Pro" w:hAnsi="Source Sans Pro"/>
          <w:sz w:val="22"/>
          <w:szCs w:val="22"/>
        </w:rPr>
        <w:t>LGB</w:t>
      </w:r>
      <w:r w:rsidRPr="00DB237C">
        <w:rPr>
          <w:rFonts w:ascii="Source Sans Pro" w:eastAsia="Century Gothic" w:hAnsi="Source Sans Pro" w:cs="Calibri"/>
          <w:sz w:val="22"/>
          <w:szCs w:val="22"/>
          <w:lang w:val="en-US"/>
        </w:rPr>
        <w:t xml:space="preserve"> to seek a place for their child outside of their normal age group, for example, if the child is gifted and talented or has experienced problems such as ill health. </w:t>
      </w:r>
    </w:p>
    <w:p w14:paraId="0F430DB0" w14:textId="77777777" w:rsidR="00DB237C" w:rsidRPr="00DB237C" w:rsidRDefault="00DB237C" w:rsidP="00DB237C">
      <w:pPr>
        <w:widowControl w:val="0"/>
        <w:autoSpaceDE w:val="0"/>
        <w:autoSpaceDN w:val="0"/>
        <w:spacing w:after="0"/>
        <w:rPr>
          <w:rFonts w:ascii="Source Sans Pro" w:eastAsia="Century Gothic" w:hAnsi="Source Sans Pro" w:cs="Calibri"/>
          <w:color w:val="131313"/>
          <w:sz w:val="22"/>
          <w:szCs w:val="22"/>
          <w:lang w:val="en-US"/>
        </w:rPr>
      </w:pPr>
    </w:p>
    <w:p w14:paraId="1A70DAE1" w14:textId="77777777" w:rsidR="00DB237C" w:rsidRPr="00DB237C" w:rsidRDefault="00DB237C" w:rsidP="475A2E1F">
      <w:pPr>
        <w:widowControl w:val="0"/>
        <w:autoSpaceDE w:val="0"/>
        <w:autoSpaceDN w:val="0"/>
        <w:spacing w:after="0"/>
        <w:rPr>
          <w:rFonts w:ascii="Source Sans Pro" w:eastAsia="Century Gothic" w:hAnsi="Source Sans Pro" w:cs="Calibri"/>
          <w:sz w:val="22"/>
          <w:szCs w:val="22"/>
        </w:rPr>
      </w:pPr>
      <w:r w:rsidRPr="475A2E1F">
        <w:rPr>
          <w:rFonts w:ascii="Source Sans Pro" w:eastAsia="Century Gothic" w:hAnsi="Source Sans Pro" w:cs="Calibri"/>
          <w:sz w:val="22"/>
          <w:szCs w:val="22"/>
        </w:rPr>
        <w:t xml:space="preserve">Decisions for these requests will be made </w:t>
      </w:r>
      <w:proofErr w:type="gramStart"/>
      <w:r w:rsidRPr="475A2E1F">
        <w:rPr>
          <w:rFonts w:ascii="Source Sans Pro" w:eastAsia="Century Gothic" w:hAnsi="Source Sans Pro" w:cs="Calibri"/>
          <w:sz w:val="22"/>
          <w:szCs w:val="22"/>
        </w:rPr>
        <w:t>on the basis of</w:t>
      </w:r>
      <w:proofErr w:type="gramEnd"/>
      <w:r w:rsidRPr="475A2E1F">
        <w:rPr>
          <w:rFonts w:ascii="Source Sans Pro" w:eastAsia="Century Gothic" w:hAnsi="Source Sans Pro" w:cs="Calibri"/>
          <w:sz w:val="22"/>
          <w:szCs w:val="22"/>
        </w:rPr>
        <w:t xml:space="preserve"> the circumstances of each case and in the best interests </w:t>
      </w:r>
      <w:r w:rsidRPr="475A2E1F">
        <w:rPr>
          <w:rFonts w:ascii="Source Sans Pro" w:eastAsia="Century Gothic" w:hAnsi="Source Sans Pro" w:cs="Calibri"/>
          <w:sz w:val="22"/>
          <w:szCs w:val="22"/>
        </w:rPr>
        <w:lastRenderedPageBreak/>
        <w:t xml:space="preserve">of the child concerned. </w:t>
      </w:r>
      <w:r w:rsidR="005576F6" w:rsidRPr="475A2E1F">
        <w:rPr>
          <w:rFonts w:ascii="Source Sans Pro" w:eastAsia="Century Gothic" w:hAnsi="Source Sans Pro" w:cs="Calibri"/>
          <w:sz w:val="22"/>
          <w:szCs w:val="22"/>
        </w:rPr>
        <w:t xml:space="preserve"> </w:t>
      </w:r>
      <w:r w:rsidRPr="475A2E1F">
        <w:rPr>
          <w:rFonts w:ascii="Source Sans Pro" w:eastAsia="Century Gothic" w:hAnsi="Source Sans Pro" w:cs="Calibri"/>
          <w:sz w:val="22"/>
          <w:szCs w:val="22"/>
        </w:rPr>
        <w:t xml:space="preserve">This will include taking account of the parent’s views; information about the child’s academic, social and emotional development; where relevant, their medical history and the views of a medical professional; whether they have previously been educated out of their normal age group; and whether they may naturally have fallen into a lower age group if it were not for being born prematurely. </w:t>
      </w:r>
      <w:r w:rsidR="005576F6" w:rsidRPr="475A2E1F">
        <w:rPr>
          <w:rFonts w:ascii="Source Sans Pro" w:eastAsia="Century Gothic" w:hAnsi="Source Sans Pro" w:cs="Calibri"/>
          <w:sz w:val="22"/>
          <w:szCs w:val="22"/>
        </w:rPr>
        <w:t xml:space="preserve"> </w:t>
      </w:r>
      <w:r w:rsidRPr="475A2E1F">
        <w:rPr>
          <w:rFonts w:ascii="Source Sans Pro" w:eastAsia="Century Gothic" w:hAnsi="Source Sans Pro" w:cs="Calibri"/>
          <w:sz w:val="22"/>
          <w:szCs w:val="22"/>
        </w:rPr>
        <w:t xml:space="preserve">The views of the Headteacher will also be </w:t>
      </w:r>
      <w:r w:rsidR="005576F6" w:rsidRPr="475A2E1F">
        <w:rPr>
          <w:rFonts w:ascii="Source Sans Pro" w:eastAsia="Century Gothic" w:hAnsi="Source Sans Pro" w:cs="Calibri"/>
          <w:sz w:val="22"/>
          <w:szCs w:val="22"/>
        </w:rPr>
        <w:t>considered</w:t>
      </w:r>
      <w:r w:rsidRPr="475A2E1F">
        <w:rPr>
          <w:rFonts w:ascii="Source Sans Pro" w:eastAsia="Century Gothic" w:hAnsi="Source Sans Pro" w:cs="Calibri"/>
          <w:sz w:val="22"/>
          <w:szCs w:val="22"/>
        </w:rPr>
        <w:t xml:space="preserve">. </w:t>
      </w:r>
      <w:r w:rsidR="005576F6" w:rsidRPr="475A2E1F">
        <w:rPr>
          <w:rFonts w:ascii="Source Sans Pro" w:eastAsia="Century Gothic" w:hAnsi="Source Sans Pro" w:cs="Calibri"/>
          <w:sz w:val="22"/>
          <w:szCs w:val="22"/>
        </w:rPr>
        <w:t xml:space="preserve"> </w:t>
      </w:r>
      <w:r w:rsidRPr="475A2E1F">
        <w:rPr>
          <w:rFonts w:ascii="Source Sans Pro" w:eastAsia="Century Gothic" w:hAnsi="Source Sans Pro" w:cs="Calibri"/>
          <w:sz w:val="22"/>
          <w:szCs w:val="22"/>
        </w:rPr>
        <w:t>When informing a parent of their decision on the year group the child should be admitted to, reasons for the decision will be clearly set out.</w:t>
      </w:r>
    </w:p>
    <w:p w14:paraId="76899737" w14:textId="77777777" w:rsidR="00DB237C" w:rsidRPr="00DB237C" w:rsidRDefault="00DB237C" w:rsidP="00DB237C">
      <w:pPr>
        <w:widowControl w:val="0"/>
        <w:autoSpaceDE w:val="0"/>
        <w:autoSpaceDN w:val="0"/>
        <w:spacing w:after="0"/>
        <w:rPr>
          <w:rFonts w:ascii="Source Sans Pro" w:eastAsia="Century Gothic" w:hAnsi="Source Sans Pro" w:cs="Calibri"/>
          <w:sz w:val="22"/>
          <w:szCs w:val="22"/>
          <w:lang w:val="en-US"/>
        </w:rPr>
      </w:pPr>
    </w:p>
    <w:p w14:paraId="177B2300" w14:textId="77777777" w:rsidR="00DB237C" w:rsidRPr="00B87621" w:rsidRDefault="00DB237C" w:rsidP="00DB237C">
      <w:pPr>
        <w:widowControl w:val="0"/>
        <w:autoSpaceDE w:val="0"/>
        <w:autoSpaceDN w:val="0"/>
        <w:spacing w:after="0"/>
        <w:rPr>
          <w:rFonts w:ascii="Source Sans Pro" w:eastAsia="Century Gothic" w:hAnsi="Source Sans Pro" w:cs="Calibri"/>
          <w:b/>
          <w:bCs/>
          <w:sz w:val="22"/>
          <w:szCs w:val="22"/>
          <w:u w:val="single"/>
          <w:lang w:val="en-US"/>
        </w:rPr>
      </w:pPr>
      <w:r w:rsidRPr="00B87621">
        <w:rPr>
          <w:rFonts w:ascii="Source Sans Pro" w:eastAsia="Century Gothic" w:hAnsi="Source Sans Pro" w:cs="Calibri"/>
          <w:b/>
          <w:bCs/>
          <w:sz w:val="22"/>
          <w:szCs w:val="22"/>
          <w:u w:val="single"/>
          <w:lang w:val="en-US"/>
        </w:rPr>
        <w:t>Late Applications</w:t>
      </w:r>
    </w:p>
    <w:p w14:paraId="69FA80F4" w14:textId="77777777" w:rsidR="00DB237C" w:rsidRPr="00DB237C" w:rsidRDefault="00DB237C" w:rsidP="00DB237C">
      <w:pPr>
        <w:widowControl w:val="0"/>
        <w:autoSpaceDE w:val="0"/>
        <w:autoSpaceDN w:val="0"/>
        <w:spacing w:after="0"/>
        <w:rPr>
          <w:rFonts w:ascii="Source Sans Pro" w:eastAsia="Century Gothic" w:hAnsi="Source Sans Pro" w:cs="Calibri"/>
          <w:sz w:val="22"/>
          <w:szCs w:val="22"/>
          <w:lang w:val="en-US"/>
        </w:rPr>
      </w:pPr>
      <w:r w:rsidRPr="00DB237C">
        <w:rPr>
          <w:rFonts w:ascii="Source Sans Pro" w:eastAsia="Century Gothic" w:hAnsi="Source Sans Pro" w:cs="Calibri"/>
          <w:sz w:val="22"/>
          <w:szCs w:val="22"/>
          <w:lang w:val="en-US"/>
        </w:rPr>
        <w:t xml:space="preserve">Applications received after the deadline set by the Local Education Authority will be </w:t>
      </w:r>
      <w:r w:rsidR="005576F6" w:rsidRPr="00DB237C">
        <w:rPr>
          <w:rFonts w:ascii="Source Sans Pro" w:eastAsia="Century Gothic" w:hAnsi="Source Sans Pro" w:cs="Calibri"/>
          <w:sz w:val="22"/>
          <w:szCs w:val="22"/>
          <w:lang w:val="en-US"/>
        </w:rPr>
        <w:t>considered</w:t>
      </w:r>
      <w:r w:rsidR="005576F6">
        <w:rPr>
          <w:rFonts w:ascii="Source Sans Pro" w:eastAsia="Century Gothic" w:hAnsi="Source Sans Pro" w:cs="Calibri"/>
          <w:sz w:val="22"/>
          <w:szCs w:val="22"/>
          <w:lang w:val="en-US"/>
        </w:rPr>
        <w:t xml:space="preserve"> after places</w:t>
      </w:r>
      <w:r w:rsidRPr="00DB237C">
        <w:rPr>
          <w:rFonts w:ascii="Source Sans Pro" w:eastAsia="Century Gothic" w:hAnsi="Source Sans Pro" w:cs="Calibri"/>
          <w:spacing w:val="-2"/>
          <w:sz w:val="22"/>
          <w:szCs w:val="22"/>
          <w:lang w:val="en-US"/>
        </w:rPr>
        <w:t xml:space="preserve"> </w:t>
      </w:r>
      <w:r w:rsidRPr="00DB237C">
        <w:rPr>
          <w:rFonts w:ascii="Source Sans Pro" w:eastAsia="Century Gothic" w:hAnsi="Source Sans Pro" w:cs="Calibri"/>
          <w:sz w:val="22"/>
          <w:szCs w:val="22"/>
          <w:lang w:val="en-US"/>
        </w:rPr>
        <w:t>have been</w:t>
      </w:r>
      <w:r w:rsidRPr="00DB237C">
        <w:rPr>
          <w:rFonts w:ascii="Source Sans Pro" w:eastAsia="Century Gothic" w:hAnsi="Source Sans Pro" w:cs="Calibri"/>
          <w:spacing w:val="-3"/>
          <w:sz w:val="22"/>
          <w:szCs w:val="22"/>
          <w:lang w:val="en-US"/>
        </w:rPr>
        <w:t xml:space="preserve"> </w:t>
      </w:r>
      <w:r w:rsidRPr="00DB237C">
        <w:rPr>
          <w:rFonts w:ascii="Source Sans Pro" w:eastAsia="Century Gothic" w:hAnsi="Source Sans Pro" w:cs="Calibri"/>
          <w:sz w:val="22"/>
          <w:szCs w:val="22"/>
          <w:lang w:val="en-US"/>
        </w:rPr>
        <w:t>allocated to</w:t>
      </w:r>
      <w:r w:rsidRPr="00DB237C">
        <w:rPr>
          <w:rFonts w:ascii="Source Sans Pro" w:eastAsia="Century Gothic" w:hAnsi="Source Sans Pro" w:cs="Calibri"/>
          <w:spacing w:val="-1"/>
          <w:sz w:val="22"/>
          <w:szCs w:val="22"/>
          <w:lang w:val="en-US"/>
        </w:rPr>
        <w:t xml:space="preserve"> </w:t>
      </w:r>
      <w:r w:rsidRPr="00DB237C">
        <w:rPr>
          <w:rFonts w:ascii="Source Sans Pro" w:eastAsia="Century Gothic" w:hAnsi="Source Sans Pro" w:cs="Calibri"/>
          <w:sz w:val="22"/>
          <w:szCs w:val="22"/>
          <w:lang w:val="en-US"/>
        </w:rPr>
        <w:t>those</w:t>
      </w:r>
      <w:r w:rsidRPr="00DB237C">
        <w:rPr>
          <w:rFonts w:ascii="Source Sans Pro" w:eastAsia="Century Gothic" w:hAnsi="Source Sans Pro" w:cs="Calibri"/>
          <w:spacing w:val="-1"/>
          <w:sz w:val="22"/>
          <w:szCs w:val="22"/>
          <w:lang w:val="en-US"/>
        </w:rPr>
        <w:t xml:space="preserve"> </w:t>
      </w:r>
      <w:r w:rsidRPr="00DB237C">
        <w:rPr>
          <w:rFonts w:ascii="Source Sans Pro" w:eastAsia="Century Gothic" w:hAnsi="Source Sans Pro" w:cs="Calibri"/>
          <w:sz w:val="22"/>
          <w:szCs w:val="22"/>
          <w:lang w:val="en-US"/>
        </w:rPr>
        <w:t>applications</w:t>
      </w:r>
      <w:r w:rsidRPr="00DB237C">
        <w:rPr>
          <w:rFonts w:ascii="Source Sans Pro" w:eastAsia="Century Gothic" w:hAnsi="Source Sans Pro" w:cs="Calibri"/>
          <w:spacing w:val="1"/>
          <w:sz w:val="22"/>
          <w:szCs w:val="22"/>
          <w:lang w:val="en-US"/>
        </w:rPr>
        <w:t xml:space="preserve"> </w:t>
      </w:r>
      <w:r w:rsidRPr="00DB237C">
        <w:rPr>
          <w:rFonts w:ascii="Source Sans Pro" w:eastAsia="Century Gothic" w:hAnsi="Source Sans Pro" w:cs="Calibri"/>
          <w:sz w:val="22"/>
          <w:szCs w:val="22"/>
          <w:lang w:val="en-US"/>
        </w:rPr>
        <w:t>received</w:t>
      </w:r>
      <w:r w:rsidRPr="00DB237C">
        <w:rPr>
          <w:rFonts w:ascii="Source Sans Pro" w:eastAsia="Century Gothic" w:hAnsi="Source Sans Pro" w:cs="Calibri"/>
          <w:spacing w:val="-1"/>
          <w:sz w:val="22"/>
          <w:szCs w:val="22"/>
          <w:lang w:val="en-US"/>
        </w:rPr>
        <w:t xml:space="preserve"> </w:t>
      </w:r>
      <w:r w:rsidRPr="00DB237C">
        <w:rPr>
          <w:rFonts w:ascii="Source Sans Pro" w:eastAsia="Century Gothic" w:hAnsi="Source Sans Pro" w:cs="Calibri"/>
          <w:sz w:val="22"/>
          <w:szCs w:val="22"/>
          <w:lang w:val="en-US"/>
        </w:rPr>
        <w:t>on</w:t>
      </w:r>
      <w:r w:rsidRPr="00DB237C">
        <w:rPr>
          <w:rFonts w:ascii="Source Sans Pro" w:eastAsia="Century Gothic" w:hAnsi="Source Sans Pro" w:cs="Calibri"/>
          <w:spacing w:val="-2"/>
          <w:sz w:val="22"/>
          <w:szCs w:val="22"/>
          <w:lang w:val="en-US"/>
        </w:rPr>
        <w:t xml:space="preserve"> </w:t>
      </w:r>
      <w:r w:rsidRPr="00DB237C">
        <w:rPr>
          <w:rFonts w:ascii="Source Sans Pro" w:eastAsia="Century Gothic" w:hAnsi="Source Sans Pro" w:cs="Calibri"/>
          <w:sz w:val="22"/>
          <w:szCs w:val="22"/>
          <w:lang w:val="en-US"/>
        </w:rPr>
        <w:t>time, using the over-subscription criteria as for on time applications.</w:t>
      </w:r>
    </w:p>
    <w:p w14:paraId="4A31F532" w14:textId="77777777" w:rsidR="00DB237C" w:rsidRPr="00DB237C" w:rsidRDefault="00DB237C" w:rsidP="00DB237C">
      <w:pPr>
        <w:widowControl w:val="0"/>
        <w:autoSpaceDE w:val="0"/>
        <w:autoSpaceDN w:val="0"/>
        <w:spacing w:after="0"/>
        <w:rPr>
          <w:rFonts w:ascii="Source Sans Pro" w:eastAsia="Century Gothic" w:hAnsi="Source Sans Pro" w:cs="Calibri"/>
          <w:sz w:val="22"/>
          <w:szCs w:val="22"/>
          <w:lang w:val="en-US"/>
        </w:rPr>
      </w:pPr>
    </w:p>
    <w:p w14:paraId="79984FDC" w14:textId="77777777" w:rsidR="00DB237C" w:rsidRPr="00B87621" w:rsidRDefault="00DB237C" w:rsidP="00DB237C">
      <w:pPr>
        <w:widowControl w:val="0"/>
        <w:autoSpaceDE w:val="0"/>
        <w:autoSpaceDN w:val="0"/>
        <w:spacing w:after="0"/>
        <w:rPr>
          <w:rFonts w:ascii="Source Sans Pro" w:eastAsia="Century Gothic" w:hAnsi="Source Sans Pro" w:cs="Calibri"/>
          <w:w w:val="105"/>
          <w:sz w:val="22"/>
          <w:szCs w:val="22"/>
          <w:u w:val="single"/>
          <w:lang w:val="en-US"/>
        </w:rPr>
      </w:pPr>
      <w:r w:rsidRPr="00B87621">
        <w:rPr>
          <w:rFonts w:ascii="Source Sans Pro" w:eastAsia="Century Gothic" w:hAnsi="Source Sans Pro" w:cs="Calibri"/>
          <w:b/>
          <w:bCs/>
          <w:w w:val="105"/>
          <w:sz w:val="22"/>
          <w:szCs w:val="22"/>
          <w:u w:val="single"/>
          <w:lang w:val="en-US"/>
        </w:rPr>
        <w:t>Accepting a place</w:t>
      </w:r>
      <w:r w:rsidRPr="00B87621">
        <w:rPr>
          <w:rFonts w:ascii="Source Sans Pro" w:eastAsia="Century Gothic" w:hAnsi="Source Sans Pro" w:cs="Calibri"/>
          <w:w w:val="105"/>
          <w:sz w:val="22"/>
          <w:szCs w:val="22"/>
          <w:u w:val="single"/>
          <w:lang w:val="en-US"/>
        </w:rPr>
        <w:t xml:space="preserve"> </w:t>
      </w:r>
    </w:p>
    <w:p w14:paraId="633C9CD0" w14:textId="77777777" w:rsidR="00DB237C" w:rsidRPr="00DB237C" w:rsidRDefault="00DB237C" w:rsidP="00DB237C">
      <w:pPr>
        <w:widowControl w:val="0"/>
        <w:autoSpaceDE w:val="0"/>
        <w:autoSpaceDN w:val="0"/>
        <w:spacing w:after="0"/>
        <w:rPr>
          <w:rFonts w:ascii="Source Sans Pro" w:eastAsia="Century Gothic" w:hAnsi="Source Sans Pro" w:cs="Calibri"/>
          <w:w w:val="105"/>
          <w:sz w:val="22"/>
          <w:szCs w:val="22"/>
          <w:lang w:val="en-US"/>
        </w:rPr>
      </w:pPr>
      <w:r w:rsidRPr="00DB237C">
        <w:rPr>
          <w:rFonts w:ascii="Source Sans Pro" w:eastAsia="Century Gothic" w:hAnsi="Source Sans Pro" w:cs="Calibri"/>
          <w:w w:val="105"/>
          <w:sz w:val="22"/>
          <w:szCs w:val="22"/>
          <w:lang w:val="en-US"/>
        </w:rPr>
        <w:t xml:space="preserve">If a place has not been </w:t>
      </w:r>
      <w:proofErr w:type="gramStart"/>
      <w:r w:rsidRPr="00DB237C">
        <w:rPr>
          <w:rFonts w:ascii="Source Sans Pro" w:eastAsia="Century Gothic" w:hAnsi="Source Sans Pro" w:cs="Calibri"/>
          <w:w w:val="105"/>
          <w:sz w:val="22"/>
          <w:szCs w:val="22"/>
          <w:lang w:val="en-US"/>
        </w:rPr>
        <w:t>taken up</w:t>
      </w:r>
      <w:proofErr w:type="gramEnd"/>
      <w:r w:rsidRPr="00DB237C">
        <w:rPr>
          <w:rFonts w:ascii="Source Sans Pro" w:eastAsia="Century Gothic" w:hAnsi="Source Sans Pro" w:cs="Calibri"/>
          <w:w w:val="105"/>
          <w:sz w:val="22"/>
          <w:szCs w:val="22"/>
          <w:lang w:val="en-US"/>
        </w:rPr>
        <w:t xml:space="preserve"> after 14 days from the date of the offer, the school will write and inform the </w:t>
      </w:r>
      <w:proofErr w:type="gramStart"/>
      <w:r w:rsidRPr="00DB237C">
        <w:rPr>
          <w:rFonts w:ascii="Source Sans Pro" w:eastAsia="Century Gothic" w:hAnsi="Source Sans Pro" w:cs="Calibri"/>
          <w:w w:val="105"/>
          <w:sz w:val="22"/>
          <w:szCs w:val="22"/>
          <w:lang w:val="en-US"/>
        </w:rPr>
        <w:t>parent</w:t>
      </w:r>
      <w:proofErr w:type="gramEnd"/>
      <w:r w:rsidRPr="00DB237C">
        <w:rPr>
          <w:rFonts w:ascii="Source Sans Pro" w:eastAsia="Century Gothic" w:hAnsi="Source Sans Pro" w:cs="Calibri"/>
          <w:w w:val="105"/>
          <w:sz w:val="22"/>
          <w:szCs w:val="22"/>
          <w:lang w:val="en-US"/>
        </w:rPr>
        <w:t xml:space="preserve"> that the offer will be withdrawn after a further 7 days if not taken. </w:t>
      </w:r>
      <w:r w:rsidR="005576F6">
        <w:rPr>
          <w:rFonts w:ascii="Source Sans Pro" w:eastAsia="Century Gothic" w:hAnsi="Source Sans Pro" w:cs="Calibri"/>
          <w:w w:val="105"/>
          <w:sz w:val="22"/>
          <w:szCs w:val="22"/>
          <w:lang w:val="en-US"/>
        </w:rPr>
        <w:t xml:space="preserve"> </w:t>
      </w:r>
      <w:r w:rsidRPr="00DB237C">
        <w:rPr>
          <w:rFonts w:ascii="Source Sans Pro" w:eastAsia="Century Gothic" w:hAnsi="Source Sans Pro" w:cs="Calibri"/>
          <w:w w:val="105"/>
          <w:sz w:val="22"/>
          <w:szCs w:val="22"/>
          <w:lang w:val="en-US"/>
        </w:rPr>
        <w:t>The school will then offer the place to the next on the waiting list in accordance with the admissions criteria.</w:t>
      </w:r>
    </w:p>
    <w:p w14:paraId="2758B500" w14:textId="77777777" w:rsidR="00DB237C" w:rsidRPr="00DB237C" w:rsidRDefault="00DB237C" w:rsidP="00DB237C">
      <w:pPr>
        <w:widowControl w:val="0"/>
        <w:autoSpaceDE w:val="0"/>
        <w:autoSpaceDN w:val="0"/>
        <w:spacing w:after="0"/>
        <w:rPr>
          <w:rFonts w:ascii="Source Sans Pro" w:eastAsia="Century Gothic" w:hAnsi="Source Sans Pro" w:cs="Calibri"/>
          <w:sz w:val="22"/>
          <w:szCs w:val="22"/>
          <w:lang w:val="en-US"/>
        </w:rPr>
      </w:pPr>
    </w:p>
    <w:p w14:paraId="112487E3" w14:textId="77777777" w:rsidR="00DB237C" w:rsidRPr="00B87621" w:rsidRDefault="00DB237C" w:rsidP="00DB237C">
      <w:pPr>
        <w:widowControl w:val="0"/>
        <w:autoSpaceDE w:val="0"/>
        <w:autoSpaceDN w:val="0"/>
        <w:spacing w:after="0"/>
        <w:rPr>
          <w:rFonts w:ascii="Source Sans Pro" w:eastAsia="Century Gothic" w:hAnsi="Source Sans Pro" w:cs="Calibri"/>
          <w:b/>
          <w:bCs/>
          <w:sz w:val="22"/>
          <w:szCs w:val="22"/>
          <w:u w:val="single"/>
          <w:lang w:val="en-US"/>
        </w:rPr>
      </w:pPr>
      <w:r w:rsidRPr="00B87621">
        <w:rPr>
          <w:rFonts w:ascii="Source Sans Pro" w:eastAsia="Century Gothic" w:hAnsi="Source Sans Pro" w:cs="Calibri"/>
          <w:b/>
          <w:bCs/>
          <w:sz w:val="22"/>
          <w:szCs w:val="22"/>
          <w:u w:val="single"/>
          <w:lang w:val="en-US"/>
        </w:rPr>
        <w:t>False Information</w:t>
      </w:r>
    </w:p>
    <w:p w14:paraId="417DBC7F" w14:textId="1FD4F5D7" w:rsidR="00DB237C" w:rsidRPr="00DB237C" w:rsidRDefault="00DB237C" w:rsidP="00DB237C">
      <w:pPr>
        <w:widowControl w:val="0"/>
        <w:numPr>
          <w:ilvl w:val="0"/>
          <w:numId w:val="36"/>
        </w:numPr>
        <w:autoSpaceDE w:val="0"/>
        <w:autoSpaceDN w:val="0"/>
        <w:spacing w:after="0"/>
        <w:jc w:val="both"/>
        <w:rPr>
          <w:rFonts w:ascii="Source Sans Pro" w:eastAsia="Century Gothic" w:hAnsi="Source Sans Pro" w:cs="Calibri"/>
          <w:sz w:val="22"/>
          <w:szCs w:val="22"/>
          <w:lang w:val="en-US"/>
        </w:rPr>
      </w:pPr>
      <w:r w:rsidRPr="00DB237C">
        <w:rPr>
          <w:rFonts w:ascii="Source Sans Pro" w:eastAsia="Century Gothic" w:hAnsi="Source Sans Pro" w:cs="Calibri"/>
          <w:sz w:val="22"/>
          <w:szCs w:val="22"/>
          <w:lang w:val="en-US"/>
        </w:rPr>
        <w:t xml:space="preserve">Where </w:t>
      </w:r>
      <w:r w:rsidR="002D089F" w:rsidRPr="006F69F9">
        <w:rPr>
          <w:rFonts w:ascii="Source Sans Pro" w:eastAsia="Century Gothic" w:hAnsi="Source Sans Pro" w:cs="Calibri"/>
          <w:w w:val="105"/>
          <w:sz w:val="22"/>
          <w:szCs w:val="22"/>
          <w:lang w:val="en-US"/>
        </w:rPr>
        <w:t xml:space="preserve">the </w:t>
      </w:r>
      <w:r w:rsidR="002D089F" w:rsidRPr="009B2808">
        <w:rPr>
          <w:rFonts w:ascii="Source Sans Pro" w:hAnsi="Source Sans Pro"/>
          <w:sz w:val="22"/>
          <w:szCs w:val="22"/>
        </w:rPr>
        <w:t>LGB</w:t>
      </w:r>
      <w:r w:rsidRPr="00DB237C">
        <w:rPr>
          <w:rFonts w:ascii="Source Sans Pro" w:eastAsia="Century Gothic" w:hAnsi="Source Sans Pro" w:cs="Calibri"/>
          <w:sz w:val="22"/>
          <w:szCs w:val="22"/>
          <w:lang w:val="en-US"/>
        </w:rPr>
        <w:t xml:space="preserve"> has made an offer of a place at </w:t>
      </w:r>
      <w:r w:rsidR="005576F6">
        <w:rPr>
          <w:rFonts w:ascii="Source Sans Pro" w:eastAsia="Century Gothic" w:hAnsi="Source Sans Pro" w:cs="Calibri"/>
          <w:sz w:val="22"/>
          <w:szCs w:val="22"/>
          <w:lang w:val="en-US"/>
        </w:rPr>
        <w:t xml:space="preserve">Longstone CE (VA) Primary School </w:t>
      </w:r>
      <w:proofErr w:type="gramStart"/>
      <w:r w:rsidRPr="00DB237C">
        <w:rPr>
          <w:rFonts w:ascii="Source Sans Pro" w:eastAsia="Century Gothic" w:hAnsi="Source Sans Pro" w:cs="Calibri"/>
          <w:sz w:val="22"/>
          <w:szCs w:val="22"/>
          <w:lang w:val="en-US"/>
        </w:rPr>
        <w:t>on the basis of</w:t>
      </w:r>
      <w:proofErr w:type="gramEnd"/>
      <w:r w:rsidRPr="00DB237C">
        <w:rPr>
          <w:rFonts w:ascii="Source Sans Pro" w:eastAsia="Century Gothic" w:hAnsi="Source Sans Pro" w:cs="Calibri"/>
          <w:sz w:val="22"/>
          <w:szCs w:val="22"/>
          <w:lang w:val="en-US"/>
        </w:rPr>
        <w:t xml:space="preserve"> a fraudulent or intentionally misleading application from a parent which has effectively denied a place to a child with a stronger claim to a place at the school, the offer of a place will be withdrawn.</w:t>
      </w:r>
    </w:p>
    <w:p w14:paraId="0FB53459" w14:textId="77777777" w:rsidR="00DB237C" w:rsidRPr="00DB237C" w:rsidRDefault="00DB237C" w:rsidP="00DB237C">
      <w:pPr>
        <w:widowControl w:val="0"/>
        <w:autoSpaceDE w:val="0"/>
        <w:autoSpaceDN w:val="0"/>
        <w:spacing w:after="0"/>
        <w:ind w:left="720"/>
        <w:contextualSpacing/>
        <w:rPr>
          <w:rFonts w:ascii="Source Sans Pro" w:eastAsia="Century Gothic" w:hAnsi="Source Sans Pro" w:cs="Calibri"/>
          <w:sz w:val="22"/>
          <w:szCs w:val="22"/>
          <w:lang w:val="en-US"/>
        </w:rPr>
      </w:pPr>
    </w:p>
    <w:p w14:paraId="35A5F680" w14:textId="77777777" w:rsidR="00DB237C" w:rsidRPr="00DB237C" w:rsidRDefault="00DB237C" w:rsidP="00DB237C">
      <w:pPr>
        <w:widowControl w:val="0"/>
        <w:numPr>
          <w:ilvl w:val="0"/>
          <w:numId w:val="36"/>
        </w:numPr>
        <w:autoSpaceDE w:val="0"/>
        <w:autoSpaceDN w:val="0"/>
        <w:spacing w:after="0"/>
        <w:jc w:val="both"/>
        <w:rPr>
          <w:rFonts w:ascii="Source Sans Pro" w:eastAsia="Century Gothic" w:hAnsi="Source Sans Pro" w:cs="Calibri"/>
          <w:sz w:val="22"/>
          <w:szCs w:val="22"/>
          <w:lang w:val="en-US"/>
        </w:rPr>
      </w:pPr>
      <w:r w:rsidRPr="00DB237C">
        <w:rPr>
          <w:rFonts w:ascii="Source Sans Pro" w:eastAsia="Century Gothic" w:hAnsi="Source Sans Pro" w:cs="Calibri"/>
          <w:sz w:val="22"/>
          <w:szCs w:val="22"/>
          <w:lang w:val="en-US"/>
        </w:rPr>
        <w:t xml:space="preserve">Where a child starts attending </w:t>
      </w:r>
      <w:r w:rsidR="005576F6">
        <w:rPr>
          <w:rFonts w:ascii="Source Sans Pro" w:eastAsia="Century Gothic" w:hAnsi="Source Sans Pro" w:cs="Calibri"/>
          <w:sz w:val="22"/>
          <w:szCs w:val="22"/>
          <w:lang w:val="en-US"/>
        </w:rPr>
        <w:t>Longstone CE (VA) Primary School</w:t>
      </w:r>
      <w:r w:rsidRPr="00DB237C">
        <w:rPr>
          <w:rFonts w:ascii="Source Sans Pro" w:eastAsia="Century Gothic" w:hAnsi="Source Sans Pro" w:cs="Calibri"/>
          <w:sz w:val="22"/>
          <w:szCs w:val="22"/>
          <w:lang w:val="en-US"/>
        </w:rPr>
        <w:t xml:space="preserve"> </w:t>
      </w:r>
      <w:proofErr w:type="gramStart"/>
      <w:r w:rsidRPr="00DB237C">
        <w:rPr>
          <w:rFonts w:ascii="Source Sans Pro" w:eastAsia="Century Gothic" w:hAnsi="Source Sans Pro" w:cs="Calibri"/>
          <w:sz w:val="22"/>
          <w:szCs w:val="22"/>
          <w:lang w:val="en-US"/>
        </w:rPr>
        <w:t>on the basis of</w:t>
      </w:r>
      <w:proofErr w:type="gramEnd"/>
      <w:r w:rsidRPr="00DB237C">
        <w:rPr>
          <w:rFonts w:ascii="Source Sans Pro" w:eastAsia="Century Gothic" w:hAnsi="Source Sans Pro" w:cs="Calibri"/>
          <w:sz w:val="22"/>
          <w:szCs w:val="22"/>
          <w:lang w:val="en-US"/>
        </w:rPr>
        <w:t xml:space="preserve"> fraudulent and intentionally misleading </w:t>
      </w:r>
      <w:proofErr w:type="gramStart"/>
      <w:r w:rsidRPr="00DB237C">
        <w:rPr>
          <w:rFonts w:ascii="Source Sans Pro" w:eastAsia="Century Gothic" w:hAnsi="Source Sans Pro" w:cs="Calibri"/>
          <w:sz w:val="22"/>
          <w:szCs w:val="22"/>
          <w:lang w:val="en-US"/>
        </w:rPr>
        <w:t>information</w:t>
      </w:r>
      <w:proofErr w:type="gramEnd"/>
      <w:r w:rsidRPr="00DB237C">
        <w:rPr>
          <w:rFonts w:ascii="Source Sans Pro" w:eastAsia="Century Gothic" w:hAnsi="Source Sans Pro" w:cs="Calibri"/>
          <w:sz w:val="22"/>
          <w:szCs w:val="22"/>
          <w:lang w:val="en-US"/>
        </w:rPr>
        <w:t xml:space="preserve"> the place may be withdrawn depending on the length of time that the child has been at the school.</w:t>
      </w:r>
    </w:p>
    <w:p w14:paraId="3AEE60DF" w14:textId="77777777" w:rsidR="00DB237C" w:rsidRPr="00DB237C" w:rsidRDefault="00DB237C" w:rsidP="00DB237C">
      <w:pPr>
        <w:widowControl w:val="0"/>
        <w:autoSpaceDE w:val="0"/>
        <w:autoSpaceDN w:val="0"/>
        <w:spacing w:after="0"/>
        <w:ind w:left="720"/>
        <w:contextualSpacing/>
        <w:rPr>
          <w:rFonts w:ascii="Source Sans Pro" w:eastAsia="Century Gothic" w:hAnsi="Source Sans Pro" w:cs="Calibri"/>
          <w:sz w:val="22"/>
          <w:szCs w:val="22"/>
          <w:lang w:val="en-US"/>
        </w:rPr>
      </w:pPr>
    </w:p>
    <w:p w14:paraId="660712B7" w14:textId="77777777" w:rsidR="00DB237C" w:rsidRPr="00DB237C" w:rsidRDefault="00DB237C" w:rsidP="00DB237C">
      <w:pPr>
        <w:widowControl w:val="0"/>
        <w:numPr>
          <w:ilvl w:val="0"/>
          <w:numId w:val="36"/>
        </w:numPr>
        <w:autoSpaceDE w:val="0"/>
        <w:autoSpaceDN w:val="0"/>
        <w:spacing w:after="0"/>
        <w:jc w:val="both"/>
        <w:rPr>
          <w:rFonts w:ascii="Source Sans Pro" w:eastAsia="Century Gothic" w:hAnsi="Source Sans Pro" w:cs="Calibri"/>
          <w:sz w:val="22"/>
          <w:szCs w:val="22"/>
          <w:lang w:val="en-US"/>
        </w:rPr>
      </w:pPr>
      <w:r w:rsidRPr="00DB237C">
        <w:rPr>
          <w:rFonts w:ascii="Source Sans Pro" w:eastAsia="Century Gothic" w:hAnsi="Source Sans Pro" w:cs="Calibri"/>
          <w:sz w:val="22"/>
          <w:szCs w:val="22"/>
          <w:lang w:val="en-US"/>
        </w:rPr>
        <w:t>Where a place or an offer has been withdrawn, the application will be re-considered and a right of independent appeal offered if the place is refused.</w:t>
      </w:r>
    </w:p>
    <w:p w14:paraId="3865F02A" w14:textId="77777777" w:rsidR="00DB237C" w:rsidRPr="00DB237C" w:rsidRDefault="00DB237C" w:rsidP="00DB237C">
      <w:pPr>
        <w:widowControl w:val="0"/>
        <w:autoSpaceDE w:val="0"/>
        <w:autoSpaceDN w:val="0"/>
        <w:spacing w:after="0"/>
        <w:ind w:left="720"/>
        <w:contextualSpacing/>
        <w:rPr>
          <w:rFonts w:ascii="Source Sans Pro" w:eastAsia="Century Gothic" w:hAnsi="Source Sans Pro" w:cs="Calibri"/>
          <w:w w:val="105"/>
          <w:sz w:val="22"/>
          <w:szCs w:val="22"/>
          <w:lang w:val="en-US"/>
        </w:rPr>
      </w:pPr>
    </w:p>
    <w:p w14:paraId="39BB5480" w14:textId="77777777" w:rsidR="00DB237C" w:rsidRPr="00B87621" w:rsidRDefault="00DB237C" w:rsidP="00DB237C">
      <w:pPr>
        <w:widowControl w:val="0"/>
        <w:autoSpaceDE w:val="0"/>
        <w:autoSpaceDN w:val="0"/>
        <w:spacing w:after="0"/>
        <w:rPr>
          <w:rFonts w:ascii="Source Sans Pro" w:eastAsia="Century Gothic" w:hAnsi="Source Sans Pro" w:cs="Calibri"/>
          <w:b/>
          <w:bCs/>
          <w:w w:val="105"/>
          <w:sz w:val="22"/>
          <w:szCs w:val="22"/>
          <w:u w:val="single"/>
          <w:lang w:val="en-US"/>
        </w:rPr>
      </w:pPr>
      <w:r w:rsidRPr="00B87621">
        <w:rPr>
          <w:rFonts w:ascii="Source Sans Pro" w:eastAsia="Century Gothic" w:hAnsi="Source Sans Pro" w:cs="Calibri"/>
          <w:b/>
          <w:bCs/>
          <w:w w:val="105"/>
          <w:sz w:val="22"/>
          <w:szCs w:val="22"/>
          <w:u w:val="single"/>
          <w:lang w:val="en-US"/>
        </w:rPr>
        <w:t>Waiting List</w:t>
      </w:r>
    </w:p>
    <w:p w14:paraId="62A572C9" w14:textId="77777777" w:rsidR="00DB237C" w:rsidRPr="00DB237C" w:rsidRDefault="00DB237C" w:rsidP="00DB237C">
      <w:pPr>
        <w:widowControl w:val="0"/>
        <w:autoSpaceDE w:val="0"/>
        <w:autoSpaceDN w:val="0"/>
        <w:spacing w:after="0"/>
        <w:rPr>
          <w:rFonts w:ascii="Source Sans Pro" w:eastAsia="Century Gothic" w:hAnsi="Source Sans Pro" w:cs="Calibri"/>
          <w:sz w:val="22"/>
          <w:szCs w:val="22"/>
          <w:lang w:val="en-US"/>
        </w:rPr>
      </w:pPr>
      <w:r w:rsidRPr="00DB237C">
        <w:rPr>
          <w:rFonts w:ascii="Source Sans Pro" w:eastAsia="Century Gothic" w:hAnsi="Source Sans Pro" w:cs="Calibri"/>
          <w:w w:val="105"/>
          <w:sz w:val="22"/>
          <w:szCs w:val="22"/>
          <w:lang w:val="en-US"/>
        </w:rPr>
        <w:t>A waiting list will be maintained until at least the end of December of the year of application for main round applications.  The waiting list is updated and ranked accordingly to the oversubscription criteria when applications are withdrawn or added.</w:t>
      </w:r>
    </w:p>
    <w:p w14:paraId="00318362" w14:textId="77777777" w:rsidR="00DB237C" w:rsidRPr="00DB237C" w:rsidRDefault="00DB237C" w:rsidP="00DB237C">
      <w:pPr>
        <w:widowControl w:val="0"/>
        <w:autoSpaceDE w:val="0"/>
        <w:autoSpaceDN w:val="0"/>
        <w:spacing w:after="0"/>
        <w:rPr>
          <w:rFonts w:ascii="Source Sans Pro" w:eastAsia="Century Gothic" w:hAnsi="Source Sans Pro" w:cs="Calibri"/>
          <w:sz w:val="22"/>
          <w:szCs w:val="22"/>
          <w:lang w:val="en-US"/>
        </w:rPr>
      </w:pPr>
    </w:p>
    <w:p w14:paraId="0689EB78" w14:textId="77777777" w:rsidR="00DB237C" w:rsidRPr="00B87621" w:rsidRDefault="00DB237C" w:rsidP="00DB237C">
      <w:pPr>
        <w:widowControl w:val="0"/>
        <w:autoSpaceDE w:val="0"/>
        <w:autoSpaceDN w:val="0"/>
        <w:spacing w:after="0"/>
        <w:rPr>
          <w:rFonts w:ascii="Source Sans Pro" w:eastAsia="Century Gothic" w:hAnsi="Source Sans Pro" w:cs="Calibri"/>
          <w:b/>
          <w:bCs/>
          <w:sz w:val="22"/>
          <w:szCs w:val="22"/>
          <w:u w:val="single"/>
          <w:lang w:val="en-US"/>
        </w:rPr>
      </w:pPr>
      <w:r w:rsidRPr="00B87621">
        <w:rPr>
          <w:rFonts w:ascii="Source Sans Pro" w:eastAsia="Century Gothic" w:hAnsi="Source Sans Pro" w:cs="Calibri"/>
          <w:b/>
          <w:bCs/>
          <w:sz w:val="22"/>
          <w:szCs w:val="22"/>
          <w:u w:val="single"/>
          <w:lang w:val="en-US"/>
        </w:rPr>
        <w:t>Appeals</w:t>
      </w:r>
    </w:p>
    <w:p w14:paraId="741B1C28" w14:textId="77777777" w:rsidR="00DB237C" w:rsidRPr="00DB237C" w:rsidRDefault="00DB237C" w:rsidP="00DB237C">
      <w:pPr>
        <w:widowControl w:val="0"/>
        <w:autoSpaceDE w:val="0"/>
        <w:autoSpaceDN w:val="0"/>
        <w:spacing w:after="0"/>
        <w:rPr>
          <w:rFonts w:ascii="Source Sans Pro" w:eastAsia="Century Gothic" w:hAnsi="Source Sans Pro" w:cs="Calibri"/>
          <w:spacing w:val="40"/>
          <w:w w:val="105"/>
          <w:sz w:val="22"/>
          <w:szCs w:val="22"/>
          <w:lang w:val="en-US"/>
        </w:rPr>
      </w:pPr>
      <w:r w:rsidRPr="00DB237C">
        <w:rPr>
          <w:rFonts w:ascii="Source Sans Pro" w:eastAsia="Century Gothic" w:hAnsi="Source Sans Pro" w:cs="Calibri"/>
          <w:sz w:val="22"/>
          <w:szCs w:val="22"/>
          <w:lang w:val="en-US"/>
        </w:rPr>
        <w:t>In accordance with the Admissions Appeals Code,</w:t>
      </w:r>
      <w:r w:rsidRPr="00DB237C">
        <w:rPr>
          <w:rFonts w:ascii="Source Sans Pro" w:eastAsia="Century Gothic" w:hAnsi="Source Sans Pro" w:cs="Calibri"/>
          <w:spacing w:val="1"/>
          <w:sz w:val="22"/>
          <w:szCs w:val="22"/>
          <w:lang w:val="en-US"/>
        </w:rPr>
        <w:t xml:space="preserve"> </w:t>
      </w:r>
      <w:r w:rsidRPr="00DB237C">
        <w:rPr>
          <w:rFonts w:ascii="Source Sans Pro" w:eastAsia="Century Gothic" w:hAnsi="Source Sans Pro" w:cs="Calibri"/>
          <w:sz w:val="22"/>
          <w:szCs w:val="22"/>
          <w:lang w:val="en-US"/>
        </w:rPr>
        <w:t>a</w:t>
      </w:r>
      <w:r w:rsidRPr="00DB237C">
        <w:rPr>
          <w:rFonts w:ascii="Source Sans Pro" w:eastAsia="Century Gothic" w:hAnsi="Source Sans Pro" w:cs="Calibri"/>
          <w:spacing w:val="1"/>
          <w:sz w:val="22"/>
          <w:szCs w:val="22"/>
          <w:lang w:val="en-US"/>
        </w:rPr>
        <w:t xml:space="preserve">pplicants who have </w:t>
      </w:r>
      <w:r w:rsidRPr="00DB237C">
        <w:rPr>
          <w:rFonts w:ascii="Source Sans Pro" w:eastAsia="Century Gothic" w:hAnsi="Source Sans Pro" w:cs="Calibri"/>
          <w:sz w:val="22"/>
          <w:szCs w:val="22"/>
          <w:lang w:val="en-US"/>
        </w:rPr>
        <w:t xml:space="preserve">been refused a place at </w:t>
      </w:r>
      <w:r w:rsidR="009E40D0">
        <w:rPr>
          <w:rFonts w:ascii="Source Sans Pro" w:eastAsia="Century Gothic" w:hAnsi="Source Sans Pro" w:cs="Calibri"/>
          <w:sz w:val="22"/>
          <w:szCs w:val="22"/>
          <w:lang w:val="en-US"/>
        </w:rPr>
        <w:t xml:space="preserve">Longstone CE (VA) Primary </w:t>
      </w:r>
      <w:proofErr w:type="gramStart"/>
      <w:r w:rsidR="009E40D0">
        <w:rPr>
          <w:rFonts w:ascii="Source Sans Pro" w:eastAsia="Century Gothic" w:hAnsi="Source Sans Pro" w:cs="Calibri"/>
          <w:sz w:val="22"/>
          <w:szCs w:val="22"/>
          <w:lang w:val="en-US"/>
        </w:rPr>
        <w:t>School</w:t>
      </w:r>
      <w:r w:rsidRPr="00DB237C">
        <w:rPr>
          <w:rFonts w:ascii="Source Sans Pro" w:eastAsia="Century Gothic" w:hAnsi="Source Sans Pro" w:cs="Calibri"/>
          <w:sz w:val="22"/>
          <w:szCs w:val="22"/>
          <w:lang w:val="en-US"/>
        </w:rPr>
        <w:t>,</w:t>
      </w:r>
      <w:proofErr w:type="gramEnd"/>
      <w:r w:rsidR="009E40D0">
        <w:rPr>
          <w:rFonts w:ascii="Source Sans Pro" w:eastAsia="Century Gothic" w:hAnsi="Source Sans Pro" w:cs="Calibri"/>
          <w:sz w:val="22"/>
          <w:szCs w:val="22"/>
          <w:lang w:val="en-US"/>
        </w:rPr>
        <w:t xml:space="preserve"> </w:t>
      </w:r>
      <w:r w:rsidRPr="00DB237C">
        <w:rPr>
          <w:rFonts w:ascii="Source Sans Pro" w:eastAsia="Century Gothic" w:hAnsi="Source Sans Pro" w:cs="Calibri"/>
          <w:sz w:val="22"/>
          <w:szCs w:val="22"/>
          <w:lang w:val="en-US"/>
        </w:rPr>
        <w:t>may appeal against</w:t>
      </w:r>
      <w:r w:rsidRPr="00DB237C">
        <w:rPr>
          <w:rFonts w:ascii="Source Sans Pro" w:eastAsia="Century Gothic" w:hAnsi="Source Sans Pro" w:cs="Calibri"/>
          <w:spacing w:val="1"/>
          <w:sz w:val="22"/>
          <w:szCs w:val="22"/>
          <w:lang w:val="en-US"/>
        </w:rPr>
        <w:t xml:space="preserve"> </w:t>
      </w:r>
      <w:r w:rsidRPr="00DB237C">
        <w:rPr>
          <w:rFonts w:ascii="Source Sans Pro" w:eastAsia="Century Gothic" w:hAnsi="Source Sans Pro" w:cs="Calibri"/>
          <w:sz w:val="22"/>
          <w:szCs w:val="22"/>
          <w:lang w:val="en-US"/>
        </w:rPr>
        <w:t xml:space="preserve">the decision to an independent appeals panel. </w:t>
      </w:r>
      <w:r w:rsidRPr="00DB237C">
        <w:rPr>
          <w:rFonts w:ascii="Source Sans Pro" w:eastAsia="Century Gothic" w:hAnsi="Source Sans Pro" w:cs="Calibri"/>
          <w:w w:val="105"/>
          <w:sz w:val="22"/>
          <w:szCs w:val="22"/>
          <w:lang w:val="en-US"/>
        </w:rPr>
        <w:t>Parents</w:t>
      </w:r>
      <w:r w:rsidRPr="00DB237C">
        <w:rPr>
          <w:rFonts w:ascii="Source Sans Pro" w:eastAsia="Century Gothic" w:hAnsi="Source Sans Pro" w:cs="Calibri"/>
          <w:spacing w:val="-11"/>
          <w:w w:val="105"/>
          <w:sz w:val="22"/>
          <w:szCs w:val="22"/>
          <w:lang w:val="en-US"/>
        </w:rPr>
        <w:t xml:space="preserve"> </w:t>
      </w:r>
      <w:r w:rsidRPr="00DB237C">
        <w:rPr>
          <w:rFonts w:ascii="Source Sans Pro" w:eastAsia="Century Gothic" w:hAnsi="Source Sans Pro" w:cs="Calibri"/>
          <w:w w:val="105"/>
          <w:sz w:val="22"/>
          <w:szCs w:val="22"/>
          <w:lang w:val="en-US"/>
        </w:rPr>
        <w:t>wishing</w:t>
      </w:r>
      <w:r w:rsidRPr="00DB237C">
        <w:rPr>
          <w:rFonts w:ascii="Source Sans Pro" w:eastAsia="Century Gothic" w:hAnsi="Source Sans Pro" w:cs="Calibri"/>
          <w:spacing w:val="-9"/>
          <w:w w:val="105"/>
          <w:sz w:val="22"/>
          <w:szCs w:val="22"/>
          <w:lang w:val="en-US"/>
        </w:rPr>
        <w:t xml:space="preserve"> </w:t>
      </w:r>
      <w:r w:rsidRPr="00DB237C">
        <w:rPr>
          <w:rFonts w:ascii="Source Sans Pro" w:eastAsia="Century Gothic" w:hAnsi="Source Sans Pro" w:cs="Calibri"/>
          <w:w w:val="105"/>
          <w:sz w:val="22"/>
          <w:szCs w:val="22"/>
          <w:lang w:val="en-US"/>
        </w:rPr>
        <w:t>to</w:t>
      </w:r>
      <w:r w:rsidRPr="00DB237C">
        <w:rPr>
          <w:rFonts w:ascii="Source Sans Pro" w:eastAsia="Century Gothic" w:hAnsi="Source Sans Pro" w:cs="Calibri"/>
          <w:spacing w:val="-10"/>
          <w:w w:val="105"/>
          <w:sz w:val="22"/>
          <w:szCs w:val="22"/>
          <w:lang w:val="en-US"/>
        </w:rPr>
        <w:t xml:space="preserve"> </w:t>
      </w:r>
      <w:r w:rsidRPr="00DB237C">
        <w:rPr>
          <w:rFonts w:ascii="Source Sans Pro" w:eastAsia="Century Gothic" w:hAnsi="Source Sans Pro" w:cs="Calibri"/>
          <w:w w:val="105"/>
          <w:sz w:val="22"/>
          <w:szCs w:val="22"/>
          <w:lang w:val="en-US"/>
        </w:rPr>
        <w:t>exercise</w:t>
      </w:r>
      <w:r w:rsidRPr="00DB237C">
        <w:rPr>
          <w:rFonts w:ascii="Source Sans Pro" w:eastAsia="Century Gothic" w:hAnsi="Source Sans Pro" w:cs="Calibri"/>
          <w:spacing w:val="-12"/>
          <w:w w:val="105"/>
          <w:sz w:val="22"/>
          <w:szCs w:val="22"/>
          <w:lang w:val="en-US"/>
        </w:rPr>
        <w:t xml:space="preserve"> </w:t>
      </w:r>
      <w:r w:rsidRPr="00DB237C">
        <w:rPr>
          <w:rFonts w:ascii="Source Sans Pro" w:eastAsia="Century Gothic" w:hAnsi="Source Sans Pro" w:cs="Calibri"/>
          <w:w w:val="105"/>
          <w:sz w:val="22"/>
          <w:szCs w:val="22"/>
          <w:lang w:val="en-US"/>
        </w:rPr>
        <w:t>this</w:t>
      </w:r>
      <w:r w:rsidRPr="00DB237C">
        <w:rPr>
          <w:rFonts w:ascii="Source Sans Pro" w:eastAsia="Century Gothic" w:hAnsi="Source Sans Pro" w:cs="Calibri"/>
          <w:spacing w:val="-12"/>
          <w:w w:val="105"/>
          <w:sz w:val="22"/>
          <w:szCs w:val="22"/>
          <w:lang w:val="en-US"/>
        </w:rPr>
        <w:t xml:space="preserve"> </w:t>
      </w:r>
      <w:r w:rsidRPr="00DB237C">
        <w:rPr>
          <w:rFonts w:ascii="Source Sans Pro" w:eastAsia="Century Gothic" w:hAnsi="Source Sans Pro" w:cs="Calibri"/>
          <w:w w:val="105"/>
          <w:sz w:val="22"/>
          <w:szCs w:val="22"/>
          <w:lang w:val="en-US"/>
        </w:rPr>
        <w:t>right</w:t>
      </w:r>
      <w:r w:rsidRPr="00DB237C">
        <w:rPr>
          <w:rFonts w:ascii="Source Sans Pro" w:eastAsia="Century Gothic" w:hAnsi="Source Sans Pro" w:cs="Calibri"/>
          <w:spacing w:val="-13"/>
          <w:w w:val="105"/>
          <w:sz w:val="22"/>
          <w:szCs w:val="22"/>
          <w:lang w:val="en-US"/>
        </w:rPr>
        <w:t xml:space="preserve"> </w:t>
      </w:r>
      <w:r w:rsidRPr="00DB237C">
        <w:rPr>
          <w:rFonts w:ascii="Source Sans Pro" w:eastAsia="Century Gothic" w:hAnsi="Source Sans Pro" w:cs="Calibri"/>
          <w:w w:val="105"/>
          <w:sz w:val="22"/>
          <w:szCs w:val="22"/>
          <w:lang w:val="en-US"/>
        </w:rPr>
        <w:t>should</w:t>
      </w:r>
      <w:r w:rsidRPr="00DB237C">
        <w:rPr>
          <w:rFonts w:ascii="Source Sans Pro" w:eastAsia="Century Gothic" w:hAnsi="Source Sans Pro" w:cs="Calibri"/>
          <w:spacing w:val="-13"/>
          <w:w w:val="105"/>
          <w:sz w:val="22"/>
          <w:szCs w:val="22"/>
          <w:lang w:val="en-US"/>
        </w:rPr>
        <w:t xml:space="preserve"> </w:t>
      </w:r>
      <w:r w:rsidRPr="00DB237C">
        <w:rPr>
          <w:rFonts w:ascii="Source Sans Pro" w:eastAsia="Century Gothic" w:hAnsi="Source Sans Pro" w:cs="Calibri"/>
          <w:w w:val="105"/>
          <w:sz w:val="22"/>
          <w:szCs w:val="22"/>
          <w:lang w:val="en-US"/>
        </w:rPr>
        <w:t>write</w:t>
      </w:r>
      <w:r w:rsidRPr="00DB237C">
        <w:rPr>
          <w:rFonts w:ascii="Source Sans Pro" w:eastAsia="Century Gothic" w:hAnsi="Source Sans Pro" w:cs="Calibri"/>
          <w:spacing w:val="-10"/>
          <w:w w:val="105"/>
          <w:sz w:val="22"/>
          <w:szCs w:val="22"/>
          <w:lang w:val="en-US"/>
        </w:rPr>
        <w:t xml:space="preserve"> </w:t>
      </w:r>
      <w:r w:rsidRPr="00DB237C">
        <w:rPr>
          <w:rFonts w:ascii="Source Sans Pro" w:eastAsia="Century Gothic" w:hAnsi="Source Sans Pro" w:cs="Calibri"/>
          <w:w w:val="105"/>
          <w:sz w:val="22"/>
          <w:szCs w:val="22"/>
          <w:lang w:val="en-US"/>
        </w:rPr>
        <w:t>to</w:t>
      </w:r>
      <w:r w:rsidR="009E40D0">
        <w:rPr>
          <w:rFonts w:ascii="Source Sans Pro" w:eastAsia="Century Gothic" w:hAnsi="Source Sans Pro" w:cs="Calibri"/>
          <w:w w:val="105"/>
          <w:sz w:val="22"/>
          <w:szCs w:val="22"/>
          <w:lang w:val="en-US"/>
        </w:rPr>
        <w:t>:</w:t>
      </w:r>
      <w:r w:rsidRPr="00DB237C">
        <w:rPr>
          <w:rFonts w:ascii="Source Sans Pro" w:eastAsia="Century Gothic" w:hAnsi="Source Sans Pro" w:cs="Calibri"/>
          <w:spacing w:val="-9"/>
          <w:w w:val="105"/>
          <w:sz w:val="22"/>
          <w:szCs w:val="22"/>
          <w:lang w:val="en-US"/>
        </w:rPr>
        <w:t xml:space="preserve"> </w:t>
      </w:r>
      <w:r w:rsidR="009E40D0">
        <w:rPr>
          <w:rFonts w:ascii="Source Sans Pro" w:eastAsia="Century Gothic" w:hAnsi="Source Sans Pro" w:cs="Calibri"/>
          <w:i/>
          <w:iCs/>
          <w:spacing w:val="-9"/>
          <w:w w:val="105"/>
          <w:sz w:val="22"/>
          <w:szCs w:val="22"/>
          <w:lang w:val="en-US"/>
        </w:rPr>
        <w:t>Fiona Swain, Clerk to Governors, C/O Longstone Primary School, Main Street, Great Longstone, DE45 1TZ</w:t>
      </w:r>
    </w:p>
    <w:p w14:paraId="4F141045" w14:textId="77777777" w:rsidR="00DB237C" w:rsidRPr="00DB237C" w:rsidRDefault="00DB237C" w:rsidP="00DB237C">
      <w:pPr>
        <w:widowControl w:val="0"/>
        <w:autoSpaceDE w:val="0"/>
        <w:autoSpaceDN w:val="0"/>
        <w:spacing w:after="0"/>
        <w:rPr>
          <w:rFonts w:ascii="Source Sans Pro" w:eastAsia="Century Gothic" w:hAnsi="Source Sans Pro" w:cs="Calibri"/>
          <w:spacing w:val="40"/>
          <w:w w:val="105"/>
          <w:sz w:val="22"/>
          <w:szCs w:val="22"/>
          <w:lang w:val="en-US"/>
        </w:rPr>
      </w:pPr>
    </w:p>
    <w:p w14:paraId="4FC103C1" w14:textId="77777777" w:rsidR="00DB237C" w:rsidRPr="00DB237C" w:rsidRDefault="00DB237C" w:rsidP="00DB237C">
      <w:pPr>
        <w:widowControl w:val="0"/>
        <w:autoSpaceDE w:val="0"/>
        <w:autoSpaceDN w:val="0"/>
        <w:spacing w:after="0"/>
        <w:rPr>
          <w:rFonts w:ascii="Source Sans Pro" w:eastAsia="Century Gothic" w:hAnsi="Source Sans Pro" w:cs="Calibri"/>
          <w:b/>
          <w:bCs/>
          <w:sz w:val="22"/>
          <w:szCs w:val="22"/>
          <w:lang w:val="en-US"/>
        </w:rPr>
      </w:pPr>
      <w:r w:rsidRPr="00DB237C">
        <w:rPr>
          <w:rFonts w:ascii="Source Sans Pro" w:eastAsia="Century Gothic" w:hAnsi="Source Sans Pro" w:cs="Calibri"/>
          <w:w w:val="105"/>
          <w:sz w:val="22"/>
          <w:szCs w:val="22"/>
          <w:lang w:val="en-US"/>
        </w:rPr>
        <w:t>All</w:t>
      </w:r>
      <w:r w:rsidRPr="00DB237C">
        <w:rPr>
          <w:rFonts w:ascii="Source Sans Pro" w:eastAsia="Century Gothic" w:hAnsi="Source Sans Pro" w:cs="Calibri"/>
          <w:spacing w:val="-9"/>
          <w:w w:val="105"/>
          <w:sz w:val="22"/>
          <w:szCs w:val="22"/>
          <w:lang w:val="en-US"/>
        </w:rPr>
        <w:t xml:space="preserve"> </w:t>
      </w:r>
      <w:r w:rsidRPr="00DB237C">
        <w:rPr>
          <w:rFonts w:ascii="Source Sans Pro" w:eastAsia="Century Gothic" w:hAnsi="Source Sans Pro" w:cs="Calibri"/>
          <w:w w:val="105"/>
          <w:sz w:val="22"/>
          <w:szCs w:val="22"/>
          <w:lang w:val="en-US"/>
        </w:rPr>
        <w:t>appeals</w:t>
      </w:r>
      <w:r w:rsidRPr="00DB237C">
        <w:rPr>
          <w:rFonts w:ascii="Source Sans Pro" w:eastAsia="Century Gothic" w:hAnsi="Source Sans Pro" w:cs="Calibri"/>
          <w:spacing w:val="-12"/>
          <w:w w:val="105"/>
          <w:sz w:val="22"/>
          <w:szCs w:val="22"/>
          <w:lang w:val="en-US"/>
        </w:rPr>
        <w:t xml:space="preserve"> </w:t>
      </w:r>
      <w:r w:rsidRPr="00DB237C">
        <w:rPr>
          <w:rFonts w:ascii="Source Sans Pro" w:eastAsia="Century Gothic" w:hAnsi="Source Sans Pro" w:cs="Calibri"/>
          <w:w w:val="105"/>
          <w:sz w:val="22"/>
          <w:szCs w:val="22"/>
          <w:lang w:val="en-US"/>
        </w:rPr>
        <w:t>must</w:t>
      </w:r>
      <w:r w:rsidRPr="00DB237C">
        <w:rPr>
          <w:rFonts w:ascii="Source Sans Pro" w:eastAsia="Century Gothic" w:hAnsi="Source Sans Pro" w:cs="Calibri"/>
          <w:spacing w:val="-9"/>
          <w:w w:val="105"/>
          <w:sz w:val="22"/>
          <w:szCs w:val="22"/>
          <w:lang w:val="en-US"/>
        </w:rPr>
        <w:t xml:space="preserve"> </w:t>
      </w:r>
      <w:r w:rsidRPr="00DB237C">
        <w:rPr>
          <w:rFonts w:ascii="Source Sans Pro" w:eastAsia="Century Gothic" w:hAnsi="Source Sans Pro" w:cs="Calibri"/>
          <w:w w:val="105"/>
          <w:sz w:val="22"/>
          <w:szCs w:val="22"/>
          <w:lang w:val="en-US"/>
        </w:rPr>
        <w:t>be</w:t>
      </w:r>
      <w:r w:rsidRPr="00DB237C">
        <w:rPr>
          <w:rFonts w:ascii="Source Sans Pro" w:eastAsia="Century Gothic" w:hAnsi="Source Sans Pro" w:cs="Calibri"/>
          <w:spacing w:val="-9"/>
          <w:w w:val="105"/>
          <w:sz w:val="22"/>
          <w:szCs w:val="22"/>
          <w:lang w:val="en-US"/>
        </w:rPr>
        <w:t xml:space="preserve"> </w:t>
      </w:r>
      <w:r w:rsidRPr="00DB237C">
        <w:rPr>
          <w:rFonts w:ascii="Source Sans Pro" w:eastAsia="Century Gothic" w:hAnsi="Source Sans Pro" w:cs="Calibri"/>
          <w:w w:val="105"/>
          <w:sz w:val="22"/>
          <w:szCs w:val="22"/>
          <w:lang w:val="en-US"/>
        </w:rPr>
        <w:t>received</w:t>
      </w:r>
      <w:r w:rsidRPr="00DB237C">
        <w:rPr>
          <w:rFonts w:ascii="Source Sans Pro" w:eastAsia="Century Gothic" w:hAnsi="Source Sans Pro" w:cs="Calibri"/>
          <w:spacing w:val="-12"/>
          <w:w w:val="105"/>
          <w:sz w:val="22"/>
          <w:szCs w:val="22"/>
          <w:lang w:val="en-US"/>
        </w:rPr>
        <w:t xml:space="preserve"> </w:t>
      </w:r>
      <w:r w:rsidRPr="00DB237C">
        <w:rPr>
          <w:rFonts w:ascii="Source Sans Pro" w:eastAsia="Century Gothic" w:hAnsi="Source Sans Pro" w:cs="Calibri"/>
          <w:w w:val="105"/>
          <w:sz w:val="22"/>
          <w:szCs w:val="22"/>
          <w:lang w:val="en-US"/>
        </w:rPr>
        <w:t>within</w:t>
      </w:r>
      <w:r w:rsidRPr="00DB237C">
        <w:rPr>
          <w:rFonts w:ascii="Source Sans Pro" w:eastAsia="Century Gothic" w:hAnsi="Source Sans Pro" w:cs="Calibri"/>
          <w:spacing w:val="-11"/>
          <w:w w:val="105"/>
          <w:sz w:val="22"/>
          <w:szCs w:val="22"/>
          <w:lang w:val="en-US"/>
        </w:rPr>
        <w:t xml:space="preserve"> </w:t>
      </w:r>
      <w:r w:rsidRPr="00DB237C">
        <w:rPr>
          <w:rFonts w:ascii="Source Sans Pro" w:eastAsia="Century Gothic" w:hAnsi="Source Sans Pro" w:cs="Calibri"/>
          <w:w w:val="105"/>
          <w:sz w:val="22"/>
          <w:szCs w:val="22"/>
          <w:lang w:val="en-US"/>
        </w:rPr>
        <w:t>20</w:t>
      </w:r>
      <w:r w:rsidRPr="00DB237C">
        <w:rPr>
          <w:rFonts w:ascii="Source Sans Pro" w:eastAsia="Century Gothic" w:hAnsi="Source Sans Pro" w:cs="Calibri"/>
          <w:spacing w:val="-7"/>
          <w:w w:val="105"/>
          <w:sz w:val="22"/>
          <w:szCs w:val="22"/>
          <w:lang w:val="en-US"/>
        </w:rPr>
        <w:t xml:space="preserve"> </w:t>
      </w:r>
      <w:r w:rsidRPr="00DB237C">
        <w:rPr>
          <w:rFonts w:ascii="Source Sans Pro" w:eastAsia="Century Gothic" w:hAnsi="Source Sans Pro" w:cs="Calibri"/>
          <w:w w:val="105"/>
          <w:sz w:val="22"/>
          <w:szCs w:val="22"/>
          <w:lang w:val="en-US"/>
        </w:rPr>
        <w:t>days</w:t>
      </w:r>
      <w:r w:rsidRPr="00DB237C">
        <w:rPr>
          <w:rFonts w:ascii="Source Sans Pro" w:eastAsia="Century Gothic" w:hAnsi="Source Sans Pro" w:cs="Calibri"/>
          <w:spacing w:val="-8"/>
          <w:w w:val="105"/>
          <w:sz w:val="22"/>
          <w:szCs w:val="22"/>
          <w:lang w:val="en-US"/>
        </w:rPr>
        <w:t xml:space="preserve"> </w:t>
      </w:r>
      <w:r w:rsidRPr="00DB237C">
        <w:rPr>
          <w:rFonts w:ascii="Source Sans Pro" w:eastAsia="Century Gothic" w:hAnsi="Source Sans Pro" w:cs="Calibri"/>
          <w:w w:val="105"/>
          <w:sz w:val="22"/>
          <w:szCs w:val="22"/>
          <w:lang w:val="en-US"/>
        </w:rPr>
        <w:t>of</w:t>
      </w:r>
      <w:r w:rsidRPr="00DB237C">
        <w:rPr>
          <w:rFonts w:ascii="Source Sans Pro" w:eastAsia="Century Gothic" w:hAnsi="Source Sans Pro" w:cs="Calibri"/>
          <w:spacing w:val="-7"/>
          <w:w w:val="105"/>
          <w:sz w:val="22"/>
          <w:szCs w:val="22"/>
          <w:lang w:val="en-US"/>
        </w:rPr>
        <w:t xml:space="preserve"> </w:t>
      </w:r>
      <w:r w:rsidRPr="00DB237C">
        <w:rPr>
          <w:rFonts w:ascii="Source Sans Pro" w:eastAsia="Century Gothic" w:hAnsi="Source Sans Pro" w:cs="Calibri"/>
          <w:w w:val="105"/>
          <w:sz w:val="22"/>
          <w:szCs w:val="22"/>
          <w:lang w:val="en-US"/>
        </w:rPr>
        <w:t>the</w:t>
      </w:r>
      <w:r w:rsidRPr="00DB237C">
        <w:rPr>
          <w:rFonts w:ascii="Source Sans Pro" w:eastAsia="Century Gothic" w:hAnsi="Source Sans Pro" w:cs="Calibri"/>
          <w:spacing w:val="-11"/>
          <w:w w:val="105"/>
          <w:sz w:val="22"/>
          <w:szCs w:val="22"/>
          <w:lang w:val="en-US"/>
        </w:rPr>
        <w:t xml:space="preserve"> </w:t>
      </w:r>
      <w:r w:rsidRPr="00DB237C">
        <w:rPr>
          <w:rFonts w:ascii="Source Sans Pro" w:eastAsia="Century Gothic" w:hAnsi="Source Sans Pro" w:cs="Calibri"/>
          <w:w w:val="105"/>
          <w:sz w:val="22"/>
          <w:szCs w:val="22"/>
          <w:lang w:val="en-US"/>
        </w:rPr>
        <w:t>receipt</w:t>
      </w:r>
      <w:r w:rsidRPr="00DB237C">
        <w:rPr>
          <w:rFonts w:ascii="Source Sans Pro" w:eastAsia="Century Gothic" w:hAnsi="Source Sans Pro" w:cs="Calibri"/>
          <w:spacing w:val="-12"/>
          <w:w w:val="105"/>
          <w:sz w:val="22"/>
          <w:szCs w:val="22"/>
          <w:lang w:val="en-US"/>
        </w:rPr>
        <w:t xml:space="preserve"> </w:t>
      </w:r>
      <w:r w:rsidRPr="00DB237C">
        <w:rPr>
          <w:rFonts w:ascii="Source Sans Pro" w:eastAsia="Century Gothic" w:hAnsi="Source Sans Pro" w:cs="Calibri"/>
          <w:w w:val="105"/>
          <w:sz w:val="22"/>
          <w:szCs w:val="22"/>
          <w:lang w:val="en-US"/>
        </w:rPr>
        <w:t>of</w:t>
      </w:r>
      <w:r w:rsidRPr="00DB237C">
        <w:rPr>
          <w:rFonts w:ascii="Source Sans Pro" w:eastAsia="Century Gothic" w:hAnsi="Source Sans Pro" w:cs="Calibri"/>
          <w:spacing w:val="-7"/>
          <w:w w:val="105"/>
          <w:sz w:val="22"/>
          <w:szCs w:val="22"/>
          <w:lang w:val="en-US"/>
        </w:rPr>
        <w:t xml:space="preserve"> </w:t>
      </w:r>
      <w:r w:rsidRPr="00DB237C">
        <w:rPr>
          <w:rFonts w:ascii="Source Sans Pro" w:eastAsia="Century Gothic" w:hAnsi="Source Sans Pro" w:cs="Calibri"/>
          <w:w w:val="105"/>
          <w:sz w:val="22"/>
          <w:szCs w:val="22"/>
          <w:lang w:val="en-US"/>
        </w:rPr>
        <w:t>the</w:t>
      </w:r>
      <w:r w:rsidRPr="00DB237C">
        <w:rPr>
          <w:rFonts w:ascii="Source Sans Pro" w:eastAsia="Century Gothic" w:hAnsi="Source Sans Pro" w:cs="Calibri"/>
          <w:spacing w:val="-10"/>
          <w:w w:val="105"/>
          <w:sz w:val="22"/>
          <w:szCs w:val="22"/>
          <w:lang w:val="en-US"/>
        </w:rPr>
        <w:t xml:space="preserve"> </w:t>
      </w:r>
      <w:r w:rsidRPr="00DB237C">
        <w:rPr>
          <w:rFonts w:ascii="Source Sans Pro" w:eastAsia="Century Gothic" w:hAnsi="Source Sans Pro" w:cs="Calibri"/>
          <w:w w:val="105"/>
          <w:sz w:val="22"/>
          <w:szCs w:val="22"/>
          <w:lang w:val="en-US"/>
        </w:rPr>
        <w:t>letter</w:t>
      </w:r>
      <w:r w:rsidRPr="00DB237C">
        <w:rPr>
          <w:rFonts w:ascii="Source Sans Pro" w:eastAsia="Century Gothic" w:hAnsi="Source Sans Pro" w:cs="Calibri"/>
          <w:spacing w:val="-10"/>
          <w:w w:val="105"/>
          <w:sz w:val="22"/>
          <w:szCs w:val="22"/>
          <w:lang w:val="en-US"/>
        </w:rPr>
        <w:t xml:space="preserve"> </w:t>
      </w:r>
      <w:r w:rsidRPr="00DB237C">
        <w:rPr>
          <w:rFonts w:ascii="Source Sans Pro" w:eastAsia="Century Gothic" w:hAnsi="Source Sans Pro" w:cs="Calibri"/>
          <w:w w:val="105"/>
          <w:sz w:val="22"/>
          <w:szCs w:val="22"/>
          <w:lang w:val="en-US"/>
        </w:rPr>
        <w:t>refusing</w:t>
      </w:r>
      <w:r w:rsidRPr="00DB237C">
        <w:rPr>
          <w:rFonts w:ascii="Source Sans Pro" w:eastAsia="Century Gothic" w:hAnsi="Source Sans Pro" w:cs="Calibri"/>
          <w:spacing w:val="-7"/>
          <w:w w:val="105"/>
          <w:sz w:val="22"/>
          <w:szCs w:val="22"/>
          <w:lang w:val="en-US"/>
        </w:rPr>
        <w:t xml:space="preserve"> </w:t>
      </w:r>
      <w:r w:rsidRPr="00DB237C">
        <w:rPr>
          <w:rFonts w:ascii="Source Sans Pro" w:eastAsia="Century Gothic" w:hAnsi="Source Sans Pro" w:cs="Calibri"/>
          <w:w w:val="105"/>
          <w:sz w:val="22"/>
          <w:szCs w:val="22"/>
          <w:lang w:val="en-US"/>
        </w:rPr>
        <w:t>a</w:t>
      </w:r>
      <w:r w:rsidRPr="00DB237C">
        <w:rPr>
          <w:rFonts w:ascii="Source Sans Pro" w:eastAsia="Century Gothic" w:hAnsi="Source Sans Pro" w:cs="Calibri"/>
          <w:spacing w:val="-12"/>
          <w:w w:val="105"/>
          <w:sz w:val="22"/>
          <w:szCs w:val="22"/>
          <w:lang w:val="en-US"/>
        </w:rPr>
        <w:t xml:space="preserve"> </w:t>
      </w:r>
      <w:r w:rsidRPr="00DB237C">
        <w:rPr>
          <w:rFonts w:ascii="Source Sans Pro" w:eastAsia="Century Gothic" w:hAnsi="Source Sans Pro" w:cs="Calibri"/>
          <w:w w:val="105"/>
          <w:sz w:val="22"/>
          <w:szCs w:val="22"/>
          <w:lang w:val="en-US"/>
        </w:rPr>
        <w:t xml:space="preserve">place to be heard on time.    </w:t>
      </w:r>
      <w:r w:rsidRPr="00DB237C">
        <w:rPr>
          <w:rFonts w:ascii="Source Sans Pro" w:eastAsia="Century Gothic" w:hAnsi="Source Sans Pro" w:cs="Calibri"/>
          <w:b/>
          <w:bCs/>
          <w:w w:val="105"/>
          <w:sz w:val="22"/>
          <w:szCs w:val="22"/>
          <w:lang w:val="en-US"/>
        </w:rPr>
        <w:t>[Please note that places in infant classes are restricted to 30 under the infant class size regulations].</w:t>
      </w:r>
    </w:p>
    <w:p w14:paraId="3AB9D10A" w14:textId="77777777" w:rsidR="00DB237C" w:rsidRPr="00DB237C" w:rsidRDefault="00DB237C" w:rsidP="00DB237C">
      <w:pPr>
        <w:widowControl w:val="0"/>
        <w:autoSpaceDE w:val="0"/>
        <w:autoSpaceDN w:val="0"/>
        <w:spacing w:after="0"/>
        <w:rPr>
          <w:rFonts w:ascii="Source Sans Pro" w:eastAsia="Century Gothic" w:hAnsi="Source Sans Pro" w:cs="Calibri"/>
          <w:sz w:val="22"/>
          <w:szCs w:val="22"/>
          <w:lang w:val="en-US"/>
        </w:rPr>
      </w:pPr>
    </w:p>
    <w:p w14:paraId="059542E1" w14:textId="77777777" w:rsidR="00DB237C" w:rsidRPr="00B87621" w:rsidRDefault="00DB237C" w:rsidP="00DB237C">
      <w:pPr>
        <w:widowControl w:val="0"/>
        <w:autoSpaceDE w:val="0"/>
        <w:autoSpaceDN w:val="0"/>
        <w:spacing w:after="0"/>
        <w:rPr>
          <w:rFonts w:ascii="Source Sans Pro" w:eastAsia="Century Gothic" w:hAnsi="Source Sans Pro" w:cs="Calibri"/>
          <w:b/>
          <w:bCs/>
          <w:sz w:val="22"/>
          <w:szCs w:val="22"/>
          <w:u w:val="single"/>
          <w:lang w:val="en-US"/>
        </w:rPr>
      </w:pPr>
      <w:r w:rsidRPr="00B87621">
        <w:rPr>
          <w:rFonts w:ascii="Source Sans Pro" w:eastAsia="Century Gothic" w:hAnsi="Source Sans Pro" w:cs="Calibri"/>
          <w:b/>
          <w:bCs/>
          <w:sz w:val="22"/>
          <w:szCs w:val="22"/>
          <w:u w:val="single"/>
          <w:lang w:val="en-US"/>
        </w:rPr>
        <w:t>Applying for a place</w:t>
      </w:r>
    </w:p>
    <w:p w14:paraId="4A3367D6" w14:textId="593F2C76" w:rsidR="00DB237C" w:rsidRPr="00DB237C" w:rsidRDefault="00DB237C" w:rsidP="00DB237C">
      <w:pPr>
        <w:widowControl w:val="0"/>
        <w:autoSpaceDE w:val="0"/>
        <w:autoSpaceDN w:val="0"/>
        <w:spacing w:after="0"/>
        <w:rPr>
          <w:rFonts w:ascii="Source Sans Pro" w:eastAsia="Century Gothic" w:hAnsi="Source Sans Pro" w:cs="Calibri"/>
          <w:sz w:val="22"/>
          <w:szCs w:val="22"/>
          <w:lang w:val="en-US"/>
        </w:rPr>
      </w:pPr>
      <w:r w:rsidRPr="00DB237C">
        <w:rPr>
          <w:rFonts w:ascii="Source Sans Pro" w:eastAsia="Century Gothic" w:hAnsi="Source Sans Pro" w:cs="Calibri"/>
          <w:sz w:val="22"/>
          <w:szCs w:val="22"/>
          <w:lang w:val="en-US"/>
        </w:rPr>
        <w:t xml:space="preserve">To apply for a place for September </w:t>
      </w:r>
      <w:r w:rsidR="008055D4">
        <w:rPr>
          <w:rFonts w:ascii="Source Sans Pro" w:eastAsia="Century Gothic" w:hAnsi="Source Sans Pro" w:cs="Calibri"/>
          <w:sz w:val="22"/>
          <w:szCs w:val="22"/>
          <w:lang w:val="en-US"/>
        </w:rPr>
        <w:t>202</w:t>
      </w:r>
      <w:r w:rsidR="00F01BB5">
        <w:rPr>
          <w:rFonts w:ascii="Source Sans Pro" w:eastAsia="Century Gothic" w:hAnsi="Source Sans Pro" w:cs="Calibri"/>
          <w:sz w:val="22"/>
          <w:szCs w:val="22"/>
          <w:lang w:val="en-US"/>
        </w:rPr>
        <w:t>7</w:t>
      </w:r>
      <w:r w:rsidRPr="00DB237C">
        <w:rPr>
          <w:rFonts w:ascii="Source Sans Pro" w:eastAsia="Century Gothic" w:hAnsi="Source Sans Pro" w:cs="Calibri"/>
          <w:sz w:val="22"/>
          <w:szCs w:val="22"/>
          <w:lang w:val="en-US"/>
        </w:rPr>
        <w:t>, the parent must complete the Common Application Form (CAF) available from the home local authority (the authority in whose area the child resides).</w:t>
      </w:r>
    </w:p>
    <w:p w14:paraId="31235C21" w14:textId="77777777" w:rsidR="00DB237C" w:rsidRPr="00DB237C" w:rsidRDefault="00DB237C" w:rsidP="00DB237C">
      <w:pPr>
        <w:widowControl w:val="0"/>
        <w:autoSpaceDE w:val="0"/>
        <w:autoSpaceDN w:val="0"/>
        <w:spacing w:after="0"/>
        <w:rPr>
          <w:rFonts w:ascii="Source Sans Pro" w:eastAsia="Century Gothic" w:hAnsi="Source Sans Pro" w:cs="Calibri"/>
          <w:sz w:val="22"/>
          <w:szCs w:val="22"/>
          <w:lang w:val="en-US"/>
        </w:rPr>
      </w:pPr>
    </w:p>
    <w:p w14:paraId="34921A3B" w14:textId="0FED84D3" w:rsidR="00DB237C" w:rsidRPr="00DB237C" w:rsidRDefault="00DB237C" w:rsidP="00DB237C">
      <w:pPr>
        <w:widowControl w:val="0"/>
        <w:autoSpaceDE w:val="0"/>
        <w:autoSpaceDN w:val="0"/>
        <w:spacing w:after="0"/>
        <w:rPr>
          <w:rFonts w:ascii="Source Sans Pro" w:eastAsia="Century Gothic" w:hAnsi="Source Sans Pro" w:cs="Calibri"/>
          <w:sz w:val="22"/>
          <w:szCs w:val="22"/>
          <w:lang w:val="en-US"/>
        </w:rPr>
      </w:pPr>
      <w:proofErr w:type="gramStart"/>
      <w:r w:rsidRPr="00DB237C">
        <w:rPr>
          <w:rFonts w:ascii="Source Sans Pro" w:eastAsia="Century Gothic" w:hAnsi="Source Sans Pro" w:cs="Calibri"/>
          <w:sz w:val="22"/>
          <w:szCs w:val="22"/>
          <w:lang w:val="en-US"/>
        </w:rPr>
        <w:t>In order for</w:t>
      </w:r>
      <w:proofErr w:type="gramEnd"/>
      <w:r w:rsidRPr="00DB237C">
        <w:rPr>
          <w:rFonts w:ascii="Source Sans Pro" w:eastAsia="Century Gothic" w:hAnsi="Source Sans Pro" w:cs="Calibri"/>
          <w:sz w:val="22"/>
          <w:szCs w:val="22"/>
          <w:lang w:val="en-US"/>
        </w:rPr>
        <w:t xml:space="preserve"> the application to be considered as ‘on time’ the CAF must be</w:t>
      </w:r>
      <w:r w:rsidRPr="475A2E1F">
        <w:rPr>
          <w:rFonts w:ascii="Source Sans Pro" w:eastAsia="Century Gothic" w:hAnsi="Source Sans Pro" w:cs="Calibri"/>
          <w:i/>
          <w:iCs/>
          <w:sz w:val="22"/>
          <w:szCs w:val="22"/>
          <w:lang w:val="en-US"/>
        </w:rPr>
        <w:t xml:space="preserve"> </w:t>
      </w:r>
      <w:r w:rsidRPr="00DB237C">
        <w:rPr>
          <w:rFonts w:ascii="Source Sans Pro" w:eastAsia="Century Gothic" w:hAnsi="Source Sans Pro" w:cs="Calibri"/>
          <w:sz w:val="22"/>
          <w:szCs w:val="22"/>
          <w:lang w:val="en-US"/>
        </w:rPr>
        <w:t xml:space="preserve">submitted to your home local authority by 23:59 hours on 15 January </w:t>
      </w:r>
      <w:r w:rsidR="008055D4">
        <w:rPr>
          <w:rFonts w:ascii="Source Sans Pro" w:eastAsia="Century Gothic" w:hAnsi="Source Sans Pro" w:cs="Calibri"/>
          <w:sz w:val="22"/>
          <w:szCs w:val="22"/>
          <w:lang w:val="en-US"/>
        </w:rPr>
        <w:t>202</w:t>
      </w:r>
      <w:r w:rsidR="00F01BB5">
        <w:rPr>
          <w:rFonts w:ascii="Source Sans Pro" w:eastAsia="Century Gothic" w:hAnsi="Source Sans Pro" w:cs="Calibri"/>
          <w:sz w:val="22"/>
          <w:szCs w:val="22"/>
          <w:lang w:val="en-US"/>
        </w:rPr>
        <w:t>7</w:t>
      </w:r>
      <w:r w:rsidRPr="00DB237C">
        <w:rPr>
          <w:rFonts w:ascii="Source Sans Pro" w:eastAsia="Century Gothic" w:hAnsi="Source Sans Pro" w:cs="Calibri"/>
          <w:sz w:val="22"/>
          <w:szCs w:val="22"/>
          <w:lang w:val="en-US"/>
        </w:rPr>
        <w:t xml:space="preserve">. </w:t>
      </w:r>
      <w:r w:rsidR="009155F0">
        <w:rPr>
          <w:rFonts w:ascii="Source Sans Pro" w:eastAsia="Century Gothic" w:hAnsi="Source Sans Pro" w:cs="Calibri"/>
          <w:sz w:val="22"/>
          <w:szCs w:val="22"/>
          <w:lang w:val="en-US"/>
        </w:rPr>
        <w:t xml:space="preserve"> </w:t>
      </w:r>
      <w:r w:rsidRPr="00DB237C">
        <w:rPr>
          <w:rFonts w:ascii="Source Sans Pro" w:eastAsia="Century Gothic" w:hAnsi="Source Sans Pro" w:cs="Calibri"/>
          <w:sz w:val="22"/>
          <w:szCs w:val="22"/>
          <w:lang w:val="en-US"/>
        </w:rPr>
        <w:t>The CAF may be completed and submitted using the home local authority’s ‘</w:t>
      </w:r>
      <w:proofErr w:type="gramStart"/>
      <w:r w:rsidRPr="00DB237C">
        <w:rPr>
          <w:rFonts w:ascii="Source Sans Pro" w:eastAsia="Century Gothic" w:hAnsi="Source Sans Pro" w:cs="Calibri"/>
          <w:sz w:val="22"/>
          <w:szCs w:val="22"/>
          <w:lang w:val="en-US"/>
        </w:rPr>
        <w:t>on line</w:t>
      </w:r>
      <w:proofErr w:type="gramEnd"/>
      <w:r w:rsidRPr="00DB237C">
        <w:rPr>
          <w:rFonts w:ascii="Source Sans Pro" w:eastAsia="Century Gothic" w:hAnsi="Source Sans Pro" w:cs="Calibri"/>
          <w:sz w:val="22"/>
          <w:szCs w:val="22"/>
          <w:lang w:val="en-US"/>
        </w:rPr>
        <w:t xml:space="preserve">’ procedure, or as a paper form. </w:t>
      </w:r>
      <w:r w:rsidR="009155F0">
        <w:rPr>
          <w:rFonts w:ascii="Source Sans Pro" w:eastAsia="Century Gothic" w:hAnsi="Source Sans Pro" w:cs="Calibri"/>
          <w:sz w:val="22"/>
          <w:szCs w:val="22"/>
          <w:lang w:val="en-US"/>
        </w:rPr>
        <w:t xml:space="preserve"> </w:t>
      </w:r>
      <w:r w:rsidRPr="00DB237C">
        <w:rPr>
          <w:rFonts w:ascii="Source Sans Pro" w:eastAsia="Century Gothic" w:hAnsi="Source Sans Pro" w:cs="Calibri"/>
          <w:sz w:val="22"/>
          <w:szCs w:val="22"/>
          <w:lang w:val="en-US"/>
        </w:rPr>
        <w:t>Full details about the application process and information about the schools in the local authority area are explained in the ‘Composite Prospectus’ document, which each local authority must make available on 12 September</w:t>
      </w:r>
      <w:r w:rsidRPr="00DB237C">
        <w:rPr>
          <w:rFonts w:ascii="Source Sans Pro" w:eastAsia="Century Gothic" w:hAnsi="Source Sans Pro" w:cs="Calibri"/>
          <w:spacing w:val="37"/>
          <w:sz w:val="22"/>
          <w:szCs w:val="22"/>
          <w:lang w:val="en-US"/>
        </w:rPr>
        <w:t xml:space="preserve"> </w:t>
      </w:r>
      <w:r w:rsidRPr="00DB237C">
        <w:rPr>
          <w:rFonts w:ascii="Source Sans Pro" w:eastAsia="Century Gothic" w:hAnsi="Source Sans Pro" w:cs="Calibri"/>
          <w:sz w:val="22"/>
          <w:szCs w:val="22"/>
          <w:lang w:val="en-US"/>
        </w:rPr>
        <w:t>annually.</w:t>
      </w:r>
    </w:p>
    <w:p w14:paraId="640524C5" w14:textId="77777777" w:rsidR="00DB237C" w:rsidRPr="00DB237C" w:rsidRDefault="00DB237C" w:rsidP="00DB237C">
      <w:pPr>
        <w:widowControl w:val="0"/>
        <w:autoSpaceDE w:val="0"/>
        <w:autoSpaceDN w:val="0"/>
        <w:spacing w:after="0"/>
        <w:rPr>
          <w:rFonts w:ascii="Source Sans Pro" w:eastAsia="Century Gothic" w:hAnsi="Source Sans Pro" w:cs="Calibri"/>
          <w:sz w:val="22"/>
          <w:szCs w:val="22"/>
          <w:lang w:val="en-US"/>
        </w:rPr>
      </w:pPr>
    </w:p>
    <w:p w14:paraId="34608384" w14:textId="0B3C5A9F" w:rsidR="00BB2890" w:rsidRDefault="00DB237C" w:rsidP="00DB237C">
      <w:pPr>
        <w:widowControl w:val="0"/>
        <w:autoSpaceDE w:val="0"/>
        <w:autoSpaceDN w:val="0"/>
        <w:spacing w:after="0"/>
        <w:rPr>
          <w:rFonts w:ascii="Source Sans Pro" w:eastAsia="Century Gothic" w:hAnsi="Source Sans Pro" w:cs="Calibri"/>
          <w:sz w:val="22"/>
          <w:szCs w:val="22"/>
          <w:lang w:val="en-US"/>
        </w:rPr>
      </w:pPr>
      <w:r w:rsidRPr="00DB237C">
        <w:rPr>
          <w:rFonts w:ascii="Source Sans Pro" w:eastAsia="Century Gothic" w:hAnsi="Source Sans Pro" w:cs="Calibri"/>
          <w:sz w:val="22"/>
          <w:szCs w:val="22"/>
          <w:lang w:val="en-US"/>
        </w:rPr>
        <w:t xml:space="preserve">Parents will receive an admission decision in writing from the local authority on or about 16 April </w:t>
      </w:r>
      <w:r w:rsidR="008055D4">
        <w:rPr>
          <w:rFonts w:ascii="Source Sans Pro" w:eastAsia="Century Gothic" w:hAnsi="Source Sans Pro" w:cs="Calibri"/>
          <w:sz w:val="22"/>
          <w:szCs w:val="22"/>
          <w:lang w:val="en-US"/>
        </w:rPr>
        <w:t>202</w:t>
      </w:r>
      <w:r w:rsidR="00F01BB5">
        <w:rPr>
          <w:rFonts w:ascii="Source Sans Pro" w:eastAsia="Century Gothic" w:hAnsi="Source Sans Pro" w:cs="Calibri"/>
          <w:sz w:val="22"/>
          <w:szCs w:val="22"/>
          <w:lang w:val="en-US"/>
        </w:rPr>
        <w:t>7</w:t>
      </w:r>
      <w:r w:rsidRPr="00DB237C">
        <w:rPr>
          <w:rFonts w:ascii="Source Sans Pro" w:eastAsia="Century Gothic" w:hAnsi="Source Sans Pro" w:cs="Calibri"/>
          <w:sz w:val="22"/>
          <w:szCs w:val="22"/>
          <w:lang w:val="en-US"/>
        </w:rPr>
        <w:t xml:space="preserve">, according </w:t>
      </w:r>
    </w:p>
    <w:p w14:paraId="75A232A5" w14:textId="77777777" w:rsidR="00BB2890" w:rsidRDefault="00BB2890" w:rsidP="00DB237C">
      <w:pPr>
        <w:widowControl w:val="0"/>
        <w:autoSpaceDE w:val="0"/>
        <w:autoSpaceDN w:val="0"/>
        <w:spacing w:after="0"/>
        <w:rPr>
          <w:rFonts w:ascii="Source Sans Pro" w:eastAsia="Century Gothic" w:hAnsi="Source Sans Pro" w:cs="Calibri"/>
          <w:sz w:val="22"/>
          <w:szCs w:val="22"/>
          <w:lang w:val="en-US"/>
        </w:rPr>
      </w:pPr>
    </w:p>
    <w:p w14:paraId="6A7DE005" w14:textId="77777777" w:rsidR="00DB237C" w:rsidRPr="00DB237C" w:rsidRDefault="00DB237C" w:rsidP="00DB237C">
      <w:pPr>
        <w:widowControl w:val="0"/>
        <w:autoSpaceDE w:val="0"/>
        <w:autoSpaceDN w:val="0"/>
        <w:spacing w:after="0"/>
        <w:rPr>
          <w:rFonts w:ascii="Source Sans Pro" w:eastAsia="Century Gothic" w:hAnsi="Source Sans Pro" w:cs="Calibri"/>
          <w:sz w:val="22"/>
          <w:szCs w:val="22"/>
          <w:lang w:val="en-US"/>
        </w:rPr>
      </w:pPr>
      <w:r w:rsidRPr="00DB237C">
        <w:rPr>
          <w:rFonts w:ascii="Source Sans Pro" w:eastAsia="Century Gothic" w:hAnsi="Source Sans Pro" w:cs="Calibri"/>
          <w:sz w:val="22"/>
          <w:szCs w:val="22"/>
          <w:lang w:val="en-US"/>
        </w:rPr>
        <w:t>to the procedure set out in the local authority’s Composite Prospectus.</w:t>
      </w:r>
    </w:p>
    <w:p w14:paraId="7A081839" w14:textId="77777777" w:rsidR="00DB237C" w:rsidRPr="009155F0" w:rsidRDefault="009155F0" w:rsidP="00DB237C">
      <w:pPr>
        <w:widowControl w:val="0"/>
        <w:autoSpaceDE w:val="0"/>
        <w:autoSpaceDN w:val="0"/>
        <w:spacing w:after="0"/>
        <w:rPr>
          <w:rFonts w:ascii="Source Sans Pro" w:eastAsia="Century Gothic" w:hAnsi="Source Sans Pro" w:cs="Calibri"/>
          <w:iCs/>
          <w:sz w:val="22"/>
          <w:szCs w:val="22"/>
          <w:lang w:val="en-US"/>
        </w:rPr>
      </w:pPr>
      <w:hyperlink r:id="rId14" w:history="1">
        <w:r w:rsidRPr="009155F0">
          <w:rPr>
            <w:rStyle w:val="Hyperlink"/>
            <w:rFonts w:ascii="Source Sans Pro" w:eastAsia="Century Gothic" w:hAnsi="Source Sans Pro" w:cs="Calibri"/>
            <w:iCs/>
            <w:sz w:val="22"/>
            <w:szCs w:val="22"/>
            <w:lang w:val="en-US"/>
          </w:rPr>
          <w:t>https://www.derbyshire.gov.uk/education/schools/school-places/apply-for-a-school-place.aspx</w:t>
        </w:r>
      </w:hyperlink>
      <w:r w:rsidRPr="009155F0">
        <w:rPr>
          <w:rFonts w:ascii="Source Sans Pro" w:eastAsia="Century Gothic" w:hAnsi="Source Sans Pro" w:cs="Calibri"/>
          <w:iCs/>
          <w:sz w:val="22"/>
          <w:szCs w:val="22"/>
          <w:lang w:val="en-US"/>
        </w:rPr>
        <w:t xml:space="preserve"> </w:t>
      </w:r>
    </w:p>
    <w:p w14:paraId="23963EF1" w14:textId="77777777" w:rsidR="00DB237C" w:rsidRPr="00DB237C" w:rsidRDefault="00DB237C" w:rsidP="00DB237C">
      <w:pPr>
        <w:widowControl w:val="0"/>
        <w:autoSpaceDE w:val="0"/>
        <w:autoSpaceDN w:val="0"/>
        <w:spacing w:after="0"/>
        <w:rPr>
          <w:rFonts w:ascii="Source Sans Pro" w:eastAsia="Century Gothic" w:hAnsi="Source Sans Pro" w:cs="Calibri"/>
          <w:i/>
          <w:iCs/>
          <w:sz w:val="22"/>
          <w:szCs w:val="22"/>
          <w:lang w:val="en-US"/>
        </w:rPr>
      </w:pPr>
    </w:p>
    <w:p w14:paraId="55F95D52" w14:textId="77777777" w:rsidR="00DB237C" w:rsidRPr="00B87621" w:rsidRDefault="00DB237C" w:rsidP="00DB237C">
      <w:pPr>
        <w:widowControl w:val="0"/>
        <w:autoSpaceDE w:val="0"/>
        <w:autoSpaceDN w:val="0"/>
        <w:spacing w:after="0"/>
        <w:rPr>
          <w:rFonts w:ascii="Source Sans Pro" w:eastAsia="Century Gothic" w:hAnsi="Source Sans Pro" w:cs="Calibri"/>
          <w:b/>
          <w:bCs/>
          <w:sz w:val="22"/>
          <w:szCs w:val="22"/>
          <w:u w:val="single"/>
          <w:lang w:val="en-US"/>
        </w:rPr>
      </w:pPr>
      <w:r w:rsidRPr="00B87621">
        <w:rPr>
          <w:rFonts w:ascii="Source Sans Pro" w:eastAsia="Century Gothic" w:hAnsi="Source Sans Pro" w:cs="Calibri"/>
          <w:b/>
          <w:bCs/>
          <w:sz w:val="22"/>
          <w:szCs w:val="22"/>
          <w:u w:val="single"/>
          <w:lang w:val="en-US"/>
        </w:rPr>
        <w:t>In year admissions</w:t>
      </w:r>
    </w:p>
    <w:p w14:paraId="5A7DEE5A" w14:textId="77777777" w:rsidR="009E40D0" w:rsidRPr="00041E35" w:rsidRDefault="009E40D0" w:rsidP="009E40D0">
      <w:pPr>
        <w:pStyle w:val="Default"/>
        <w:rPr>
          <w:rFonts w:ascii="Source Sans Pro" w:hAnsi="Source Sans Pro" w:cs="Verdana"/>
          <w:sz w:val="22"/>
          <w:szCs w:val="22"/>
        </w:rPr>
      </w:pPr>
      <w:r w:rsidRPr="00041E35">
        <w:rPr>
          <w:rFonts w:ascii="Source Sans Pro" w:hAnsi="Source Sans Pro" w:cs="Verdana"/>
          <w:sz w:val="22"/>
          <w:szCs w:val="22"/>
        </w:rPr>
        <w:t xml:space="preserve">Longstone participates in the Local Authority’s Co-ordinated Admission Scheme for in-year admissions. </w:t>
      </w:r>
      <w:r w:rsidR="001D7091">
        <w:rPr>
          <w:rFonts w:ascii="Source Sans Pro" w:hAnsi="Source Sans Pro" w:cs="Verdana"/>
          <w:sz w:val="22"/>
          <w:szCs w:val="22"/>
        </w:rPr>
        <w:t xml:space="preserve"> </w:t>
      </w:r>
      <w:r w:rsidRPr="00041E35">
        <w:rPr>
          <w:rFonts w:ascii="Source Sans Pro" w:hAnsi="Source Sans Pro" w:cs="Verdana"/>
          <w:sz w:val="22"/>
          <w:szCs w:val="22"/>
        </w:rPr>
        <w:t xml:space="preserve">Details of the Co-ordinated Admission Scheme and how in year applications are managed can be seen at </w:t>
      </w:r>
      <w:hyperlink r:id="rId15" w:history="1">
        <w:r w:rsidRPr="00041E35">
          <w:rPr>
            <w:rStyle w:val="Hyperlink"/>
            <w:rFonts w:ascii="Source Sans Pro" w:hAnsi="Source Sans Pro" w:cs="Verdana"/>
            <w:sz w:val="22"/>
            <w:szCs w:val="22"/>
          </w:rPr>
          <w:t>Changing schools - Derbyshire County Council</w:t>
        </w:r>
      </w:hyperlink>
      <w:r w:rsidRPr="00041E35">
        <w:rPr>
          <w:rFonts w:ascii="Source Sans Pro" w:hAnsi="Source Sans Pro" w:cs="Verdana"/>
          <w:sz w:val="22"/>
          <w:szCs w:val="22"/>
        </w:rPr>
        <w:t xml:space="preserve"> </w:t>
      </w:r>
      <w:r w:rsidR="001D7091">
        <w:rPr>
          <w:rFonts w:ascii="Source Sans Pro" w:hAnsi="Source Sans Pro" w:cs="Verdana"/>
          <w:sz w:val="22"/>
          <w:szCs w:val="22"/>
        </w:rPr>
        <w:t xml:space="preserve"> and applications can be made at </w:t>
      </w:r>
      <w:hyperlink r:id="rId16" w:history="1">
        <w:r w:rsidR="001D7091" w:rsidRPr="003F2B2F">
          <w:rPr>
            <w:rStyle w:val="Hyperlink"/>
            <w:rFonts w:ascii="Source Sans Pro" w:hAnsi="Source Sans Pro" w:cs="Verdana"/>
            <w:sz w:val="22"/>
            <w:szCs w:val="22"/>
          </w:rPr>
          <w:t>https://www.derbyshire.gov.uk/education/schools/school-places/apply-for-a-school-place.aspx</w:t>
        </w:r>
      </w:hyperlink>
      <w:r w:rsidR="001D7091">
        <w:rPr>
          <w:rFonts w:ascii="Source Sans Pro" w:hAnsi="Source Sans Pro" w:cs="Verdana"/>
          <w:sz w:val="22"/>
          <w:szCs w:val="22"/>
        </w:rPr>
        <w:t xml:space="preserve"> </w:t>
      </w:r>
    </w:p>
    <w:p w14:paraId="2C2DCB30" w14:textId="77777777" w:rsidR="00DB237C" w:rsidRPr="00041E35" w:rsidRDefault="00DB237C" w:rsidP="00DB237C">
      <w:pPr>
        <w:widowControl w:val="0"/>
        <w:autoSpaceDE w:val="0"/>
        <w:autoSpaceDN w:val="0"/>
        <w:spacing w:after="0"/>
        <w:rPr>
          <w:rFonts w:ascii="Source Sans Pro" w:eastAsia="Century Gothic" w:hAnsi="Source Sans Pro" w:cs="Calibri"/>
          <w:w w:val="105"/>
          <w:sz w:val="22"/>
          <w:szCs w:val="22"/>
          <w:lang w:val="en-US"/>
        </w:rPr>
      </w:pPr>
    </w:p>
    <w:p w14:paraId="73D8B7C4" w14:textId="77777777" w:rsidR="00DB237C" w:rsidRPr="00041E35" w:rsidRDefault="00DB237C" w:rsidP="00DB237C">
      <w:pPr>
        <w:widowControl w:val="0"/>
        <w:autoSpaceDE w:val="0"/>
        <w:autoSpaceDN w:val="0"/>
        <w:spacing w:after="0"/>
        <w:rPr>
          <w:rFonts w:ascii="Source Sans Pro" w:eastAsia="Century Gothic" w:hAnsi="Source Sans Pro" w:cs="Calibri"/>
          <w:w w:val="105"/>
          <w:sz w:val="22"/>
          <w:szCs w:val="22"/>
          <w:lang w:val="en-US"/>
        </w:rPr>
      </w:pPr>
      <w:r w:rsidRPr="00041E35">
        <w:rPr>
          <w:rFonts w:ascii="Source Sans Pro" w:eastAsia="Century Gothic" w:hAnsi="Source Sans Pro" w:cs="Calibri"/>
          <w:w w:val="105"/>
          <w:sz w:val="22"/>
          <w:szCs w:val="22"/>
          <w:lang w:val="en-US"/>
        </w:rPr>
        <w:t xml:space="preserve">Prospective parents are </w:t>
      </w:r>
      <w:r w:rsidRPr="00041E35">
        <w:rPr>
          <w:rFonts w:ascii="Source Sans Pro" w:eastAsia="Century Gothic" w:hAnsi="Source Sans Pro" w:cs="Calibri"/>
          <w:spacing w:val="-9"/>
          <w:w w:val="105"/>
          <w:sz w:val="22"/>
          <w:szCs w:val="22"/>
          <w:lang w:val="en-US"/>
        </w:rPr>
        <w:t>encouraged</w:t>
      </w:r>
      <w:r w:rsidRPr="00041E35">
        <w:rPr>
          <w:rFonts w:ascii="Source Sans Pro" w:eastAsia="Century Gothic" w:hAnsi="Source Sans Pro" w:cs="Calibri"/>
          <w:spacing w:val="-8"/>
          <w:w w:val="105"/>
          <w:sz w:val="22"/>
          <w:szCs w:val="22"/>
          <w:lang w:val="en-US"/>
        </w:rPr>
        <w:t xml:space="preserve"> </w:t>
      </w:r>
      <w:r w:rsidRPr="00041E35">
        <w:rPr>
          <w:rFonts w:ascii="Source Sans Pro" w:eastAsia="Century Gothic" w:hAnsi="Source Sans Pro" w:cs="Calibri"/>
          <w:w w:val="105"/>
          <w:sz w:val="22"/>
          <w:szCs w:val="22"/>
          <w:lang w:val="en-US"/>
        </w:rPr>
        <w:t>to</w:t>
      </w:r>
      <w:r w:rsidRPr="00041E35">
        <w:rPr>
          <w:rFonts w:ascii="Source Sans Pro" w:eastAsia="Century Gothic" w:hAnsi="Source Sans Pro" w:cs="Calibri"/>
          <w:spacing w:val="-9"/>
          <w:w w:val="105"/>
          <w:sz w:val="22"/>
          <w:szCs w:val="22"/>
          <w:lang w:val="en-US"/>
        </w:rPr>
        <w:t xml:space="preserve"> </w:t>
      </w:r>
      <w:r w:rsidRPr="00041E35">
        <w:rPr>
          <w:rFonts w:ascii="Source Sans Pro" w:eastAsia="Century Gothic" w:hAnsi="Source Sans Pro" w:cs="Calibri"/>
          <w:w w:val="105"/>
          <w:sz w:val="22"/>
          <w:szCs w:val="22"/>
          <w:lang w:val="en-US"/>
        </w:rPr>
        <w:t>visit</w:t>
      </w:r>
      <w:r w:rsidRPr="00041E35">
        <w:rPr>
          <w:rFonts w:ascii="Source Sans Pro" w:eastAsia="Century Gothic" w:hAnsi="Source Sans Pro" w:cs="Calibri"/>
          <w:spacing w:val="-9"/>
          <w:w w:val="105"/>
          <w:sz w:val="22"/>
          <w:szCs w:val="22"/>
          <w:lang w:val="en-US"/>
        </w:rPr>
        <w:t xml:space="preserve"> </w:t>
      </w:r>
      <w:r w:rsidRPr="00041E35">
        <w:rPr>
          <w:rFonts w:ascii="Source Sans Pro" w:eastAsia="Century Gothic" w:hAnsi="Source Sans Pro" w:cs="Calibri"/>
          <w:w w:val="105"/>
          <w:sz w:val="22"/>
          <w:szCs w:val="22"/>
          <w:lang w:val="en-US"/>
        </w:rPr>
        <w:t>the</w:t>
      </w:r>
      <w:r w:rsidRPr="00041E35">
        <w:rPr>
          <w:rFonts w:ascii="Source Sans Pro" w:eastAsia="Century Gothic" w:hAnsi="Source Sans Pro" w:cs="Calibri"/>
          <w:spacing w:val="-7"/>
          <w:w w:val="105"/>
          <w:sz w:val="22"/>
          <w:szCs w:val="22"/>
          <w:lang w:val="en-US"/>
        </w:rPr>
        <w:t xml:space="preserve"> school </w:t>
      </w:r>
      <w:r w:rsidRPr="00041E35">
        <w:rPr>
          <w:rFonts w:ascii="Source Sans Pro" w:eastAsia="Century Gothic" w:hAnsi="Source Sans Pro" w:cs="Calibri"/>
          <w:w w:val="105"/>
          <w:sz w:val="22"/>
          <w:szCs w:val="22"/>
          <w:lang w:val="en-US"/>
        </w:rPr>
        <w:t>and</w:t>
      </w:r>
      <w:r w:rsidRPr="00041E35">
        <w:rPr>
          <w:rFonts w:ascii="Source Sans Pro" w:eastAsia="Century Gothic" w:hAnsi="Source Sans Pro" w:cs="Calibri"/>
          <w:spacing w:val="-8"/>
          <w:w w:val="105"/>
          <w:sz w:val="22"/>
          <w:szCs w:val="22"/>
          <w:lang w:val="en-US"/>
        </w:rPr>
        <w:t xml:space="preserve"> </w:t>
      </w:r>
      <w:r w:rsidRPr="00041E35">
        <w:rPr>
          <w:rFonts w:ascii="Source Sans Pro" w:eastAsia="Century Gothic" w:hAnsi="Source Sans Pro" w:cs="Calibri"/>
          <w:w w:val="105"/>
          <w:sz w:val="22"/>
          <w:szCs w:val="22"/>
          <w:lang w:val="en-US"/>
        </w:rPr>
        <w:t>speak</w:t>
      </w:r>
      <w:r w:rsidRPr="00041E35">
        <w:rPr>
          <w:rFonts w:ascii="Source Sans Pro" w:eastAsia="Century Gothic" w:hAnsi="Source Sans Pro" w:cs="Calibri"/>
          <w:spacing w:val="-11"/>
          <w:w w:val="105"/>
          <w:sz w:val="22"/>
          <w:szCs w:val="22"/>
          <w:lang w:val="en-US"/>
        </w:rPr>
        <w:t xml:space="preserve"> </w:t>
      </w:r>
      <w:r w:rsidRPr="00041E35">
        <w:rPr>
          <w:rFonts w:ascii="Source Sans Pro" w:eastAsia="Century Gothic" w:hAnsi="Source Sans Pro" w:cs="Calibri"/>
          <w:w w:val="105"/>
          <w:sz w:val="22"/>
          <w:szCs w:val="22"/>
          <w:lang w:val="en-US"/>
        </w:rPr>
        <w:t>with</w:t>
      </w:r>
      <w:r w:rsidRPr="00041E35">
        <w:rPr>
          <w:rFonts w:ascii="Source Sans Pro" w:eastAsia="Century Gothic" w:hAnsi="Source Sans Pro" w:cs="Calibri"/>
          <w:spacing w:val="-10"/>
          <w:w w:val="105"/>
          <w:sz w:val="22"/>
          <w:szCs w:val="22"/>
          <w:lang w:val="en-US"/>
        </w:rPr>
        <w:t xml:space="preserve"> </w:t>
      </w:r>
      <w:r w:rsidRPr="00041E35">
        <w:rPr>
          <w:rFonts w:ascii="Source Sans Pro" w:eastAsia="Century Gothic" w:hAnsi="Source Sans Pro" w:cs="Calibri"/>
          <w:w w:val="105"/>
          <w:sz w:val="22"/>
          <w:szCs w:val="22"/>
          <w:lang w:val="en-US"/>
        </w:rPr>
        <w:t>the</w:t>
      </w:r>
      <w:r w:rsidRPr="00041E35">
        <w:rPr>
          <w:rFonts w:ascii="Source Sans Pro" w:eastAsia="Century Gothic" w:hAnsi="Source Sans Pro" w:cs="Calibri"/>
          <w:spacing w:val="-7"/>
          <w:w w:val="105"/>
          <w:sz w:val="22"/>
          <w:szCs w:val="22"/>
          <w:lang w:val="en-US"/>
        </w:rPr>
        <w:t xml:space="preserve"> </w:t>
      </w:r>
      <w:r w:rsidRPr="00041E35">
        <w:rPr>
          <w:rFonts w:ascii="Source Sans Pro" w:eastAsia="Century Gothic" w:hAnsi="Source Sans Pro" w:cs="Calibri"/>
          <w:w w:val="105"/>
          <w:sz w:val="22"/>
          <w:szCs w:val="22"/>
          <w:lang w:val="en-US"/>
        </w:rPr>
        <w:t>Headteacher prior</w:t>
      </w:r>
      <w:r w:rsidRPr="00041E35">
        <w:rPr>
          <w:rFonts w:ascii="Source Sans Pro" w:eastAsia="Century Gothic" w:hAnsi="Source Sans Pro" w:cs="Calibri"/>
          <w:spacing w:val="-9"/>
          <w:w w:val="105"/>
          <w:sz w:val="22"/>
          <w:szCs w:val="22"/>
          <w:lang w:val="en-US"/>
        </w:rPr>
        <w:t xml:space="preserve"> </w:t>
      </w:r>
      <w:r w:rsidRPr="00041E35">
        <w:rPr>
          <w:rFonts w:ascii="Source Sans Pro" w:eastAsia="Century Gothic" w:hAnsi="Source Sans Pro" w:cs="Calibri"/>
          <w:w w:val="105"/>
          <w:sz w:val="22"/>
          <w:szCs w:val="22"/>
          <w:lang w:val="en-US"/>
        </w:rPr>
        <w:t>to</w:t>
      </w:r>
      <w:r w:rsidRPr="00041E35">
        <w:rPr>
          <w:rFonts w:ascii="Source Sans Pro" w:eastAsia="Century Gothic" w:hAnsi="Source Sans Pro" w:cs="Calibri"/>
          <w:spacing w:val="-11"/>
          <w:w w:val="105"/>
          <w:sz w:val="22"/>
          <w:szCs w:val="22"/>
          <w:lang w:val="en-US"/>
        </w:rPr>
        <w:t xml:space="preserve"> </w:t>
      </w:r>
      <w:r w:rsidRPr="00041E35">
        <w:rPr>
          <w:rFonts w:ascii="Source Sans Pro" w:eastAsia="Century Gothic" w:hAnsi="Source Sans Pro" w:cs="Calibri"/>
          <w:w w:val="105"/>
          <w:sz w:val="22"/>
          <w:szCs w:val="22"/>
          <w:lang w:val="en-US"/>
        </w:rPr>
        <w:t>any</w:t>
      </w:r>
      <w:r w:rsidRPr="00041E35">
        <w:rPr>
          <w:rFonts w:ascii="Source Sans Pro" w:eastAsia="Century Gothic" w:hAnsi="Source Sans Pro" w:cs="Calibri"/>
          <w:spacing w:val="-9"/>
          <w:w w:val="105"/>
          <w:sz w:val="22"/>
          <w:szCs w:val="22"/>
          <w:lang w:val="en-US"/>
        </w:rPr>
        <w:t xml:space="preserve"> </w:t>
      </w:r>
      <w:r w:rsidRPr="00041E35">
        <w:rPr>
          <w:rFonts w:ascii="Source Sans Pro" w:eastAsia="Century Gothic" w:hAnsi="Source Sans Pro" w:cs="Calibri"/>
          <w:w w:val="105"/>
          <w:sz w:val="22"/>
          <w:szCs w:val="22"/>
          <w:lang w:val="en-US"/>
        </w:rPr>
        <w:t>decision about requests for entry being</w:t>
      </w:r>
      <w:r w:rsidRPr="00041E35">
        <w:rPr>
          <w:rFonts w:ascii="Source Sans Pro" w:eastAsia="Century Gothic" w:hAnsi="Source Sans Pro" w:cs="Calibri"/>
          <w:spacing w:val="-3"/>
          <w:w w:val="105"/>
          <w:sz w:val="22"/>
          <w:szCs w:val="22"/>
          <w:lang w:val="en-US"/>
        </w:rPr>
        <w:t xml:space="preserve"> </w:t>
      </w:r>
      <w:r w:rsidRPr="00041E35">
        <w:rPr>
          <w:rFonts w:ascii="Source Sans Pro" w:eastAsia="Century Gothic" w:hAnsi="Source Sans Pro" w:cs="Calibri"/>
          <w:w w:val="105"/>
          <w:sz w:val="22"/>
          <w:szCs w:val="22"/>
          <w:lang w:val="en-US"/>
        </w:rPr>
        <w:t>taken.</w:t>
      </w:r>
    </w:p>
    <w:p w14:paraId="5C0ED768" w14:textId="77777777" w:rsidR="00DB237C" w:rsidRPr="00DB237C" w:rsidRDefault="00DB237C" w:rsidP="00DB237C">
      <w:pPr>
        <w:widowControl w:val="0"/>
        <w:autoSpaceDE w:val="0"/>
        <w:autoSpaceDN w:val="0"/>
        <w:spacing w:after="0"/>
        <w:rPr>
          <w:rFonts w:ascii="Source Sans Pro" w:eastAsia="Century Gothic" w:hAnsi="Source Sans Pro" w:cs="Calibri"/>
          <w:w w:val="105"/>
          <w:sz w:val="22"/>
          <w:szCs w:val="22"/>
          <w:lang w:val="en-US"/>
        </w:rPr>
      </w:pPr>
    </w:p>
    <w:p w14:paraId="406A9EB4" w14:textId="77777777" w:rsidR="00DB237C" w:rsidRPr="00B87621" w:rsidRDefault="00DB237C" w:rsidP="00DB237C">
      <w:pPr>
        <w:widowControl w:val="0"/>
        <w:autoSpaceDE w:val="0"/>
        <w:autoSpaceDN w:val="0"/>
        <w:spacing w:after="0"/>
        <w:rPr>
          <w:rFonts w:ascii="Source Sans Pro" w:eastAsia="Century Gothic" w:hAnsi="Source Sans Pro" w:cs="Calibri"/>
          <w:b/>
          <w:bCs/>
          <w:sz w:val="22"/>
          <w:szCs w:val="22"/>
          <w:u w:val="single"/>
          <w:lang w:val="en-US"/>
        </w:rPr>
      </w:pPr>
      <w:r w:rsidRPr="00B87621">
        <w:rPr>
          <w:rFonts w:ascii="Source Sans Pro" w:eastAsia="Century Gothic" w:hAnsi="Source Sans Pro" w:cs="Calibri"/>
          <w:b/>
          <w:bCs/>
          <w:sz w:val="22"/>
          <w:szCs w:val="22"/>
          <w:u w:val="single"/>
          <w:lang w:val="en-US"/>
        </w:rPr>
        <w:t>Children with special educational needs and disabilities</w:t>
      </w:r>
    </w:p>
    <w:p w14:paraId="555724C6" w14:textId="664B1187" w:rsidR="001B0316" w:rsidRDefault="00DB237C" w:rsidP="00DB237C">
      <w:pPr>
        <w:widowControl w:val="0"/>
        <w:autoSpaceDE w:val="0"/>
        <w:autoSpaceDN w:val="0"/>
        <w:spacing w:after="0"/>
        <w:rPr>
          <w:rFonts w:ascii="Source Sans Pro" w:eastAsia="Century Gothic" w:hAnsi="Source Sans Pro" w:cs="Calibri"/>
          <w:w w:val="105"/>
          <w:sz w:val="22"/>
          <w:szCs w:val="22"/>
          <w:lang w:val="en-US"/>
        </w:rPr>
      </w:pPr>
      <w:r w:rsidRPr="00DB237C">
        <w:rPr>
          <w:rFonts w:ascii="Source Sans Pro" w:eastAsia="Century Gothic" w:hAnsi="Source Sans Pro" w:cs="Calibri"/>
          <w:w w:val="105"/>
          <w:sz w:val="22"/>
          <w:szCs w:val="22"/>
          <w:lang w:val="en-US"/>
        </w:rPr>
        <w:t xml:space="preserve">Children are admitted to the school in accordance with the admission criteria. </w:t>
      </w:r>
      <w:r w:rsidR="00935622">
        <w:rPr>
          <w:rFonts w:ascii="Source Sans Pro" w:eastAsia="Century Gothic" w:hAnsi="Source Sans Pro" w:cs="Calibri"/>
          <w:w w:val="105"/>
          <w:sz w:val="22"/>
          <w:szCs w:val="22"/>
          <w:lang w:val="en-US"/>
        </w:rPr>
        <w:t xml:space="preserve"> </w:t>
      </w:r>
      <w:r w:rsidRPr="00DB237C">
        <w:rPr>
          <w:rFonts w:ascii="Source Sans Pro" w:eastAsia="Century Gothic" w:hAnsi="Source Sans Pro" w:cs="Calibri"/>
          <w:w w:val="105"/>
          <w:sz w:val="22"/>
          <w:szCs w:val="22"/>
          <w:lang w:val="en-US"/>
        </w:rPr>
        <w:t xml:space="preserve">We do not </w:t>
      </w:r>
      <w:r w:rsidR="000F239E" w:rsidRPr="00DB237C">
        <w:rPr>
          <w:rFonts w:ascii="Source Sans Pro" w:eastAsia="Century Gothic" w:hAnsi="Source Sans Pro" w:cs="Calibri"/>
          <w:w w:val="105"/>
          <w:sz w:val="22"/>
          <w:szCs w:val="22"/>
          <w:lang w:val="en-US"/>
        </w:rPr>
        <w:t>discriminate</w:t>
      </w:r>
      <w:r w:rsidRPr="00DB237C">
        <w:rPr>
          <w:rFonts w:ascii="Source Sans Pro" w:eastAsia="Century Gothic" w:hAnsi="Source Sans Pro" w:cs="Calibri"/>
          <w:w w:val="105"/>
          <w:sz w:val="22"/>
          <w:szCs w:val="22"/>
          <w:lang w:val="en-US"/>
        </w:rPr>
        <w:t xml:space="preserve"> against children with special educational needs or disabilities and ask parents to fully inform the school of the nature of any known educational physical, medical or social needs when expressing a preference for their child to attend this school.</w:t>
      </w:r>
      <w:r w:rsidR="001D7091">
        <w:rPr>
          <w:rFonts w:ascii="Source Sans Pro" w:eastAsia="Century Gothic" w:hAnsi="Source Sans Pro" w:cs="Calibri"/>
          <w:w w:val="105"/>
          <w:sz w:val="22"/>
          <w:szCs w:val="22"/>
          <w:lang w:val="en-US"/>
        </w:rPr>
        <w:t xml:space="preserve"> </w:t>
      </w:r>
      <w:r w:rsidRPr="00DB237C">
        <w:rPr>
          <w:rFonts w:ascii="Source Sans Pro" w:eastAsia="Century Gothic" w:hAnsi="Source Sans Pro" w:cs="Calibri"/>
          <w:w w:val="105"/>
          <w:sz w:val="22"/>
          <w:szCs w:val="22"/>
          <w:lang w:val="en-US"/>
        </w:rPr>
        <w:t xml:space="preserve"> This information will ensure that the child’s entry to the school is as smooth as possible and help inform the level of provision the school can make to meet the individual needs of the </w:t>
      </w:r>
    </w:p>
    <w:p w14:paraId="0B2AA16A" w14:textId="77777777" w:rsidR="00DB237C" w:rsidRDefault="00DB237C" w:rsidP="00DB237C">
      <w:pPr>
        <w:widowControl w:val="0"/>
        <w:autoSpaceDE w:val="0"/>
        <w:autoSpaceDN w:val="0"/>
        <w:spacing w:after="0"/>
        <w:rPr>
          <w:rFonts w:ascii="Source Sans Pro" w:eastAsia="Century Gothic" w:hAnsi="Source Sans Pro" w:cs="Calibri"/>
          <w:w w:val="105"/>
          <w:sz w:val="22"/>
          <w:szCs w:val="22"/>
          <w:lang w:val="en-US"/>
        </w:rPr>
      </w:pPr>
      <w:r w:rsidRPr="00DB237C">
        <w:rPr>
          <w:rFonts w:ascii="Source Sans Pro" w:eastAsia="Century Gothic" w:hAnsi="Source Sans Pro" w:cs="Calibri"/>
          <w:w w:val="105"/>
          <w:sz w:val="22"/>
          <w:szCs w:val="22"/>
          <w:lang w:val="en-US"/>
        </w:rPr>
        <w:t>child.</w:t>
      </w:r>
    </w:p>
    <w:p w14:paraId="7D7F1F0B" w14:textId="77777777" w:rsidR="001B0316" w:rsidRDefault="001B0316" w:rsidP="00DB237C">
      <w:pPr>
        <w:widowControl w:val="0"/>
        <w:autoSpaceDE w:val="0"/>
        <w:autoSpaceDN w:val="0"/>
        <w:spacing w:after="0"/>
        <w:rPr>
          <w:rFonts w:ascii="Source Sans Pro" w:eastAsia="Century Gothic" w:hAnsi="Source Sans Pro" w:cs="Calibri"/>
          <w:sz w:val="22"/>
          <w:szCs w:val="22"/>
          <w:lang w:val="en-US"/>
        </w:rPr>
      </w:pPr>
    </w:p>
    <w:p w14:paraId="10D6EA67" w14:textId="77777777" w:rsidR="001B0316" w:rsidRPr="00B87621" w:rsidRDefault="001B0316" w:rsidP="001B0316">
      <w:pPr>
        <w:pStyle w:val="Default"/>
        <w:rPr>
          <w:rFonts w:ascii="Source Sans Pro" w:hAnsi="Source Sans Pro"/>
          <w:sz w:val="22"/>
          <w:szCs w:val="22"/>
          <w:u w:val="single"/>
        </w:rPr>
      </w:pPr>
      <w:r w:rsidRPr="00B87621">
        <w:rPr>
          <w:rFonts w:ascii="Source Sans Pro" w:hAnsi="Source Sans Pro"/>
          <w:b/>
          <w:sz w:val="22"/>
          <w:szCs w:val="22"/>
          <w:u w:val="single"/>
        </w:rPr>
        <w:t>Fair Access Protocol</w:t>
      </w:r>
    </w:p>
    <w:p w14:paraId="1FEB1935" w14:textId="77777777" w:rsidR="001B0316" w:rsidRPr="001B0316" w:rsidRDefault="001B0316" w:rsidP="001B0316">
      <w:pPr>
        <w:pStyle w:val="Default"/>
        <w:rPr>
          <w:rFonts w:ascii="Source Sans Pro" w:hAnsi="Source Sans Pro"/>
          <w:sz w:val="22"/>
          <w:szCs w:val="22"/>
        </w:rPr>
      </w:pPr>
      <w:r w:rsidRPr="001B0316">
        <w:rPr>
          <w:rFonts w:ascii="Source Sans Pro" w:hAnsi="Source Sans Pro"/>
          <w:sz w:val="22"/>
          <w:szCs w:val="22"/>
        </w:rPr>
        <w:t xml:space="preserve">The School Admissions Code requires that each local authority must have a Fair Access Protocol.  All schools and Academies must participate in their local authority area’s protocol </w:t>
      </w:r>
      <w:proofErr w:type="gramStart"/>
      <w:r w:rsidRPr="001B0316">
        <w:rPr>
          <w:rFonts w:ascii="Source Sans Pro" w:hAnsi="Source Sans Pro"/>
          <w:sz w:val="22"/>
          <w:szCs w:val="22"/>
        </w:rPr>
        <w:t>in order to</w:t>
      </w:r>
      <w:proofErr w:type="gramEnd"/>
      <w:r w:rsidRPr="001B0316">
        <w:rPr>
          <w:rFonts w:ascii="Source Sans Pro" w:hAnsi="Source Sans Pro"/>
          <w:sz w:val="22"/>
          <w:szCs w:val="22"/>
        </w:rPr>
        <w:t xml:space="preserve"> ensure that unplaced children, who live in the home local authority, especially the most vulnerable, are offered a place at a suitable school in the home local authority as quickly as possible. This includes admitting children to schools that are already full.</w:t>
      </w:r>
    </w:p>
    <w:p w14:paraId="1932CB0A" w14:textId="77777777" w:rsidR="001B0316" w:rsidRPr="001B0316" w:rsidRDefault="001B0316" w:rsidP="001B0316">
      <w:pPr>
        <w:pStyle w:val="Default"/>
        <w:rPr>
          <w:rFonts w:ascii="Source Sans Pro" w:hAnsi="Source Sans Pro"/>
          <w:sz w:val="22"/>
          <w:szCs w:val="22"/>
        </w:rPr>
      </w:pPr>
    </w:p>
    <w:p w14:paraId="4CA40EBB" w14:textId="77777777" w:rsidR="001B0316" w:rsidRPr="00DB237C" w:rsidRDefault="001B0316" w:rsidP="001B0316">
      <w:pPr>
        <w:pStyle w:val="Default"/>
        <w:rPr>
          <w:rFonts w:ascii="Source Sans Pro" w:eastAsia="Century Gothic" w:hAnsi="Source Sans Pro" w:cs="Calibri"/>
          <w:sz w:val="22"/>
          <w:szCs w:val="22"/>
          <w:lang w:val="en-US"/>
        </w:rPr>
      </w:pPr>
      <w:r w:rsidRPr="001B0316">
        <w:rPr>
          <w:rFonts w:ascii="Source Sans Pro" w:hAnsi="Source Sans Pro"/>
          <w:sz w:val="22"/>
          <w:szCs w:val="22"/>
        </w:rPr>
        <w:t xml:space="preserve">Please find further details at: </w:t>
      </w:r>
      <w:hyperlink r:id="rId17" w:history="1">
        <w:r w:rsidRPr="003F2B2F">
          <w:rPr>
            <w:rStyle w:val="Hyperlink"/>
            <w:rFonts w:ascii="Source Sans Pro" w:hAnsi="Source Sans Pro"/>
            <w:sz w:val="22"/>
            <w:szCs w:val="22"/>
          </w:rPr>
          <w:t>https://www.derbyshire.gov.uk/education/schools/school-places/admissions/fair-access-protocols-for-primary-schools/fair-access-protocols-for-primary-schools.aspx</w:t>
        </w:r>
      </w:hyperlink>
      <w:r>
        <w:rPr>
          <w:rFonts w:ascii="Source Sans Pro" w:hAnsi="Source Sans Pro"/>
          <w:sz w:val="22"/>
          <w:szCs w:val="22"/>
        </w:rPr>
        <w:t xml:space="preserve"> </w:t>
      </w:r>
    </w:p>
    <w:p w14:paraId="4CD5FC71" w14:textId="77777777" w:rsidR="00DB237C" w:rsidRPr="00DB237C" w:rsidRDefault="00DB237C" w:rsidP="00DB237C">
      <w:pPr>
        <w:widowControl w:val="0"/>
        <w:autoSpaceDE w:val="0"/>
        <w:autoSpaceDN w:val="0"/>
        <w:spacing w:after="0"/>
        <w:rPr>
          <w:rFonts w:ascii="Source Sans Pro" w:eastAsia="Century Gothic" w:hAnsi="Source Sans Pro" w:cs="Calibri"/>
          <w:b/>
          <w:bCs/>
          <w:sz w:val="22"/>
          <w:szCs w:val="22"/>
          <w:lang w:val="en-US"/>
        </w:rPr>
      </w:pPr>
    </w:p>
    <w:p w14:paraId="48425317" w14:textId="77777777" w:rsidR="00DB237C" w:rsidRPr="00B87621" w:rsidRDefault="00DB237C" w:rsidP="00DB237C">
      <w:pPr>
        <w:widowControl w:val="0"/>
        <w:autoSpaceDE w:val="0"/>
        <w:autoSpaceDN w:val="0"/>
        <w:spacing w:after="0"/>
        <w:rPr>
          <w:rFonts w:ascii="Source Sans Pro" w:eastAsia="Century Gothic" w:hAnsi="Source Sans Pro" w:cs="Calibri"/>
          <w:b/>
          <w:bCs/>
          <w:sz w:val="22"/>
          <w:szCs w:val="22"/>
          <w:u w:val="single"/>
          <w:lang w:val="en-US"/>
        </w:rPr>
      </w:pPr>
      <w:r w:rsidRPr="00B87621">
        <w:rPr>
          <w:rFonts w:ascii="Source Sans Pro" w:eastAsia="Century Gothic" w:hAnsi="Source Sans Pro" w:cs="Calibri"/>
          <w:b/>
          <w:bCs/>
          <w:sz w:val="22"/>
          <w:szCs w:val="22"/>
          <w:u w:val="single"/>
          <w:lang w:val="en-US"/>
        </w:rPr>
        <w:t>Local authority details</w:t>
      </w:r>
    </w:p>
    <w:p w14:paraId="337A839B" w14:textId="77777777" w:rsidR="00EA260E" w:rsidRPr="00EA260E" w:rsidRDefault="00EA260E" w:rsidP="003A7540">
      <w:pPr>
        <w:pStyle w:val="NormalWeb"/>
        <w:shd w:val="clear" w:color="auto" w:fill="FFFFFF"/>
        <w:spacing w:before="0" w:beforeAutospacing="0"/>
        <w:rPr>
          <w:rFonts w:ascii="Source Sans Pro" w:eastAsia="Times New Roman" w:hAnsi="Source Sans Pro"/>
          <w:color w:val="333333"/>
        </w:rPr>
      </w:pPr>
      <w:r w:rsidRPr="00EA260E">
        <w:rPr>
          <w:rFonts w:ascii="Source Sans Pro" w:eastAsia="Century Gothic" w:hAnsi="Source Sans Pro" w:cs="Calibri"/>
          <w:iCs/>
          <w:sz w:val="22"/>
          <w:szCs w:val="22"/>
          <w:lang w:val="en-US"/>
        </w:rPr>
        <w:t xml:space="preserve">Please visit </w:t>
      </w:r>
      <w:hyperlink r:id="rId18" w:history="1">
        <w:r w:rsidRPr="00EA260E">
          <w:rPr>
            <w:rStyle w:val="Hyperlink"/>
            <w:rFonts w:ascii="Source Sans Pro" w:eastAsia="Century Gothic" w:hAnsi="Source Sans Pro" w:cs="Calibri"/>
            <w:iCs/>
            <w:sz w:val="22"/>
            <w:szCs w:val="22"/>
            <w:lang w:val="en-US"/>
          </w:rPr>
          <w:t>https://www.derbyshire.gov.uk/education/schools/school-places/apply-for-a-school-place.aspx</w:t>
        </w:r>
      </w:hyperlink>
      <w:r w:rsidRPr="00EA260E">
        <w:rPr>
          <w:rFonts w:ascii="Source Sans Pro" w:eastAsia="Century Gothic" w:hAnsi="Source Sans Pro" w:cs="Calibri"/>
          <w:iCs/>
          <w:sz w:val="22"/>
          <w:szCs w:val="22"/>
          <w:lang w:val="en-US"/>
        </w:rPr>
        <w:t xml:space="preserve"> for information about how to apply for school places and to make an online application. </w:t>
      </w:r>
      <w:r>
        <w:rPr>
          <w:rFonts w:ascii="Source Sans Pro" w:eastAsia="Century Gothic" w:hAnsi="Source Sans Pro" w:cs="Calibri"/>
          <w:iCs/>
          <w:sz w:val="22"/>
          <w:szCs w:val="22"/>
          <w:lang w:val="en-US"/>
        </w:rPr>
        <w:t xml:space="preserve"> Enquires can be made by phone on </w:t>
      </w:r>
      <w:r w:rsidRPr="00EA260E">
        <w:rPr>
          <w:rFonts w:ascii="Source Sans Pro" w:eastAsia="Century Gothic" w:hAnsi="Source Sans Pro" w:cs="Calibri"/>
          <w:iCs/>
          <w:sz w:val="22"/>
          <w:szCs w:val="22"/>
          <w:lang w:val="en-US"/>
        </w:rPr>
        <w:t>01629 537479</w:t>
      </w:r>
      <w:r>
        <w:rPr>
          <w:rFonts w:ascii="Source Sans Pro" w:eastAsia="Century Gothic" w:hAnsi="Source Sans Pro" w:cs="Calibri"/>
          <w:iCs/>
          <w:sz w:val="22"/>
          <w:szCs w:val="22"/>
          <w:lang w:val="en-US"/>
        </w:rPr>
        <w:t xml:space="preserve"> or email to </w:t>
      </w:r>
      <w:hyperlink r:id="rId19" w:history="1">
        <w:r w:rsidRPr="00EA260E">
          <w:rPr>
            <w:rStyle w:val="Hyperlink"/>
            <w:rFonts w:ascii="Source Sans Pro" w:eastAsia="Times New Roman" w:hAnsi="Source Sans Pro"/>
            <w:bCs/>
            <w:sz w:val="22"/>
            <w:szCs w:val="22"/>
          </w:rPr>
          <w:t>admissions.transport@derbyshire.gov.uk</w:t>
        </w:r>
      </w:hyperlink>
      <w:r>
        <w:rPr>
          <w:rFonts w:ascii="Source Sans Pro" w:eastAsia="Times New Roman" w:hAnsi="Source Sans Pro"/>
          <w:bCs/>
          <w:color w:val="8D2F88"/>
          <w:sz w:val="22"/>
          <w:szCs w:val="22"/>
          <w:u w:val="single"/>
        </w:rPr>
        <w:t xml:space="preserve"> </w:t>
      </w:r>
    </w:p>
    <w:p w14:paraId="7E179A83" w14:textId="77777777" w:rsidR="00EA260E" w:rsidRDefault="00DB237C" w:rsidP="00EA260E">
      <w:pPr>
        <w:pStyle w:val="NormalWeb"/>
        <w:shd w:val="clear" w:color="auto" w:fill="FFFFFF"/>
        <w:rPr>
          <w:rFonts w:ascii="Source Sans Pro" w:eastAsia="Century Gothic" w:hAnsi="Source Sans Pro" w:cs="Calibri"/>
          <w:sz w:val="22"/>
          <w:szCs w:val="22"/>
          <w:lang w:val="en-US"/>
        </w:rPr>
      </w:pPr>
      <w:proofErr w:type="gramStart"/>
      <w:r w:rsidRPr="00DB237C">
        <w:rPr>
          <w:rFonts w:ascii="Source Sans Pro" w:eastAsia="Century Gothic" w:hAnsi="Source Sans Pro" w:cs="Calibri"/>
          <w:sz w:val="22"/>
          <w:szCs w:val="22"/>
          <w:lang w:val="en-US"/>
        </w:rPr>
        <w:t>A paper</w:t>
      </w:r>
      <w:proofErr w:type="gramEnd"/>
      <w:r w:rsidRPr="00DB237C">
        <w:rPr>
          <w:rFonts w:ascii="Source Sans Pro" w:eastAsia="Century Gothic" w:hAnsi="Source Sans Pro" w:cs="Calibri"/>
          <w:sz w:val="22"/>
          <w:szCs w:val="22"/>
          <w:lang w:val="en-US"/>
        </w:rPr>
        <w:t xml:space="preserve"> form is available from the school admissions team at </w:t>
      </w:r>
      <w:r w:rsidR="00EA260E">
        <w:rPr>
          <w:rFonts w:ascii="Source Sans Pro" w:eastAsia="Century Gothic" w:hAnsi="Source Sans Pro" w:cs="Calibri"/>
          <w:sz w:val="22"/>
          <w:szCs w:val="22"/>
          <w:lang w:val="en-US"/>
        </w:rPr>
        <w:t>Derbyshire County Council</w:t>
      </w:r>
      <w:r w:rsidRPr="00DB237C">
        <w:rPr>
          <w:rFonts w:ascii="Source Sans Pro" w:eastAsia="Century Gothic" w:hAnsi="Source Sans Pro" w:cs="Calibri"/>
          <w:sz w:val="22"/>
          <w:szCs w:val="22"/>
          <w:lang w:val="en-US"/>
        </w:rPr>
        <w:t xml:space="preserve">. Completed paper applications should be returned to: </w:t>
      </w:r>
    </w:p>
    <w:p w14:paraId="6A8F7F2F" w14:textId="77777777" w:rsidR="00EA260E" w:rsidRPr="00EA260E" w:rsidRDefault="00EA260E" w:rsidP="00EA260E">
      <w:pPr>
        <w:pStyle w:val="NormalWeb"/>
        <w:shd w:val="clear" w:color="auto" w:fill="FFFFFF"/>
        <w:rPr>
          <w:rFonts w:ascii="Source Sans Pro" w:hAnsi="Source Sans Pro"/>
          <w:sz w:val="22"/>
          <w:szCs w:val="22"/>
        </w:rPr>
      </w:pPr>
      <w:r w:rsidRPr="00EA260E">
        <w:rPr>
          <w:rFonts w:ascii="Source Sans Pro" w:hAnsi="Source Sans Pro"/>
          <w:sz w:val="22"/>
          <w:szCs w:val="22"/>
        </w:rPr>
        <w:t>Children's services</w:t>
      </w:r>
      <w:r w:rsidRPr="00EA260E">
        <w:rPr>
          <w:rFonts w:ascii="Source Sans Pro" w:hAnsi="Source Sans Pro"/>
          <w:sz w:val="22"/>
          <w:szCs w:val="22"/>
        </w:rPr>
        <w:br/>
        <w:t>Derbyshire County Council</w:t>
      </w:r>
      <w:r w:rsidRPr="00EA260E">
        <w:rPr>
          <w:rFonts w:ascii="Source Sans Pro" w:hAnsi="Source Sans Pro"/>
          <w:sz w:val="22"/>
          <w:szCs w:val="22"/>
        </w:rPr>
        <w:br/>
        <w:t>School Road</w:t>
      </w:r>
      <w:r w:rsidRPr="00EA260E">
        <w:rPr>
          <w:rFonts w:ascii="Source Sans Pro" w:hAnsi="Source Sans Pro"/>
          <w:sz w:val="22"/>
          <w:szCs w:val="22"/>
        </w:rPr>
        <w:br/>
        <w:t>off Sheffield Road</w:t>
      </w:r>
      <w:r w:rsidRPr="00EA260E">
        <w:rPr>
          <w:rFonts w:ascii="Source Sans Pro" w:hAnsi="Source Sans Pro"/>
          <w:sz w:val="22"/>
          <w:szCs w:val="22"/>
        </w:rPr>
        <w:br/>
        <w:t>Whittington Moor</w:t>
      </w:r>
      <w:r w:rsidRPr="00EA260E">
        <w:rPr>
          <w:rFonts w:ascii="Source Sans Pro" w:hAnsi="Source Sans Pro"/>
          <w:sz w:val="22"/>
          <w:szCs w:val="22"/>
        </w:rPr>
        <w:br/>
        <w:t>Chesterfield</w:t>
      </w:r>
      <w:r w:rsidRPr="00EA260E">
        <w:rPr>
          <w:rFonts w:ascii="Source Sans Pro" w:hAnsi="Source Sans Pro"/>
          <w:sz w:val="22"/>
          <w:szCs w:val="22"/>
        </w:rPr>
        <w:br/>
        <w:t>S41 8LJ</w:t>
      </w:r>
    </w:p>
    <w:p w14:paraId="1E0F27FC" w14:textId="77777777" w:rsidR="00960E1C" w:rsidRPr="00DB237C" w:rsidRDefault="00960E1C" w:rsidP="00003FBA">
      <w:pPr>
        <w:pStyle w:val="Default"/>
        <w:rPr>
          <w:rFonts w:ascii="Source Sans Pro" w:hAnsi="Source Sans Pro"/>
          <w:sz w:val="22"/>
          <w:szCs w:val="22"/>
        </w:rPr>
      </w:pPr>
    </w:p>
    <w:p w14:paraId="4FB8B272" w14:textId="77777777" w:rsidR="000F239E" w:rsidRDefault="000F239E">
      <w:pPr>
        <w:spacing w:after="0"/>
        <w:rPr>
          <w:rFonts w:ascii="Source Sans Pro" w:hAnsi="Source Sans Pro" w:cs="Helvetica"/>
          <w:b/>
          <w:i/>
          <w:sz w:val="22"/>
          <w:szCs w:val="22"/>
          <w:lang w:eastAsia="en-GB"/>
        </w:rPr>
      </w:pPr>
      <w:r>
        <w:rPr>
          <w:rFonts w:ascii="Source Sans Pro" w:hAnsi="Source Sans Pro" w:cs="Helvetica"/>
          <w:b/>
          <w:i/>
          <w:sz w:val="22"/>
          <w:szCs w:val="22"/>
          <w:lang w:eastAsia="en-GB"/>
        </w:rPr>
        <w:br w:type="page"/>
      </w:r>
    </w:p>
    <w:p w14:paraId="467DB654" w14:textId="68EC63AC" w:rsidR="007C4917" w:rsidRPr="00DB237C" w:rsidRDefault="007C4917" w:rsidP="007C4917">
      <w:pPr>
        <w:spacing w:after="0"/>
        <w:rPr>
          <w:rFonts w:ascii="Source Sans Pro" w:hAnsi="Source Sans Pro" w:cs="Helvetica"/>
          <w:b/>
          <w:i/>
          <w:sz w:val="22"/>
          <w:szCs w:val="22"/>
          <w:lang w:eastAsia="en-GB"/>
        </w:rPr>
      </w:pPr>
      <w:r w:rsidRPr="00DB237C">
        <w:rPr>
          <w:rFonts w:ascii="Source Sans Pro" w:hAnsi="Source Sans Pro" w:cs="Helvetica"/>
          <w:b/>
          <w:i/>
          <w:sz w:val="22"/>
          <w:szCs w:val="22"/>
          <w:lang w:eastAsia="en-GB"/>
        </w:rPr>
        <w:lastRenderedPageBreak/>
        <w:t>Definitions</w:t>
      </w:r>
    </w:p>
    <w:p w14:paraId="5FC88ECD" w14:textId="77777777" w:rsidR="007C4917" w:rsidRPr="00DB237C" w:rsidRDefault="007C4917" w:rsidP="007C4917">
      <w:pPr>
        <w:spacing w:after="0"/>
        <w:rPr>
          <w:rFonts w:ascii="Source Sans Pro" w:hAnsi="Source Sans Pro" w:cs="Helvetica"/>
          <w:i/>
          <w:sz w:val="22"/>
          <w:szCs w:val="22"/>
          <w:lang w:eastAsia="en-GB"/>
        </w:rPr>
      </w:pPr>
    </w:p>
    <w:p w14:paraId="2C1B49F5" w14:textId="77777777" w:rsidR="007C4917" w:rsidRPr="00DB237C" w:rsidRDefault="007C4917" w:rsidP="007C4917">
      <w:pPr>
        <w:widowControl w:val="0"/>
        <w:autoSpaceDE w:val="0"/>
        <w:autoSpaceDN w:val="0"/>
        <w:spacing w:after="0"/>
        <w:contextualSpacing/>
        <w:rPr>
          <w:rFonts w:ascii="Source Sans Pro" w:eastAsia="Century Gothic" w:hAnsi="Source Sans Pro" w:cs="Calibri"/>
          <w:i/>
          <w:sz w:val="22"/>
          <w:szCs w:val="22"/>
          <w:lang w:val="en-US"/>
        </w:rPr>
      </w:pPr>
      <w:r w:rsidRPr="00DB237C">
        <w:rPr>
          <w:rFonts w:ascii="Source Sans Pro" w:eastAsia="Century Gothic" w:hAnsi="Source Sans Pro" w:cs="Calibri"/>
          <w:i/>
          <w:sz w:val="22"/>
          <w:szCs w:val="22"/>
          <w:lang w:val="en-US"/>
        </w:rPr>
        <w:t>*An adoption order is an order under the Adoption Act 1976 (see Section 12 adoption orders) and children who were adopted under the Adoption and Children Act 2002 (see Section 46 adoption orders). A ‘child arrangements order’ is an order settling the arrangements to be made as to the person with whom the child is to live under Section 8 of the Children Act 1989 as amended by Section 14 of the Children and Families Act 2014. Section 14A of the Children Act 1989 defines a ‘special guardianship order’ as an order appointing one or more individuals to be a child’s special guardian (or special guardians).</w:t>
      </w:r>
    </w:p>
    <w:p w14:paraId="2DF0FCAB" w14:textId="77777777" w:rsidR="007C4917" w:rsidRPr="00DB237C" w:rsidRDefault="007C4917" w:rsidP="007C4917">
      <w:pPr>
        <w:spacing w:after="0"/>
        <w:rPr>
          <w:rFonts w:ascii="Source Sans Pro" w:hAnsi="Source Sans Pro" w:cs="Helvetica"/>
          <w:i/>
          <w:sz w:val="22"/>
          <w:szCs w:val="22"/>
          <w:lang w:eastAsia="en-GB"/>
        </w:rPr>
      </w:pPr>
    </w:p>
    <w:p w14:paraId="1119FC99" w14:textId="77777777" w:rsidR="00612533" w:rsidRPr="00DB237C" w:rsidRDefault="00612533" w:rsidP="00612533">
      <w:pPr>
        <w:widowControl w:val="0"/>
        <w:autoSpaceDE w:val="0"/>
        <w:autoSpaceDN w:val="0"/>
        <w:spacing w:after="0"/>
        <w:rPr>
          <w:rFonts w:ascii="Source Sans Pro" w:eastAsia="Century Gothic" w:hAnsi="Source Sans Pro" w:cs="Calibri"/>
          <w:b/>
          <w:i/>
          <w:w w:val="105"/>
          <w:sz w:val="22"/>
          <w:szCs w:val="22"/>
          <w:lang w:val="en-US"/>
        </w:rPr>
      </w:pPr>
      <w:r w:rsidRPr="00DB237C">
        <w:rPr>
          <w:rFonts w:ascii="Source Sans Pro" w:eastAsia="Century Gothic" w:hAnsi="Source Sans Pro" w:cs="Calibri"/>
          <w:b/>
          <w:i/>
          <w:w w:val="105"/>
          <w:sz w:val="22"/>
          <w:szCs w:val="22"/>
          <w:lang w:val="en-US"/>
        </w:rPr>
        <w:t>**Home address</w:t>
      </w:r>
    </w:p>
    <w:p w14:paraId="2CFC3035" w14:textId="77777777" w:rsidR="00612533" w:rsidRPr="00DB237C" w:rsidRDefault="00612533" w:rsidP="00612533">
      <w:pPr>
        <w:widowControl w:val="0"/>
        <w:autoSpaceDE w:val="0"/>
        <w:autoSpaceDN w:val="0"/>
        <w:spacing w:after="0"/>
        <w:rPr>
          <w:rFonts w:ascii="Source Sans Pro" w:eastAsia="Century Gothic" w:hAnsi="Source Sans Pro" w:cs="Calibri"/>
          <w:i/>
          <w:sz w:val="22"/>
          <w:szCs w:val="22"/>
          <w:lang w:val="en-US"/>
        </w:rPr>
      </w:pPr>
      <w:r w:rsidRPr="00DB237C">
        <w:rPr>
          <w:rFonts w:ascii="Source Sans Pro" w:eastAsia="Century Gothic" w:hAnsi="Source Sans Pro" w:cs="Calibri"/>
          <w:i/>
          <w:sz w:val="22"/>
          <w:szCs w:val="22"/>
          <w:lang w:val="en-US"/>
        </w:rPr>
        <w:t xml:space="preserve">The home address is where a child normally lives.  Where a child lives with parents with shared parental responsibility, each for part of a week, the address where the child lives is determined using a joint declaration from the parents stating the pattern of residence. If a child’s residence is split equally between both parents, then parents will be asked to determine which residential address should be used for the purpose of admission to school. </w:t>
      </w:r>
    </w:p>
    <w:p w14:paraId="61D224B0" w14:textId="77777777" w:rsidR="00612533" w:rsidRPr="00DB237C" w:rsidRDefault="00612533" w:rsidP="00612533">
      <w:pPr>
        <w:widowControl w:val="0"/>
        <w:autoSpaceDE w:val="0"/>
        <w:autoSpaceDN w:val="0"/>
        <w:spacing w:after="0"/>
        <w:rPr>
          <w:rFonts w:ascii="Source Sans Pro" w:eastAsia="Century Gothic" w:hAnsi="Source Sans Pro" w:cs="Calibri"/>
          <w:i/>
          <w:sz w:val="22"/>
          <w:szCs w:val="22"/>
          <w:lang w:val="en-US"/>
        </w:rPr>
      </w:pPr>
    </w:p>
    <w:p w14:paraId="55D6600F" w14:textId="77777777" w:rsidR="00612533" w:rsidRPr="00DB237C" w:rsidRDefault="00612533" w:rsidP="00612533">
      <w:pPr>
        <w:widowControl w:val="0"/>
        <w:autoSpaceDE w:val="0"/>
        <w:autoSpaceDN w:val="0"/>
        <w:spacing w:after="0"/>
        <w:rPr>
          <w:rFonts w:ascii="Source Sans Pro" w:eastAsia="Century Gothic" w:hAnsi="Source Sans Pro" w:cs="Calibri"/>
          <w:i/>
          <w:sz w:val="22"/>
          <w:szCs w:val="22"/>
          <w:lang w:val="en-US"/>
        </w:rPr>
      </w:pPr>
      <w:r w:rsidRPr="00DB237C">
        <w:rPr>
          <w:rFonts w:ascii="Source Sans Pro" w:eastAsia="Century Gothic" w:hAnsi="Source Sans Pro" w:cs="Calibri"/>
          <w:i/>
          <w:sz w:val="22"/>
          <w:szCs w:val="22"/>
          <w:lang w:val="en-US"/>
        </w:rPr>
        <w:t xml:space="preserve">If no joint declaration is received where the residence is split equally by the closing date for applications, the home address will be taken as the address where the child is registered with the doctor. Any other evidence provided by parents will also be considered in reaching a decision on the home address for admissions purposes. This may be necessary, for instance, </w:t>
      </w:r>
      <w:proofErr w:type="gramStart"/>
      <w:r w:rsidRPr="00DB237C">
        <w:rPr>
          <w:rFonts w:ascii="Source Sans Pro" w:eastAsia="Century Gothic" w:hAnsi="Source Sans Pro" w:cs="Calibri"/>
          <w:i/>
          <w:sz w:val="22"/>
          <w:szCs w:val="22"/>
          <w:lang w:val="en-US"/>
        </w:rPr>
        <w:t>where</w:t>
      </w:r>
      <w:proofErr w:type="gramEnd"/>
      <w:r w:rsidRPr="00DB237C">
        <w:rPr>
          <w:rFonts w:ascii="Source Sans Pro" w:eastAsia="Century Gothic" w:hAnsi="Source Sans Pro" w:cs="Calibri"/>
          <w:i/>
          <w:sz w:val="22"/>
          <w:szCs w:val="22"/>
          <w:lang w:val="en-US"/>
        </w:rPr>
        <w:t xml:space="preserve"> parents don’t agree </w:t>
      </w:r>
      <w:proofErr w:type="gramStart"/>
      <w:r w:rsidRPr="00DB237C">
        <w:rPr>
          <w:rFonts w:ascii="Source Sans Pro" w:eastAsia="Century Gothic" w:hAnsi="Source Sans Pro" w:cs="Calibri"/>
          <w:i/>
          <w:sz w:val="22"/>
          <w:szCs w:val="22"/>
          <w:lang w:val="en-US"/>
        </w:rPr>
        <w:t>on</w:t>
      </w:r>
      <w:proofErr w:type="gramEnd"/>
      <w:r w:rsidRPr="00DB237C">
        <w:rPr>
          <w:rFonts w:ascii="Source Sans Pro" w:eastAsia="Century Gothic" w:hAnsi="Source Sans Pro" w:cs="Calibri"/>
          <w:i/>
          <w:sz w:val="22"/>
          <w:szCs w:val="22"/>
          <w:lang w:val="en-US"/>
        </w:rPr>
        <w:t xml:space="preserve"> the child’s home address. Parents are urged to reach agreement or seek a Specific Issues Order from a court to decide which parent should or should not pursue an application. Where they do not, the admissions authority will determine the home address. If the residence is not split equally between both parents, then the address used will be the address where the child spends </w:t>
      </w:r>
      <w:proofErr w:type="gramStart"/>
      <w:r w:rsidRPr="00DB237C">
        <w:rPr>
          <w:rFonts w:ascii="Source Sans Pro" w:eastAsia="Century Gothic" w:hAnsi="Source Sans Pro" w:cs="Calibri"/>
          <w:i/>
          <w:sz w:val="22"/>
          <w:szCs w:val="22"/>
          <w:lang w:val="en-US"/>
        </w:rPr>
        <w:t>the majority of</w:t>
      </w:r>
      <w:proofErr w:type="gramEnd"/>
      <w:r w:rsidRPr="00DB237C">
        <w:rPr>
          <w:rFonts w:ascii="Source Sans Pro" w:eastAsia="Century Gothic" w:hAnsi="Source Sans Pro" w:cs="Calibri"/>
          <w:i/>
          <w:sz w:val="22"/>
          <w:szCs w:val="22"/>
          <w:lang w:val="en-US"/>
        </w:rPr>
        <w:t xml:space="preserve"> the school week. </w:t>
      </w:r>
    </w:p>
    <w:p w14:paraId="1C2FFD69" w14:textId="77777777" w:rsidR="007C4917" w:rsidRPr="00DB237C" w:rsidRDefault="007C4917" w:rsidP="007C4917">
      <w:pPr>
        <w:spacing w:after="0"/>
        <w:rPr>
          <w:rFonts w:ascii="Source Sans Pro" w:hAnsi="Source Sans Pro" w:cs="Helvetica"/>
          <w:i/>
          <w:sz w:val="22"/>
          <w:szCs w:val="22"/>
          <w:lang w:eastAsia="en-GB"/>
        </w:rPr>
      </w:pPr>
    </w:p>
    <w:p w14:paraId="78197670" w14:textId="77777777" w:rsidR="00DB237C" w:rsidRPr="00DB237C" w:rsidRDefault="00DB237C" w:rsidP="00DB237C">
      <w:pPr>
        <w:widowControl w:val="0"/>
        <w:autoSpaceDE w:val="0"/>
        <w:autoSpaceDN w:val="0"/>
        <w:spacing w:after="0"/>
        <w:rPr>
          <w:rFonts w:ascii="Source Sans Pro" w:eastAsia="Century Gothic" w:hAnsi="Source Sans Pro" w:cs="Calibri"/>
          <w:b/>
          <w:i/>
          <w:w w:val="105"/>
          <w:sz w:val="22"/>
          <w:szCs w:val="22"/>
          <w:lang w:val="en-US"/>
        </w:rPr>
      </w:pPr>
      <w:r w:rsidRPr="00DB237C">
        <w:rPr>
          <w:rFonts w:ascii="Source Sans Pro" w:eastAsia="Century Gothic" w:hAnsi="Source Sans Pro" w:cs="Calibri"/>
          <w:b/>
          <w:i/>
          <w:w w:val="105"/>
          <w:sz w:val="22"/>
          <w:szCs w:val="22"/>
          <w:lang w:val="en-US"/>
        </w:rPr>
        <w:t>***Sibling</w:t>
      </w:r>
    </w:p>
    <w:p w14:paraId="03E1A9F7" w14:textId="77777777" w:rsidR="00DB237C" w:rsidRPr="00DB237C" w:rsidRDefault="00DB237C" w:rsidP="00DB237C">
      <w:pPr>
        <w:widowControl w:val="0"/>
        <w:autoSpaceDE w:val="0"/>
        <w:autoSpaceDN w:val="0"/>
        <w:spacing w:after="0"/>
        <w:rPr>
          <w:rFonts w:ascii="Source Sans Pro" w:eastAsia="Century Gothic" w:hAnsi="Source Sans Pro" w:cs="Calibri"/>
          <w:i/>
          <w:w w:val="105"/>
          <w:sz w:val="22"/>
          <w:szCs w:val="22"/>
          <w:lang w:val="en-US"/>
        </w:rPr>
      </w:pPr>
      <w:r w:rsidRPr="00DB237C">
        <w:rPr>
          <w:rFonts w:ascii="Source Sans Pro" w:eastAsia="Century Gothic" w:hAnsi="Source Sans Pro" w:cs="Calibri"/>
          <w:i/>
          <w:w w:val="105"/>
          <w:sz w:val="22"/>
          <w:szCs w:val="22"/>
          <w:lang w:val="en-US"/>
        </w:rPr>
        <w:t xml:space="preserve">A “sibling” refers to brother or sister, half brother or sister, adopted or fostered brother or sister, </w:t>
      </w:r>
      <w:proofErr w:type="gramStart"/>
      <w:r w:rsidRPr="00DB237C">
        <w:rPr>
          <w:rFonts w:ascii="Source Sans Pro" w:eastAsia="Century Gothic" w:hAnsi="Source Sans Pro" w:cs="Calibri"/>
          <w:i/>
          <w:w w:val="105"/>
          <w:sz w:val="22"/>
          <w:szCs w:val="22"/>
          <w:lang w:val="en-US"/>
        </w:rPr>
        <w:t>step brother</w:t>
      </w:r>
      <w:proofErr w:type="gramEnd"/>
      <w:r w:rsidRPr="00DB237C">
        <w:rPr>
          <w:rFonts w:ascii="Source Sans Pro" w:eastAsia="Century Gothic" w:hAnsi="Source Sans Pro" w:cs="Calibri"/>
          <w:i/>
          <w:w w:val="105"/>
          <w:sz w:val="22"/>
          <w:szCs w:val="22"/>
          <w:lang w:val="en-US"/>
        </w:rPr>
        <w:t xml:space="preserve"> or sister, or the child of a parent’s partner where the child </w:t>
      </w:r>
      <w:r w:rsidR="00414AF2" w:rsidRPr="00DB237C">
        <w:rPr>
          <w:rFonts w:ascii="Source Sans Pro" w:eastAsia="Century Gothic" w:hAnsi="Source Sans Pro" w:cs="Calibri"/>
          <w:i/>
          <w:w w:val="105"/>
          <w:sz w:val="22"/>
          <w:szCs w:val="22"/>
          <w:lang w:val="en-US"/>
        </w:rPr>
        <w:t>for</w:t>
      </w:r>
      <w:r w:rsidR="00414AF2" w:rsidRPr="00DB237C">
        <w:rPr>
          <w:rFonts w:ascii="Source Sans Pro" w:eastAsia="Century Gothic" w:hAnsi="Source Sans Pro" w:cs="Calibri"/>
          <w:i/>
          <w:spacing w:val="-41"/>
          <w:w w:val="105"/>
          <w:sz w:val="22"/>
          <w:szCs w:val="22"/>
          <w:lang w:val="en-US"/>
        </w:rPr>
        <w:t xml:space="preserve"> </w:t>
      </w:r>
      <w:r w:rsidR="00414AF2">
        <w:rPr>
          <w:rFonts w:ascii="Source Sans Pro" w:eastAsia="Century Gothic" w:hAnsi="Source Sans Pro" w:cs="Calibri"/>
          <w:i/>
          <w:spacing w:val="-41"/>
          <w:w w:val="105"/>
          <w:sz w:val="22"/>
          <w:szCs w:val="22"/>
          <w:lang w:val="en-US"/>
        </w:rPr>
        <w:t>whom</w:t>
      </w:r>
      <w:r w:rsidRPr="00DB237C">
        <w:rPr>
          <w:rFonts w:ascii="Source Sans Pro" w:eastAsia="Century Gothic" w:hAnsi="Source Sans Pro" w:cs="Calibri"/>
          <w:i/>
          <w:w w:val="105"/>
          <w:sz w:val="22"/>
          <w:szCs w:val="22"/>
          <w:lang w:val="en-US"/>
        </w:rPr>
        <w:t xml:space="preserve"> the</w:t>
      </w:r>
      <w:r w:rsidRPr="00DB237C">
        <w:rPr>
          <w:rFonts w:ascii="Source Sans Pro" w:eastAsia="Century Gothic" w:hAnsi="Source Sans Pro" w:cs="Calibri"/>
          <w:i/>
          <w:spacing w:val="-10"/>
          <w:w w:val="105"/>
          <w:sz w:val="22"/>
          <w:szCs w:val="22"/>
          <w:lang w:val="en-US"/>
        </w:rPr>
        <w:t xml:space="preserve"> </w:t>
      </w:r>
      <w:proofErr w:type="gramStart"/>
      <w:r w:rsidRPr="00DB237C">
        <w:rPr>
          <w:rFonts w:ascii="Source Sans Pro" w:eastAsia="Century Gothic" w:hAnsi="Source Sans Pro" w:cs="Calibri"/>
          <w:i/>
          <w:spacing w:val="-10"/>
          <w:w w:val="105"/>
          <w:sz w:val="22"/>
          <w:szCs w:val="22"/>
          <w:lang w:val="en-US"/>
        </w:rPr>
        <w:t>School</w:t>
      </w:r>
      <w:proofErr w:type="gramEnd"/>
      <w:r w:rsidRPr="00DB237C">
        <w:rPr>
          <w:rFonts w:ascii="Source Sans Pro" w:eastAsia="Century Gothic" w:hAnsi="Source Sans Pro" w:cs="Calibri"/>
          <w:i/>
          <w:spacing w:val="-10"/>
          <w:w w:val="105"/>
          <w:sz w:val="22"/>
          <w:szCs w:val="22"/>
          <w:lang w:val="en-US"/>
        </w:rPr>
        <w:t xml:space="preserve"> </w:t>
      </w:r>
      <w:r w:rsidRPr="00DB237C">
        <w:rPr>
          <w:rFonts w:ascii="Source Sans Pro" w:eastAsia="Century Gothic" w:hAnsi="Source Sans Pro" w:cs="Calibri"/>
          <w:i/>
          <w:w w:val="105"/>
          <w:sz w:val="22"/>
          <w:szCs w:val="22"/>
          <w:lang w:val="en-US"/>
        </w:rPr>
        <w:t>place</w:t>
      </w:r>
      <w:r w:rsidRPr="00DB237C">
        <w:rPr>
          <w:rFonts w:ascii="Source Sans Pro" w:eastAsia="Century Gothic" w:hAnsi="Source Sans Pro" w:cs="Calibri"/>
          <w:i/>
          <w:spacing w:val="-8"/>
          <w:w w:val="105"/>
          <w:sz w:val="22"/>
          <w:szCs w:val="22"/>
          <w:lang w:val="en-US"/>
        </w:rPr>
        <w:t xml:space="preserve"> </w:t>
      </w:r>
      <w:r w:rsidRPr="00DB237C">
        <w:rPr>
          <w:rFonts w:ascii="Source Sans Pro" w:eastAsia="Century Gothic" w:hAnsi="Source Sans Pro" w:cs="Calibri"/>
          <w:i/>
          <w:w w:val="105"/>
          <w:sz w:val="22"/>
          <w:szCs w:val="22"/>
          <w:lang w:val="en-US"/>
        </w:rPr>
        <w:t>is</w:t>
      </w:r>
      <w:r w:rsidRPr="00DB237C">
        <w:rPr>
          <w:rFonts w:ascii="Source Sans Pro" w:eastAsia="Century Gothic" w:hAnsi="Source Sans Pro" w:cs="Calibri"/>
          <w:i/>
          <w:spacing w:val="-12"/>
          <w:w w:val="105"/>
          <w:sz w:val="22"/>
          <w:szCs w:val="22"/>
          <w:lang w:val="en-US"/>
        </w:rPr>
        <w:t xml:space="preserve"> </w:t>
      </w:r>
      <w:r w:rsidRPr="00DB237C">
        <w:rPr>
          <w:rFonts w:ascii="Source Sans Pro" w:eastAsia="Century Gothic" w:hAnsi="Source Sans Pro" w:cs="Calibri"/>
          <w:i/>
          <w:w w:val="105"/>
          <w:sz w:val="22"/>
          <w:szCs w:val="22"/>
          <w:lang w:val="en-US"/>
        </w:rPr>
        <w:t>sought</w:t>
      </w:r>
      <w:r w:rsidRPr="00DB237C">
        <w:rPr>
          <w:rFonts w:ascii="Source Sans Pro" w:eastAsia="Century Gothic" w:hAnsi="Source Sans Pro" w:cs="Calibri"/>
          <w:i/>
          <w:spacing w:val="-9"/>
          <w:w w:val="105"/>
          <w:sz w:val="22"/>
          <w:szCs w:val="22"/>
          <w:lang w:val="en-US"/>
        </w:rPr>
        <w:t xml:space="preserve"> </w:t>
      </w:r>
      <w:r w:rsidRPr="00DB237C">
        <w:rPr>
          <w:rFonts w:ascii="Source Sans Pro" w:eastAsia="Century Gothic" w:hAnsi="Source Sans Pro" w:cs="Calibri"/>
          <w:i/>
          <w:w w:val="105"/>
          <w:sz w:val="22"/>
          <w:szCs w:val="22"/>
          <w:lang w:val="en-US"/>
        </w:rPr>
        <w:t>is</w:t>
      </w:r>
      <w:r w:rsidRPr="00DB237C">
        <w:rPr>
          <w:rFonts w:ascii="Source Sans Pro" w:eastAsia="Century Gothic" w:hAnsi="Source Sans Pro" w:cs="Calibri"/>
          <w:i/>
          <w:spacing w:val="-10"/>
          <w:w w:val="105"/>
          <w:sz w:val="22"/>
          <w:szCs w:val="22"/>
          <w:lang w:val="en-US"/>
        </w:rPr>
        <w:t xml:space="preserve"> </w:t>
      </w:r>
      <w:r w:rsidRPr="00DB237C">
        <w:rPr>
          <w:rFonts w:ascii="Source Sans Pro" w:eastAsia="Century Gothic" w:hAnsi="Source Sans Pro" w:cs="Calibri"/>
          <w:i/>
          <w:w w:val="105"/>
          <w:sz w:val="22"/>
          <w:szCs w:val="22"/>
          <w:lang w:val="en-US"/>
        </w:rPr>
        <w:t>living</w:t>
      </w:r>
      <w:r w:rsidRPr="00DB237C">
        <w:rPr>
          <w:rFonts w:ascii="Source Sans Pro" w:eastAsia="Century Gothic" w:hAnsi="Source Sans Pro" w:cs="Calibri"/>
          <w:i/>
          <w:spacing w:val="-9"/>
          <w:w w:val="105"/>
          <w:sz w:val="22"/>
          <w:szCs w:val="22"/>
          <w:lang w:val="en-US"/>
        </w:rPr>
        <w:t xml:space="preserve"> </w:t>
      </w:r>
      <w:r w:rsidRPr="00DB237C">
        <w:rPr>
          <w:rFonts w:ascii="Source Sans Pro" w:eastAsia="Century Gothic" w:hAnsi="Source Sans Pro" w:cs="Calibri"/>
          <w:i/>
          <w:w w:val="105"/>
          <w:sz w:val="22"/>
          <w:szCs w:val="22"/>
          <w:lang w:val="en-US"/>
        </w:rPr>
        <w:t>in</w:t>
      </w:r>
      <w:r w:rsidRPr="00DB237C">
        <w:rPr>
          <w:rFonts w:ascii="Source Sans Pro" w:eastAsia="Century Gothic" w:hAnsi="Source Sans Pro" w:cs="Calibri"/>
          <w:i/>
          <w:spacing w:val="-10"/>
          <w:w w:val="105"/>
          <w:sz w:val="22"/>
          <w:szCs w:val="22"/>
          <w:lang w:val="en-US"/>
        </w:rPr>
        <w:t xml:space="preserve"> </w:t>
      </w:r>
      <w:r w:rsidRPr="00DB237C">
        <w:rPr>
          <w:rFonts w:ascii="Source Sans Pro" w:eastAsia="Century Gothic" w:hAnsi="Source Sans Pro" w:cs="Calibri"/>
          <w:i/>
          <w:w w:val="105"/>
          <w:sz w:val="22"/>
          <w:szCs w:val="22"/>
          <w:lang w:val="en-US"/>
        </w:rPr>
        <w:t>the</w:t>
      </w:r>
      <w:r w:rsidRPr="00DB237C">
        <w:rPr>
          <w:rFonts w:ascii="Source Sans Pro" w:eastAsia="Century Gothic" w:hAnsi="Source Sans Pro" w:cs="Calibri"/>
          <w:i/>
          <w:spacing w:val="-10"/>
          <w:w w:val="105"/>
          <w:sz w:val="22"/>
          <w:szCs w:val="22"/>
          <w:lang w:val="en-US"/>
        </w:rPr>
        <w:t xml:space="preserve"> </w:t>
      </w:r>
      <w:r w:rsidRPr="00DB237C">
        <w:rPr>
          <w:rFonts w:ascii="Source Sans Pro" w:eastAsia="Century Gothic" w:hAnsi="Source Sans Pro" w:cs="Calibri"/>
          <w:i/>
          <w:w w:val="105"/>
          <w:sz w:val="22"/>
          <w:szCs w:val="22"/>
          <w:lang w:val="en-US"/>
        </w:rPr>
        <w:t>same</w:t>
      </w:r>
      <w:r w:rsidRPr="00DB237C">
        <w:rPr>
          <w:rFonts w:ascii="Source Sans Pro" w:eastAsia="Century Gothic" w:hAnsi="Source Sans Pro" w:cs="Calibri"/>
          <w:i/>
          <w:spacing w:val="-10"/>
          <w:w w:val="105"/>
          <w:sz w:val="22"/>
          <w:szCs w:val="22"/>
          <w:lang w:val="en-US"/>
        </w:rPr>
        <w:t xml:space="preserve"> </w:t>
      </w:r>
      <w:r w:rsidRPr="00DB237C">
        <w:rPr>
          <w:rFonts w:ascii="Source Sans Pro" w:eastAsia="Century Gothic" w:hAnsi="Source Sans Pro" w:cs="Calibri"/>
          <w:i/>
          <w:w w:val="105"/>
          <w:sz w:val="22"/>
          <w:szCs w:val="22"/>
          <w:lang w:val="en-US"/>
        </w:rPr>
        <w:t>family</w:t>
      </w:r>
      <w:r w:rsidRPr="00DB237C">
        <w:rPr>
          <w:rFonts w:ascii="Source Sans Pro" w:eastAsia="Century Gothic" w:hAnsi="Source Sans Pro" w:cs="Calibri"/>
          <w:i/>
          <w:spacing w:val="-7"/>
          <w:w w:val="105"/>
          <w:sz w:val="22"/>
          <w:szCs w:val="22"/>
          <w:lang w:val="en-US"/>
        </w:rPr>
        <w:t xml:space="preserve"> </w:t>
      </w:r>
      <w:r w:rsidRPr="00DB237C">
        <w:rPr>
          <w:rFonts w:ascii="Source Sans Pro" w:eastAsia="Century Gothic" w:hAnsi="Source Sans Pro" w:cs="Calibri"/>
          <w:i/>
          <w:w w:val="105"/>
          <w:sz w:val="22"/>
          <w:szCs w:val="22"/>
          <w:lang w:val="en-US"/>
        </w:rPr>
        <w:t>unit</w:t>
      </w:r>
      <w:r w:rsidRPr="00DB237C">
        <w:rPr>
          <w:rFonts w:ascii="Source Sans Pro" w:eastAsia="Century Gothic" w:hAnsi="Source Sans Pro" w:cs="Calibri"/>
          <w:i/>
          <w:spacing w:val="-6"/>
          <w:w w:val="105"/>
          <w:sz w:val="22"/>
          <w:szCs w:val="22"/>
          <w:lang w:val="en-US"/>
        </w:rPr>
        <w:t xml:space="preserve"> </w:t>
      </w:r>
      <w:r w:rsidRPr="00DB237C">
        <w:rPr>
          <w:rFonts w:ascii="Source Sans Pro" w:eastAsia="Century Gothic" w:hAnsi="Source Sans Pro" w:cs="Calibri"/>
          <w:i/>
          <w:w w:val="105"/>
          <w:sz w:val="22"/>
          <w:szCs w:val="22"/>
          <w:lang w:val="en-US"/>
        </w:rPr>
        <w:t>at</w:t>
      </w:r>
      <w:r w:rsidRPr="00DB237C">
        <w:rPr>
          <w:rFonts w:ascii="Source Sans Pro" w:eastAsia="Century Gothic" w:hAnsi="Source Sans Pro" w:cs="Calibri"/>
          <w:i/>
          <w:spacing w:val="-10"/>
          <w:w w:val="105"/>
          <w:sz w:val="22"/>
          <w:szCs w:val="22"/>
          <w:lang w:val="en-US"/>
        </w:rPr>
        <w:t xml:space="preserve"> </w:t>
      </w:r>
      <w:r w:rsidRPr="00DB237C">
        <w:rPr>
          <w:rFonts w:ascii="Source Sans Pro" w:eastAsia="Century Gothic" w:hAnsi="Source Sans Pro" w:cs="Calibri"/>
          <w:i/>
          <w:w w:val="105"/>
          <w:sz w:val="22"/>
          <w:szCs w:val="22"/>
          <w:lang w:val="en-US"/>
        </w:rPr>
        <w:t>the</w:t>
      </w:r>
      <w:r w:rsidRPr="00DB237C">
        <w:rPr>
          <w:rFonts w:ascii="Source Sans Pro" w:eastAsia="Century Gothic" w:hAnsi="Source Sans Pro" w:cs="Calibri"/>
          <w:i/>
          <w:spacing w:val="-6"/>
          <w:w w:val="105"/>
          <w:sz w:val="22"/>
          <w:szCs w:val="22"/>
          <w:lang w:val="en-US"/>
        </w:rPr>
        <w:t xml:space="preserve"> </w:t>
      </w:r>
      <w:r w:rsidRPr="00DB237C">
        <w:rPr>
          <w:rFonts w:ascii="Source Sans Pro" w:eastAsia="Century Gothic" w:hAnsi="Source Sans Pro" w:cs="Calibri"/>
          <w:i/>
          <w:w w:val="105"/>
          <w:sz w:val="22"/>
          <w:szCs w:val="22"/>
          <w:lang w:val="en-US"/>
        </w:rPr>
        <w:t>same</w:t>
      </w:r>
      <w:r w:rsidRPr="00DB237C">
        <w:rPr>
          <w:rFonts w:ascii="Source Sans Pro" w:eastAsia="Century Gothic" w:hAnsi="Source Sans Pro" w:cs="Calibri"/>
          <w:i/>
          <w:spacing w:val="-10"/>
          <w:w w:val="105"/>
          <w:sz w:val="22"/>
          <w:szCs w:val="22"/>
          <w:lang w:val="en-US"/>
        </w:rPr>
        <w:t xml:space="preserve"> </w:t>
      </w:r>
      <w:r w:rsidRPr="00DB237C">
        <w:rPr>
          <w:rFonts w:ascii="Source Sans Pro" w:eastAsia="Century Gothic" w:hAnsi="Source Sans Pro" w:cs="Calibri"/>
          <w:i/>
          <w:w w:val="105"/>
          <w:sz w:val="22"/>
          <w:szCs w:val="22"/>
          <w:lang w:val="en-US"/>
        </w:rPr>
        <w:t>address</w:t>
      </w:r>
      <w:r w:rsidRPr="00DB237C">
        <w:rPr>
          <w:rFonts w:ascii="Source Sans Pro" w:eastAsia="Century Gothic" w:hAnsi="Source Sans Pro" w:cs="Calibri"/>
          <w:i/>
          <w:spacing w:val="-10"/>
          <w:w w:val="105"/>
          <w:sz w:val="22"/>
          <w:szCs w:val="22"/>
          <w:lang w:val="en-US"/>
        </w:rPr>
        <w:t xml:space="preserve"> </w:t>
      </w:r>
      <w:r w:rsidRPr="00DB237C">
        <w:rPr>
          <w:rFonts w:ascii="Source Sans Pro" w:eastAsia="Century Gothic" w:hAnsi="Source Sans Pro" w:cs="Calibri"/>
          <w:i/>
          <w:w w:val="105"/>
          <w:sz w:val="22"/>
          <w:szCs w:val="22"/>
          <w:lang w:val="en-US"/>
        </w:rPr>
        <w:t>as</w:t>
      </w:r>
      <w:r w:rsidRPr="00DB237C">
        <w:rPr>
          <w:rFonts w:ascii="Source Sans Pro" w:eastAsia="Century Gothic" w:hAnsi="Source Sans Pro" w:cs="Calibri"/>
          <w:i/>
          <w:spacing w:val="-10"/>
          <w:w w:val="105"/>
          <w:sz w:val="22"/>
          <w:szCs w:val="22"/>
          <w:lang w:val="en-US"/>
        </w:rPr>
        <w:t xml:space="preserve"> </w:t>
      </w:r>
      <w:r w:rsidRPr="00DB237C">
        <w:rPr>
          <w:rFonts w:ascii="Source Sans Pro" w:eastAsia="Century Gothic" w:hAnsi="Source Sans Pro" w:cs="Calibri"/>
          <w:i/>
          <w:w w:val="105"/>
          <w:sz w:val="22"/>
          <w:szCs w:val="22"/>
          <w:lang w:val="en-US"/>
        </w:rPr>
        <w:t>that</w:t>
      </w:r>
      <w:r w:rsidRPr="00DB237C">
        <w:rPr>
          <w:rFonts w:ascii="Source Sans Pro" w:eastAsia="Century Gothic" w:hAnsi="Source Sans Pro" w:cs="Calibri"/>
          <w:i/>
          <w:spacing w:val="-9"/>
          <w:w w:val="105"/>
          <w:sz w:val="22"/>
          <w:szCs w:val="22"/>
          <w:lang w:val="en-US"/>
        </w:rPr>
        <w:t xml:space="preserve"> </w:t>
      </w:r>
      <w:r w:rsidRPr="00DB237C">
        <w:rPr>
          <w:rFonts w:ascii="Source Sans Pro" w:eastAsia="Century Gothic" w:hAnsi="Source Sans Pro" w:cs="Calibri"/>
          <w:i/>
          <w:w w:val="105"/>
          <w:sz w:val="22"/>
          <w:szCs w:val="22"/>
          <w:lang w:val="en-US"/>
        </w:rPr>
        <w:t>sibling</w:t>
      </w:r>
    </w:p>
    <w:p w14:paraId="03422534" w14:textId="77777777" w:rsidR="00DB237C" w:rsidRPr="00DB237C" w:rsidRDefault="00DB237C" w:rsidP="00DB237C">
      <w:pPr>
        <w:widowControl w:val="0"/>
        <w:autoSpaceDE w:val="0"/>
        <w:autoSpaceDN w:val="0"/>
        <w:spacing w:after="0"/>
        <w:rPr>
          <w:rFonts w:ascii="Calibri" w:eastAsia="Century Gothic" w:hAnsi="Calibri" w:cs="Calibri"/>
          <w:w w:val="105"/>
          <w:sz w:val="24"/>
          <w:szCs w:val="24"/>
          <w:lang w:val="en-US"/>
        </w:rPr>
      </w:pPr>
    </w:p>
    <w:p w14:paraId="53F5DFF8" w14:textId="77777777" w:rsidR="00C23B7A" w:rsidRPr="00B87621" w:rsidRDefault="00C23B7A" w:rsidP="00C23B7A">
      <w:pPr>
        <w:widowControl w:val="0"/>
        <w:autoSpaceDE w:val="0"/>
        <w:autoSpaceDN w:val="0"/>
        <w:spacing w:after="0"/>
        <w:rPr>
          <w:rFonts w:ascii="Source Sans Pro" w:eastAsia="Century Gothic" w:hAnsi="Source Sans Pro" w:cs="Calibri"/>
          <w:i/>
          <w:w w:val="105"/>
          <w:sz w:val="22"/>
          <w:szCs w:val="22"/>
          <w:lang w:val="en-US"/>
        </w:rPr>
      </w:pPr>
    </w:p>
    <w:p w14:paraId="1A9E159F" w14:textId="77777777" w:rsidR="00C23B7A" w:rsidRPr="00B87621" w:rsidRDefault="00C23B7A" w:rsidP="00C23B7A">
      <w:pPr>
        <w:widowControl w:val="0"/>
        <w:autoSpaceDE w:val="0"/>
        <w:autoSpaceDN w:val="0"/>
        <w:spacing w:after="0"/>
        <w:rPr>
          <w:rFonts w:ascii="Source Sans Pro" w:eastAsia="Century Gothic" w:hAnsi="Source Sans Pro" w:cs="Calibri"/>
          <w:b/>
          <w:i/>
          <w:w w:val="105"/>
          <w:sz w:val="22"/>
          <w:szCs w:val="22"/>
          <w:lang w:val="en-US"/>
        </w:rPr>
      </w:pPr>
      <w:r w:rsidRPr="00B87621">
        <w:rPr>
          <w:rFonts w:ascii="Source Sans Pro" w:eastAsia="Century Gothic" w:hAnsi="Source Sans Pro" w:cs="Calibri"/>
          <w:b/>
          <w:i/>
          <w:w w:val="105"/>
          <w:sz w:val="22"/>
          <w:szCs w:val="22"/>
          <w:lang w:val="en-US"/>
        </w:rPr>
        <w:t>Exceptional Social and Medical Need</w:t>
      </w:r>
    </w:p>
    <w:p w14:paraId="3DB03726" w14:textId="1FC069EC" w:rsidR="00C23B7A" w:rsidRPr="00B87621" w:rsidRDefault="00C23B7A" w:rsidP="009B2808">
      <w:pPr>
        <w:widowControl w:val="0"/>
        <w:autoSpaceDE w:val="0"/>
        <w:autoSpaceDN w:val="0"/>
        <w:spacing w:after="0" w:line="480" w:lineRule="auto"/>
        <w:jc w:val="both"/>
        <w:rPr>
          <w:rFonts w:ascii="Source Sans Pro" w:eastAsia="Century Gothic" w:hAnsi="Source Sans Pro" w:cs="Calibri"/>
          <w:i/>
          <w:sz w:val="22"/>
          <w:szCs w:val="22"/>
          <w:lang w:val="en-US"/>
        </w:rPr>
      </w:pPr>
      <w:r w:rsidRPr="00B87621">
        <w:rPr>
          <w:rFonts w:ascii="Source Sans Pro" w:eastAsia="Century Gothic" w:hAnsi="Source Sans Pro" w:cs="Calibri"/>
          <w:i/>
          <w:sz w:val="22"/>
          <w:szCs w:val="22"/>
          <w:lang w:val="en-US"/>
        </w:rPr>
        <w:t>Applicants will only be considered under this criterion if</w:t>
      </w:r>
      <w:r w:rsidRPr="00B87621">
        <w:rPr>
          <w:rFonts w:ascii="Source Sans Pro" w:eastAsia="Century Gothic" w:hAnsi="Source Sans Pro" w:cs="Calibri"/>
          <w:i/>
          <w:spacing w:val="1"/>
          <w:sz w:val="22"/>
          <w:szCs w:val="22"/>
          <w:lang w:val="en-US"/>
        </w:rPr>
        <w:t xml:space="preserve"> </w:t>
      </w:r>
      <w:r w:rsidRPr="00B87621">
        <w:rPr>
          <w:rFonts w:ascii="Source Sans Pro" w:eastAsia="Century Gothic" w:hAnsi="Source Sans Pro" w:cs="Calibri"/>
          <w:i/>
          <w:sz w:val="22"/>
          <w:szCs w:val="22"/>
          <w:lang w:val="en-US"/>
        </w:rPr>
        <w:t xml:space="preserve">on the application </w:t>
      </w:r>
      <w:proofErr w:type="gramStart"/>
      <w:r w:rsidRPr="00B87621">
        <w:rPr>
          <w:rFonts w:ascii="Source Sans Pro" w:eastAsia="Century Gothic" w:hAnsi="Source Sans Pro" w:cs="Calibri"/>
          <w:i/>
          <w:sz w:val="22"/>
          <w:szCs w:val="22"/>
          <w:lang w:val="en-US"/>
        </w:rPr>
        <w:t>form</w:t>
      </w:r>
      <w:proofErr w:type="gramEnd"/>
      <w:r w:rsidRPr="00B87621">
        <w:rPr>
          <w:rFonts w:ascii="Source Sans Pro" w:eastAsia="Century Gothic" w:hAnsi="Source Sans Pro" w:cs="Calibri"/>
          <w:i/>
          <w:spacing w:val="1"/>
          <w:sz w:val="22"/>
          <w:szCs w:val="22"/>
          <w:lang w:val="en-US"/>
        </w:rPr>
        <w:t xml:space="preserve"> </w:t>
      </w:r>
      <w:r w:rsidRPr="00B87621">
        <w:rPr>
          <w:rFonts w:ascii="Source Sans Pro" w:eastAsia="Century Gothic" w:hAnsi="Source Sans Pro" w:cs="Calibri"/>
          <w:i/>
          <w:sz w:val="22"/>
          <w:szCs w:val="22"/>
          <w:lang w:val="en-US"/>
        </w:rPr>
        <w:t>they have ticked the appropriate box explicitly indicating that they wish for their</w:t>
      </w:r>
      <w:r w:rsidRPr="00B87621">
        <w:rPr>
          <w:rFonts w:ascii="Source Sans Pro" w:eastAsia="Century Gothic" w:hAnsi="Source Sans Pro" w:cs="Calibri"/>
          <w:i/>
          <w:spacing w:val="1"/>
          <w:sz w:val="22"/>
          <w:szCs w:val="22"/>
          <w:lang w:val="en-US"/>
        </w:rPr>
        <w:t xml:space="preserve"> </w:t>
      </w:r>
      <w:r w:rsidRPr="00B87621">
        <w:rPr>
          <w:rFonts w:ascii="Source Sans Pro" w:eastAsia="Century Gothic" w:hAnsi="Source Sans Pro" w:cs="Calibri"/>
          <w:i/>
          <w:sz w:val="22"/>
          <w:szCs w:val="22"/>
          <w:lang w:val="en-US"/>
        </w:rPr>
        <w:t xml:space="preserve">application to be considered under medical / social </w:t>
      </w:r>
      <w:proofErr w:type="gramStart"/>
      <w:r w:rsidRPr="00B87621">
        <w:rPr>
          <w:rFonts w:ascii="Source Sans Pro" w:eastAsia="Century Gothic" w:hAnsi="Source Sans Pro" w:cs="Calibri"/>
          <w:i/>
          <w:sz w:val="22"/>
          <w:szCs w:val="22"/>
          <w:lang w:val="en-US"/>
        </w:rPr>
        <w:t>need, ‘</w:t>
      </w:r>
      <w:proofErr w:type="gramEnd"/>
      <w:r w:rsidRPr="00B87621">
        <w:rPr>
          <w:rFonts w:ascii="Source Sans Pro" w:eastAsia="Century Gothic" w:hAnsi="Source Sans Pro" w:cs="Calibri"/>
          <w:i/>
          <w:sz w:val="22"/>
          <w:szCs w:val="22"/>
          <w:lang w:val="en-US"/>
        </w:rPr>
        <w:t>Medical need’ does not</w:t>
      </w:r>
      <w:r w:rsidRPr="00B87621">
        <w:rPr>
          <w:rFonts w:ascii="Source Sans Pro" w:eastAsia="Century Gothic" w:hAnsi="Source Sans Pro" w:cs="Calibri"/>
          <w:i/>
          <w:spacing w:val="-59"/>
          <w:sz w:val="22"/>
          <w:szCs w:val="22"/>
          <w:lang w:val="en-US"/>
        </w:rPr>
        <w:t xml:space="preserve"> </w:t>
      </w:r>
      <w:r w:rsidRPr="00B87621">
        <w:rPr>
          <w:rFonts w:ascii="Source Sans Pro" w:eastAsia="Century Gothic" w:hAnsi="Source Sans Pro" w:cs="Calibri"/>
          <w:i/>
          <w:sz w:val="22"/>
          <w:szCs w:val="22"/>
          <w:lang w:val="en-US"/>
        </w:rPr>
        <w:t>include mild medical conditions, such as asthma or allergies. ‘Social need’ does</w:t>
      </w:r>
      <w:r w:rsidRPr="00B87621">
        <w:rPr>
          <w:rFonts w:ascii="Source Sans Pro" w:eastAsia="Century Gothic" w:hAnsi="Source Sans Pro" w:cs="Calibri"/>
          <w:i/>
          <w:spacing w:val="1"/>
          <w:sz w:val="22"/>
          <w:szCs w:val="22"/>
          <w:lang w:val="en-US"/>
        </w:rPr>
        <w:t xml:space="preserve"> </w:t>
      </w:r>
      <w:r w:rsidRPr="00B87621">
        <w:rPr>
          <w:rFonts w:ascii="Source Sans Pro" w:eastAsia="Century Gothic" w:hAnsi="Source Sans Pro" w:cs="Calibri"/>
          <w:i/>
          <w:sz w:val="22"/>
          <w:szCs w:val="22"/>
          <w:lang w:val="en-US"/>
        </w:rPr>
        <w:t>not include a parent’s wish that a child attends the school because of a child’s</w:t>
      </w:r>
      <w:r w:rsidRPr="00B87621">
        <w:rPr>
          <w:rFonts w:ascii="Source Sans Pro" w:eastAsia="Century Gothic" w:hAnsi="Source Sans Pro" w:cs="Calibri"/>
          <w:i/>
          <w:spacing w:val="1"/>
          <w:sz w:val="22"/>
          <w:szCs w:val="22"/>
          <w:lang w:val="en-US"/>
        </w:rPr>
        <w:t xml:space="preserve"> </w:t>
      </w:r>
      <w:r w:rsidRPr="00B87621">
        <w:rPr>
          <w:rFonts w:ascii="Source Sans Pro" w:eastAsia="Century Gothic" w:hAnsi="Source Sans Pro" w:cs="Calibri"/>
          <w:i/>
          <w:sz w:val="22"/>
          <w:szCs w:val="22"/>
          <w:lang w:val="en-US"/>
        </w:rPr>
        <w:t>aptitude</w:t>
      </w:r>
      <w:r w:rsidRPr="00B87621">
        <w:rPr>
          <w:rFonts w:ascii="Source Sans Pro" w:eastAsia="Century Gothic" w:hAnsi="Source Sans Pro" w:cs="Calibri"/>
          <w:i/>
          <w:spacing w:val="-11"/>
          <w:sz w:val="22"/>
          <w:szCs w:val="22"/>
          <w:lang w:val="en-US"/>
        </w:rPr>
        <w:t xml:space="preserve"> </w:t>
      </w:r>
      <w:proofErr w:type="gramStart"/>
      <w:r w:rsidRPr="00B87621">
        <w:rPr>
          <w:rFonts w:ascii="Source Sans Pro" w:eastAsia="Century Gothic" w:hAnsi="Source Sans Pro" w:cs="Calibri"/>
          <w:i/>
          <w:sz w:val="22"/>
          <w:szCs w:val="22"/>
          <w:lang w:val="en-US"/>
        </w:rPr>
        <w:t>of</w:t>
      </w:r>
      <w:proofErr w:type="gramEnd"/>
      <w:r w:rsidRPr="00B87621">
        <w:rPr>
          <w:rFonts w:ascii="Source Sans Pro" w:eastAsia="Century Gothic" w:hAnsi="Source Sans Pro" w:cs="Calibri"/>
          <w:i/>
          <w:spacing w:val="-10"/>
          <w:sz w:val="22"/>
          <w:szCs w:val="22"/>
          <w:lang w:val="en-US"/>
        </w:rPr>
        <w:t xml:space="preserve"> </w:t>
      </w:r>
      <w:r w:rsidRPr="00B87621">
        <w:rPr>
          <w:rFonts w:ascii="Source Sans Pro" w:eastAsia="Century Gothic" w:hAnsi="Source Sans Pro" w:cs="Calibri"/>
          <w:i/>
          <w:sz w:val="22"/>
          <w:szCs w:val="22"/>
          <w:lang w:val="en-US"/>
        </w:rPr>
        <w:t>abilities</w:t>
      </w:r>
      <w:r w:rsidRPr="00B87621">
        <w:rPr>
          <w:rFonts w:ascii="Source Sans Pro" w:eastAsia="Century Gothic" w:hAnsi="Source Sans Pro" w:cs="Calibri"/>
          <w:i/>
          <w:spacing w:val="-9"/>
          <w:sz w:val="22"/>
          <w:szCs w:val="22"/>
          <w:lang w:val="en-US"/>
        </w:rPr>
        <w:t xml:space="preserve"> </w:t>
      </w:r>
      <w:r w:rsidRPr="00B87621">
        <w:rPr>
          <w:rFonts w:ascii="Source Sans Pro" w:eastAsia="Century Gothic" w:hAnsi="Source Sans Pro" w:cs="Calibri"/>
          <w:i/>
          <w:sz w:val="22"/>
          <w:szCs w:val="22"/>
          <w:lang w:val="en-US"/>
        </w:rPr>
        <w:t>or</w:t>
      </w:r>
      <w:r w:rsidRPr="00B87621">
        <w:rPr>
          <w:rFonts w:ascii="Source Sans Pro" w:eastAsia="Century Gothic" w:hAnsi="Source Sans Pro" w:cs="Calibri"/>
          <w:i/>
          <w:spacing w:val="-10"/>
          <w:sz w:val="22"/>
          <w:szCs w:val="22"/>
          <w:lang w:val="en-US"/>
        </w:rPr>
        <w:t xml:space="preserve"> </w:t>
      </w:r>
      <w:r w:rsidRPr="00B87621">
        <w:rPr>
          <w:rFonts w:ascii="Source Sans Pro" w:eastAsia="Century Gothic" w:hAnsi="Source Sans Pro" w:cs="Calibri"/>
          <w:i/>
          <w:sz w:val="22"/>
          <w:szCs w:val="22"/>
          <w:lang w:val="en-US"/>
        </w:rPr>
        <w:t>because</w:t>
      </w:r>
      <w:r w:rsidRPr="00B87621">
        <w:rPr>
          <w:rFonts w:ascii="Source Sans Pro" w:eastAsia="Century Gothic" w:hAnsi="Source Sans Pro" w:cs="Calibri"/>
          <w:i/>
          <w:spacing w:val="-9"/>
          <w:sz w:val="22"/>
          <w:szCs w:val="22"/>
          <w:lang w:val="en-US"/>
        </w:rPr>
        <w:t xml:space="preserve"> </w:t>
      </w:r>
      <w:r w:rsidRPr="00B87621">
        <w:rPr>
          <w:rFonts w:ascii="Source Sans Pro" w:eastAsia="Century Gothic" w:hAnsi="Source Sans Pro" w:cs="Calibri"/>
          <w:i/>
          <w:sz w:val="22"/>
          <w:szCs w:val="22"/>
          <w:lang w:val="en-US"/>
        </w:rPr>
        <w:t>their</w:t>
      </w:r>
      <w:r w:rsidRPr="00B87621">
        <w:rPr>
          <w:rFonts w:ascii="Source Sans Pro" w:eastAsia="Century Gothic" w:hAnsi="Source Sans Pro" w:cs="Calibri"/>
          <w:i/>
          <w:spacing w:val="-10"/>
          <w:sz w:val="22"/>
          <w:szCs w:val="22"/>
          <w:lang w:val="en-US"/>
        </w:rPr>
        <w:t xml:space="preserve"> </w:t>
      </w:r>
      <w:r w:rsidRPr="00B87621">
        <w:rPr>
          <w:rFonts w:ascii="Source Sans Pro" w:eastAsia="Century Gothic" w:hAnsi="Source Sans Pro" w:cs="Calibri"/>
          <w:i/>
          <w:sz w:val="22"/>
          <w:szCs w:val="22"/>
          <w:lang w:val="en-US"/>
        </w:rPr>
        <w:t>friends</w:t>
      </w:r>
      <w:r w:rsidRPr="00B87621">
        <w:rPr>
          <w:rFonts w:ascii="Source Sans Pro" w:eastAsia="Century Gothic" w:hAnsi="Source Sans Pro" w:cs="Calibri"/>
          <w:i/>
          <w:spacing w:val="-10"/>
          <w:sz w:val="22"/>
          <w:szCs w:val="22"/>
          <w:lang w:val="en-US"/>
        </w:rPr>
        <w:t xml:space="preserve"> </w:t>
      </w:r>
      <w:r w:rsidRPr="00B87621">
        <w:rPr>
          <w:rFonts w:ascii="Source Sans Pro" w:eastAsia="Century Gothic" w:hAnsi="Source Sans Pro" w:cs="Calibri"/>
          <w:i/>
          <w:sz w:val="22"/>
          <w:szCs w:val="22"/>
          <w:lang w:val="en-US"/>
        </w:rPr>
        <w:t>attend</w:t>
      </w:r>
      <w:r w:rsidRPr="00B87621">
        <w:rPr>
          <w:rFonts w:ascii="Source Sans Pro" w:eastAsia="Century Gothic" w:hAnsi="Source Sans Pro" w:cs="Calibri"/>
          <w:i/>
          <w:spacing w:val="-9"/>
          <w:sz w:val="22"/>
          <w:szCs w:val="22"/>
          <w:lang w:val="en-US"/>
        </w:rPr>
        <w:t xml:space="preserve"> </w:t>
      </w:r>
      <w:r w:rsidRPr="00B87621">
        <w:rPr>
          <w:rFonts w:ascii="Source Sans Pro" w:eastAsia="Century Gothic" w:hAnsi="Source Sans Pro" w:cs="Calibri"/>
          <w:i/>
          <w:sz w:val="22"/>
          <w:szCs w:val="22"/>
          <w:lang w:val="en-US"/>
        </w:rPr>
        <w:t>the</w:t>
      </w:r>
      <w:r w:rsidRPr="00B87621">
        <w:rPr>
          <w:rFonts w:ascii="Source Sans Pro" w:eastAsia="Century Gothic" w:hAnsi="Source Sans Pro" w:cs="Calibri"/>
          <w:i/>
          <w:spacing w:val="-9"/>
          <w:sz w:val="22"/>
          <w:szCs w:val="22"/>
          <w:lang w:val="en-US"/>
        </w:rPr>
        <w:t xml:space="preserve"> </w:t>
      </w:r>
      <w:r w:rsidRPr="00B87621">
        <w:rPr>
          <w:rFonts w:ascii="Source Sans Pro" w:eastAsia="Century Gothic" w:hAnsi="Source Sans Pro" w:cs="Calibri"/>
          <w:i/>
          <w:sz w:val="22"/>
          <w:szCs w:val="22"/>
          <w:lang w:val="en-US"/>
        </w:rPr>
        <w:t>school</w:t>
      </w:r>
      <w:r w:rsidRPr="00B87621">
        <w:rPr>
          <w:rFonts w:ascii="Source Sans Pro" w:eastAsia="Century Gothic" w:hAnsi="Source Sans Pro" w:cs="Calibri"/>
          <w:i/>
          <w:spacing w:val="-12"/>
          <w:sz w:val="22"/>
          <w:szCs w:val="22"/>
          <w:lang w:val="en-US"/>
        </w:rPr>
        <w:t xml:space="preserve"> </w:t>
      </w:r>
      <w:r w:rsidRPr="00B87621">
        <w:rPr>
          <w:rFonts w:ascii="Source Sans Pro" w:eastAsia="Century Gothic" w:hAnsi="Source Sans Pro" w:cs="Calibri"/>
          <w:i/>
          <w:sz w:val="22"/>
          <w:szCs w:val="22"/>
          <w:lang w:val="en-US"/>
        </w:rPr>
        <w:t>or</w:t>
      </w:r>
      <w:r w:rsidRPr="00B87621">
        <w:rPr>
          <w:rFonts w:ascii="Source Sans Pro" w:eastAsia="Century Gothic" w:hAnsi="Source Sans Pro" w:cs="Calibri"/>
          <w:i/>
          <w:spacing w:val="-9"/>
          <w:sz w:val="22"/>
          <w:szCs w:val="22"/>
          <w:lang w:val="en-US"/>
        </w:rPr>
        <w:t xml:space="preserve"> </w:t>
      </w:r>
      <w:r w:rsidRPr="00B87621">
        <w:rPr>
          <w:rFonts w:ascii="Source Sans Pro" w:eastAsia="Century Gothic" w:hAnsi="Source Sans Pro" w:cs="Calibri"/>
          <w:i/>
          <w:sz w:val="22"/>
          <w:szCs w:val="22"/>
          <w:lang w:val="en-US"/>
        </w:rPr>
        <w:t>because</w:t>
      </w:r>
      <w:r w:rsidRPr="00B87621">
        <w:rPr>
          <w:rFonts w:ascii="Source Sans Pro" w:eastAsia="Century Gothic" w:hAnsi="Source Sans Pro" w:cs="Calibri"/>
          <w:i/>
          <w:spacing w:val="-12"/>
          <w:sz w:val="22"/>
          <w:szCs w:val="22"/>
          <w:lang w:val="en-US"/>
        </w:rPr>
        <w:t xml:space="preserve"> </w:t>
      </w:r>
      <w:proofErr w:type="gramStart"/>
      <w:r w:rsidRPr="00B87621">
        <w:rPr>
          <w:rFonts w:ascii="Source Sans Pro" w:eastAsia="Century Gothic" w:hAnsi="Source Sans Pro" w:cs="Calibri"/>
          <w:i/>
          <w:sz w:val="22"/>
          <w:szCs w:val="22"/>
          <w:lang w:val="en-US"/>
        </w:rPr>
        <w:t>or</w:t>
      </w:r>
      <w:proofErr w:type="gramEnd"/>
      <w:r w:rsidRPr="00B87621">
        <w:rPr>
          <w:rFonts w:ascii="Source Sans Pro" w:eastAsia="Century Gothic" w:hAnsi="Source Sans Pro" w:cs="Calibri"/>
          <w:i/>
          <w:spacing w:val="-9"/>
          <w:sz w:val="22"/>
          <w:szCs w:val="22"/>
          <w:lang w:val="en-US"/>
        </w:rPr>
        <w:t xml:space="preserve"> </w:t>
      </w:r>
      <w:r w:rsidRPr="00B87621">
        <w:rPr>
          <w:rFonts w:ascii="Source Sans Pro" w:eastAsia="Century Gothic" w:hAnsi="Source Sans Pro" w:cs="Calibri"/>
          <w:i/>
          <w:sz w:val="22"/>
          <w:szCs w:val="22"/>
          <w:lang w:val="en-US"/>
        </w:rPr>
        <w:t>routine</w:t>
      </w:r>
      <w:r w:rsidR="009B2808">
        <w:rPr>
          <w:rFonts w:ascii="Source Sans Pro" w:eastAsia="Century Gothic" w:hAnsi="Source Sans Pro" w:cs="Calibri"/>
          <w:i/>
          <w:sz w:val="22"/>
          <w:szCs w:val="22"/>
          <w:lang w:val="en-US"/>
        </w:rPr>
        <w:t xml:space="preserve"> arrangements.  </w:t>
      </w:r>
      <w:r w:rsidRPr="00B87621">
        <w:rPr>
          <w:rFonts w:ascii="Source Sans Pro" w:eastAsia="Century Gothic" w:hAnsi="Source Sans Pro" w:cs="Calibri"/>
          <w:i/>
          <w:spacing w:val="-59"/>
          <w:sz w:val="22"/>
          <w:szCs w:val="22"/>
          <w:lang w:val="en-US"/>
        </w:rPr>
        <w:t xml:space="preserve"> </w:t>
      </w:r>
      <w:r w:rsidR="00414AF2">
        <w:rPr>
          <w:rFonts w:ascii="Source Sans Pro" w:eastAsia="Century Gothic" w:hAnsi="Source Sans Pro" w:cs="Calibri"/>
          <w:i/>
          <w:spacing w:val="-59"/>
          <w:sz w:val="22"/>
          <w:szCs w:val="22"/>
          <w:lang w:val="en-US"/>
        </w:rPr>
        <w:t xml:space="preserve">    </w:t>
      </w:r>
      <w:r w:rsidR="009B2808">
        <w:rPr>
          <w:rFonts w:ascii="Source Sans Pro" w:eastAsia="Century Gothic" w:hAnsi="Source Sans Pro" w:cs="Calibri"/>
          <w:i/>
          <w:spacing w:val="-59"/>
          <w:sz w:val="22"/>
          <w:szCs w:val="22"/>
          <w:lang w:val="en-US"/>
        </w:rPr>
        <w:t xml:space="preserve">      </w:t>
      </w:r>
      <w:r w:rsidRPr="00B87621">
        <w:rPr>
          <w:rFonts w:ascii="Source Sans Pro" w:eastAsia="Century Gothic" w:hAnsi="Source Sans Pro" w:cs="Calibri"/>
          <w:i/>
          <w:w w:val="95"/>
          <w:sz w:val="22"/>
          <w:szCs w:val="22"/>
          <w:lang w:val="en-US"/>
        </w:rPr>
        <w:t>Priority will be given to those children whose evidence</w:t>
      </w:r>
      <w:r w:rsidRPr="00B87621">
        <w:rPr>
          <w:rFonts w:ascii="Source Sans Pro" w:eastAsia="Century Gothic" w:hAnsi="Source Sans Pro" w:cs="Calibri"/>
          <w:i/>
          <w:spacing w:val="1"/>
          <w:w w:val="95"/>
          <w:sz w:val="22"/>
          <w:szCs w:val="22"/>
          <w:lang w:val="en-US"/>
        </w:rPr>
        <w:t xml:space="preserve"> </w:t>
      </w:r>
      <w:r w:rsidRPr="00B87621">
        <w:rPr>
          <w:rFonts w:ascii="Source Sans Pro" w:eastAsia="Century Gothic" w:hAnsi="Source Sans Pro" w:cs="Calibri"/>
          <w:i/>
          <w:sz w:val="22"/>
          <w:szCs w:val="22"/>
          <w:lang w:val="en-US"/>
        </w:rPr>
        <w:t>establishes</w:t>
      </w:r>
      <w:r w:rsidRPr="00B87621">
        <w:rPr>
          <w:rFonts w:ascii="Source Sans Pro" w:eastAsia="Century Gothic" w:hAnsi="Source Sans Pro" w:cs="Calibri"/>
          <w:i/>
          <w:spacing w:val="1"/>
          <w:sz w:val="22"/>
          <w:szCs w:val="22"/>
          <w:lang w:val="en-US"/>
        </w:rPr>
        <w:t xml:space="preserve"> </w:t>
      </w:r>
      <w:r w:rsidRPr="00B87621">
        <w:rPr>
          <w:rFonts w:ascii="Source Sans Pro" w:eastAsia="Century Gothic" w:hAnsi="Source Sans Pro" w:cs="Calibri"/>
          <w:i/>
          <w:sz w:val="22"/>
          <w:szCs w:val="22"/>
          <w:lang w:val="en-US"/>
        </w:rPr>
        <w:t>that</w:t>
      </w:r>
      <w:r w:rsidRPr="00B87621">
        <w:rPr>
          <w:rFonts w:ascii="Source Sans Pro" w:eastAsia="Century Gothic" w:hAnsi="Source Sans Pro" w:cs="Calibri"/>
          <w:i/>
          <w:spacing w:val="1"/>
          <w:sz w:val="22"/>
          <w:szCs w:val="22"/>
          <w:lang w:val="en-US"/>
        </w:rPr>
        <w:t xml:space="preserve"> </w:t>
      </w:r>
      <w:r w:rsidRPr="00B87621">
        <w:rPr>
          <w:rFonts w:ascii="Source Sans Pro" w:eastAsia="Century Gothic" w:hAnsi="Source Sans Pro" w:cs="Calibri"/>
          <w:i/>
          <w:sz w:val="22"/>
          <w:szCs w:val="22"/>
          <w:lang w:val="en-US"/>
        </w:rPr>
        <w:t>they</w:t>
      </w:r>
      <w:r w:rsidRPr="00B87621">
        <w:rPr>
          <w:rFonts w:ascii="Source Sans Pro" w:eastAsia="Century Gothic" w:hAnsi="Source Sans Pro" w:cs="Calibri"/>
          <w:i/>
          <w:spacing w:val="1"/>
          <w:sz w:val="22"/>
          <w:szCs w:val="22"/>
          <w:lang w:val="en-US"/>
        </w:rPr>
        <w:t xml:space="preserve"> </w:t>
      </w:r>
      <w:r w:rsidRPr="00B87621">
        <w:rPr>
          <w:rFonts w:ascii="Source Sans Pro" w:eastAsia="Century Gothic" w:hAnsi="Source Sans Pro" w:cs="Calibri"/>
          <w:i/>
          <w:sz w:val="22"/>
          <w:szCs w:val="22"/>
          <w:lang w:val="en-US"/>
        </w:rPr>
        <w:t>have</w:t>
      </w:r>
      <w:r w:rsidRPr="00B87621">
        <w:rPr>
          <w:rFonts w:ascii="Source Sans Pro" w:eastAsia="Century Gothic" w:hAnsi="Source Sans Pro" w:cs="Calibri"/>
          <w:i/>
          <w:spacing w:val="1"/>
          <w:sz w:val="22"/>
          <w:szCs w:val="22"/>
          <w:lang w:val="en-US"/>
        </w:rPr>
        <w:t xml:space="preserve"> </w:t>
      </w:r>
      <w:r w:rsidRPr="00B87621">
        <w:rPr>
          <w:rFonts w:ascii="Source Sans Pro" w:eastAsia="Century Gothic" w:hAnsi="Source Sans Pro" w:cs="Calibri"/>
          <w:i/>
          <w:sz w:val="22"/>
          <w:szCs w:val="22"/>
          <w:lang w:val="en-US"/>
        </w:rPr>
        <w:t>a</w:t>
      </w:r>
      <w:r w:rsidRPr="00B87621">
        <w:rPr>
          <w:rFonts w:ascii="Source Sans Pro" w:eastAsia="Century Gothic" w:hAnsi="Source Sans Pro" w:cs="Calibri"/>
          <w:i/>
          <w:spacing w:val="1"/>
          <w:sz w:val="22"/>
          <w:szCs w:val="22"/>
          <w:lang w:val="en-US"/>
        </w:rPr>
        <w:t xml:space="preserve"> </w:t>
      </w:r>
      <w:r w:rsidRPr="00B87621">
        <w:rPr>
          <w:rFonts w:ascii="Source Sans Pro" w:eastAsia="Century Gothic" w:hAnsi="Source Sans Pro" w:cs="Calibri"/>
          <w:i/>
          <w:sz w:val="22"/>
          <w:szCs w:val="22"/>
          <w:lang w:val="en-US"/>
        </w:rPr>
        <w:t>demonstrable</w:t>
      </w:r>
      <w:r w:rsidRPr="00B87621">
        <w:rPr>
          <w:rFonts w:ascii="Source Sans Pro" w:eastAsia="Century Gothic" w:hAnsi="Source Sans Pro" w:cs="Calibri"/>
          <w:i/>
          <w:spacing w:val="1"/>
          <w:sz w:val="22"/>
          <w:szCs w:val="22"/>
          <w:lang w:val="en-US"/>
        </w:rPr>
        <w:t xml:space="preserve"> </w:t>
      </w:r>
      <w:r w:rsidRPr="00B87621">
        <w:rPr>
          <w:rFonts w:ascii="Source Sans Pro" w:eastAsia="Century Gothic" w:hAnsi="Source Sans Pro" w:cs="Calibri"/>
          <w:i/>
          <w:sz w:val="22"/>
          <w:szCs w:val="22"/>
          <w:lang w:val="en-US"/>
        </w:rPr>
        <w:t>and</w:t>
      </w:r>
      <w:r w:rsidRPr="00B87621">
        <w:rPr>
          <w:rFonts w:ascii="Source Sans Pro" w:eastAsia="Century Gothic" w:hAnsi="Source Sans Pro" w:cs="Calibri"/>
          <w:i/>
          <w:spacing w:val="1"/>
          <w:sz w:val="22"/>
          <w:szCs w:val="22"/>
          <w:lang w:val="en-US"/>
        </w:rPr>
        <w:t xml:space="preserve"> </w:t>
      </w:r>
      <w:r w:rsidRPr="00B87621">
        <w:rPr>
          <w:rFonts w:ascii="Source Sans Pro" w:eastAsia="Century Gothic" w:hAnsi="Source Sans Pro" w:cs="Calibri"/>
          <w:i/>
          <w:sz w:val="22"/>
          <w:szCs w:val="22"/>
          <w:lang w:val="en-US"/>
        </w:rPr>
        <w:t>significant</w:t>
      </w:r>
      <w:r w:rsidRPr="00B87621">
        <w:rPr>
          <w:rFonts w:ascii="Source Sans Pro" w:eastAsia="Century Gothic" w:hAnsi="Source Sans Pro" w:cs="Calibri"/>
          <w:i/>
          <w:spacing w:val="1"/>
          <w:sz w:val="22"/>
          <w:szCs w:val="22"/>
          <w:lang w:val="en-US"/>
        </w:rPr>
        <w:t xml:space="preserve"> </w:t>
      </w:r>
      <w:r w:rsidRPr="00B87621">
        <w:rPr>
          <w:rFonts w:ascii="Source Sans Pro" w:eastAsia="Century Gothic" w:hAnsi="Source Sans Pro" w:cs="Calibri"/>
          <w:i/>
          <w:sz w:val="22"/>
          <w:szCs w:val="22"/>
          <w:lang w:val="en-US"/>
        </w:rPr>
        <w:t>need</w:t>
      </w:r>
      <w:r w:rsidRPr="00B87621">
        <w:rPr>
          <w:rFonts w:ascii="Source Sans Pro" w:eastAsia="Century Gothic" w:hAnsi="Source Sans Pro" w:cs="Calibri"/>
          <w:i/>
          <w:spacing w:val="1"/>
          <w:sz w:val="22"/>
          <w:szCs w:val="22"/>
          <w:lang w:val="en-US"/>
        </w:rPr>
        <w:t xml:space="preserve"> </w:t>
      </w:r>
      <w:r w:rsidRPr="00B87621">
        <w:rPr>
          <w:rFonts w:ascii="Source Sans Pro" w:eastAsia="Century Gothic" w:hAnsi="Source Sans Pro" w:cs="Calibri"/>
          <w:i/>
          <w:sz w:val="22"/>
          <w:szCs w:val="22"/>
          <w:lang w:val="en-US"/>
        </w:rPr>
        <w:t>to</w:t>
      </w:r>
      <w:r w:rsidRPr="00B87621">
        <w:rPr>
          <w:rFonts w:ascii="Source Sans Pro" w:eastAsia="Century Gothic" w:hAnsi="Source Sans Pro" w:cs="Calibri"/>
          <w:i/>
          <w:spacing w:val="1"/>
          <w:sz w:val="22"/>
          <w:szCs w:val="22"/>
          <w:lang w:val="en-US"/>
        </w:rPr>
        <w:t xml:space="preserve"> </w:t>
      </w:r>
      <w:r w:rsidRPr="00B87621">
        <w:rPr>
          <w:rFonts w:ascii="Source Sans Pro" w:eastAsia="Century Gothic" w:hAnsi="Source Sans Pro" w:cs="Calibri"/>
          <w:i/>
          <w:sz w:val="22"/>
          <w:szCs w:val="22"/>
          <w:lang w:val="en-US"/>
        </w:rPr>
        <w:t>attend</w:t>
      </w:r>
      <w:r w:rsidRPr="00B87621">
        <w:rPr>
          <w:rFonts w:ascii="Source Sans Pro" w:eastAsia="Century Gothic" w:hAnsi="Source Sans Pro" w:cs="Calibri"/>
          <w:i/>
          <w:spacing w:val="1"/>
          <w:sz w:val="22"/>
          <w:szCs w:val="22"/>
          <w:lang w:val="en-US"/>
        </w:rPr>
        <w:t xml:space="preserve"> </w:t>
      </w:r>
      <w:r w:rsidRPr="00B87621">
        <w:rPr>
          <w:rFonts w:ascii="Source Sans Pro" w:eastAsia="Century Gothic" w:hAnsi="Source Sans Pro" w:cs="Calibri"/>
          <w:i/>
          <w:iCs/>
          <w:spacing w:val="1"/>
          <w:sz w:val="22"/>
          <w:szCs w:val="22"/>
          <w:lang w:val="en-US"/>
        </w:rPr>
        <w:t xml:space="preserve">Longstone </w:t>
      </w:r>
      <w:r w:rsidR="00414AF2">
        <w:rPr>
          <w:rFonts w:ascii="Source Sans Pro" w:eastAsia="Century Gothic" w:hAnsi="Source Sans Pro" w:cs="Calibri"/>
          <w:i/>
          <w:iCs/>
          <w:spacing w:val="1"/>
          <w:sz w:val="22"/>
          <w:szCs w:val="22"/>
          <w:lang w:val="en-US"/>
        </w:rPr>
        <w:t xml:space="preserve">CE (VA) Primary </w:t>
      </w:r>
      <w:r w:rsidRPr="00B87621">
        <w:rPr>
          <w:rFonts w:ascii="Source Sans Pro" w:eastAsia="Century Gothic" w:hAnsi="Source Sans Pro" w:cs="Calibri"/>
          <w:i/>
          <w:iCs/>
          <w:spacing w:val="1"/>
          <w:sz w:val="22"/>
          <w:szCs w:val="22"/>
          <w:lang w:val="en-US"/>
        </w:rPr>
        <w:t xml:space="preserve">School.  </w:t>
      </w:r>
      <w:r w:rsidRPr="00B87621">
        <w:rPr>
          <w:rFonts w:ascii="Source Sans Pro" w:eastAsia="Century Gothic" w:hAnsi="Source Sans Pro" w:cs="Calibri"/>
          <w:i/>
          <w:sz w:val="22"/>
          <w:szCs w:val="22"/>
          <w:lang w:val="en-US"/>
        </w:rPr>
        <w:t>Equally</w:t>
      </w:r>
      <w:r w:rsidRPr="00B87621">
        <w:rPr>
          <w:rFonts w:ascii="Source Sans Pro" w:eastAsia="Century Gothic" w:hAnsi="Source Sans Pro" w:cs="Calibri"/>
          <w:i/>
          <w:spacing w:val="1"/>
          <w:sz w:val="22"/>
          <w:szCs w:val="22"/>
          <w:lang w:val="en-US"/>
        </w:rPr>
        <w:t xml:space="preserve"> </w:t>
      </w:r>
      <w:r w:rsidRPr="00B87621">
        <w:rPr>
          <w:rFonts w:ascii="Source Sans Pro" w:eastAsia="Century Gothic" w:hAnsi="Source Sans Pro" w:cs="Calibri"/>
          <w:i/>
          <w:sz w:val="22"/>
          <w:szCs w:val="22"/>
          <w:lang w:val="en-US"/>
        </w:rPr>
        <w:t>this</w:t>
      </w:r>
      <w:r w:rsidRPr="00B87621">
        <w:rPr>
          <w:rFonts w:ascii="Source Sans Pro" w:eastAsia="Century Gothic" w:hAnsi="Source Sans Pro" w:cs="Calibri"/>
          <w:i/>
          <w:spacing w:val="1"/>
          <w:sz w:val="22"/>
          <w:szCs w:val="22"/>
          <w:lang w:val="en-US"/>
        </w:rPr>
        <w:t xml:space="preserve"> </w:t>
      </w:r>
      <w:r w:rsidRPr="00B87621">
        <w:rPr>
          <w:rFonts w:ascii="Source Sans Pro" w:eastAsia="Century Gothic" w:hAnsi="Source Sans Pro" w:cs="Calibri"/>
          <w:i/>
          <w:sz w:val="22"/>
          <w:szCs w:val="22"/>
          <w:lang w:val="en-US"/>
        </w:rPr>
        <w:t>priority</w:t>
      </w:r>
      <w:r w:rsidRPr="00B87621">
        <w:rPr>
          <w:rFonts w:ascii="Source Sans Pro" w:eastAsia="Century Gothic" w:hAnsi="Source Sans Pro" w:cs="Calibri"/>
          <w:i/>
          <w:spacing w:val="1"/>
          <w:sz w:val="22"/>
          <w:szCs w:val="22"/>
          <w:lang w:val="en-US"/>
        </w:rPr>
        <w:t xml:space="preserve"> </w:t>
      </w:r>
      <w:r w:rsidRPr="00B87621">
        <w:rPr>
          <w:rFonts w:ascii="Source Sans Pro" w:eastAsia="Century Gothic" w:hAnsi="Source Sans Pro" w:cs="Calibri"/>
          <w:i/>
          <w:sz w:val="22"/>
          <w:szCs w:val="22"/>
          <w:lang w:val="en-US"/>
        </w:rPr>
        <w:t>will</w:t>
      </w:r>
      <w:r w:rsidRPr="00B87621">
        <w:rPr>
          <w:rFonts w:ascii="Source Sans Pro" w:eastAsia="Century Gothic" w:hAnsi="Source Sans Pro" w:cs="Calibri"/>
          <w:i/>
          <w:spacing w:val="1"/>
          <w:sz w:val="22"/>
          <w:szCs w:val="22"/>
          <w:lang w:val="en-US"/>
        </w:rPr>
        <w:t xml:space="preserve"> </w:t>
      </w:r>
      <w:r w:rsidRPr="00B87621">
        <w:rPr>
          <w:rFonts w:ascii="Source Sans Pro" w:eastAsia="Century Gothic" w:hAnsi="Source Sans Pro" w:cs="Calibri"/>
          <w:i/>
          <w:sz w:val="22"/>
          <w:szCs w:val="22"/>
          <w:lang w:val="en-US"/>
        </w:rPr>
        <w:t>apply</w:t>
      </w:r>
      <w:r w:rsidRPr="00B87621">
        <w:rPr>
          <w:rFonts w:ascii="Source Sans Pro" w:eastAsia="Century Gothic" w:hAnsi="Source Sans Pro" w:cs="Calibri"/>
          <w:i/>
          <w:spacing w:val="1"/>
          <w:sz w:val="22"/>
          <w:szCs w:val="22"/>
          <w:lang w:val="en-US"/>
        </w:rPr>
        <w:t xml:space="preserve"> </w:t>
      </w:r>
      <w:r w:rsidRPr="00B87621">
        <w:rPr>
          <w:rFonts w:ascii="Source Sans Pro" w:eastAsia="Century Gothic" w:hAnsi="Source Sans Pro" w:cs="Calibri"/>
          <w:i/>
          <w:sz w:val="22"/>
          <w:szCs w:val="22"/>
          <w:lang w:val="en-US"/>
        </w:rPr>
        <w:t>to</w:t>
      </w:r>
      <w:r w:rsidRPr="00B87621">
        <w:rPr>
          <w:rFonts w:ascii="Source Sans Pro" w:eastAsia="Century Gothic" w:hAnsi="Source Sans Pro" w:cs="Calibri"/>
          <w:i/>
          <w:spacing w:val="1"/>
          <w:sz w:val="22"/>
          <w:szCs w:val="22"/>
          <w:lang w:val="en-US"/>
        </w:rPr>
        <w:t xml:space="preserve"> </w:t>
      </w:r>
      <w:r w:rsidRPr="00B87621">
        <w:rPr>
          <w:rFonts w:ascii="Source Sans Pro" w:eastAsia="Century Gothic" w:hAnsi="Source Sans Pro" w:cs="Calibri"/>
          <w:i/>
          <w:sz w:val="22"/>
          <w:szCs w:val="22"/>
          <w:lang w:val="en-US"/>
        </w:rPr>
        <w:t>children</w:t>
      </w:r>
      <w:r w:rsidRPr="00B87621">
        <w:rPr>
          <w:rFonts w:ascii="Source Sans Pro" w:eastAsia="Century Gothic" w:hAnsi="Source Sans Pro" w:cs="Calibri"/>
          <w:i/>
          <w:spacing w:val="1"/>
          <w:sz w:val="22"/>
          <w:szCs w:val="22"/>
          <w:lang w:val="en-US"/>
        </w:rPr>
        <w:t xml:space="preserve"> </w:t>
      </w:r>
      <w:r w:rsidRPr="00B87621">
        <w:rPr>
          <w:rFonts w:ascii="Source Sans Pro" w:eastAsia="Century Gothic" w:hAnsi="Source Sans Pro" w:cs="Calibri"/>
          <w:i/>
          <w:sz w:val="22"/>
          <w:szCs w:val="22"/>
          <w:lang w:val="en-US"/>
        </w:rPr>
        <w:t>whose</w:t>
      </w:r>
      <w:r w:rsidRPr="00B87621">
        <w:rPr>
          <w:rFonts w:ascii="Source Sans Pro" w:eastAsia="Century Gothic" w:hAnsi="Source Sans Pro" w:cs="Calibri"/>
          <w:i/>
          <w:spacing w:val="1"/>
          <w:sz w:val="22"/>
          <w:szCs w:val="22"/>
          <w:lang w:val="en-US"/>
        </w:rPr>
        <w:t xml:space="preserve"> </w:t>
      </w:r>
      <w:r w:rsidRPr="00B87621">
        <w:rPr>
          <w:rFonts w:ascii="Source Sans Pro" w:eastAsia="Century Gothic" w:hAnsi="Source Sans Pro" w:cs="Calibri"/>
          <w:i/>
          <w:sz w:val="22"/>
          <w:szCs w:val="22"/>
          <w:lang w:val="en-US"/>
        </w:rPr>
        <w:t>evidence</w:t>
      </w:r>
      <w:r w:rsidRPr="00B87621">
        <w:rPr>
          <w:rFonts w:ascii="Source Sans Pro" w:eastAsia="Century Gothic" w:hAnsi="Source Sans Pro" w:cs="Calibri"/>
          <w:i/>
          <w:spacing w:val="1"/>
          <w:sz w:val="22"/>
          <w:szCs w:val="22"/>
          <w:lang w:val="en-US"/>
        </w:rPr>
        <w:t xml:space="preserve"> </w:t>
      </w:r>
      <w:r w:rsidRPr="00B87621">
        <w:rPr>
          <w:rFonts w:ascii="Source Sans Pro" w:eastAsia="Century Gothic" w:hAnsi="Source Sans Pro" w:cs="Calibri"/>
          <w:i/>
          <w:sz w:val="22"/>
          <w:szCs w:val="22"/>
          <w:lang w:val="en-US"/>
        </w:rPr>
        <w:t>establishes that their family member’s physical or mental health or social needs</w:t>
      </w:r>
      <w:r w:rsidRPr="00B87621">
        <w:rPr>
          <w:rFonts w:ascii="Source Sans Pro" w:eastAsia="Century Gothic" w:hAnsi="Source Sans Pro" w:cs="Calibri"/>
          <w:i/>
          <w:spacing w:val="1"/>
          <w:sz w:val="22"/>
          <w:szCs w:val="22"/>
          <w:lang w:val="en-US"/>
        </w:rPr>
        <w:t xml:space="preserve"> </w:t>
      </w:r>
      <w:r w:rsidRPr="00B87621">
        <w:rPr>
          <w:rFonts w:ascii="Source Sans Pro" w:eastAsia="Century Gothic" w:hAnsi="Source Sans Pro" w:cs="Calibri"/>
          <w:i/>
          <w:w w:val="95"/>
          <w:sz w:val="22"/>
          <w:szCs w:val="22"/>
          <w:lang w:val="en-US"/>
        </w:rPr>
        <w:t xml:space="preserve">mean that they have demonstrable and significant need to attend a particular school. </w:t>
      </w:r>
      <w:r w:rsidRPr="00B87621">
        <w:rPr>
          <w:rFonts w:ascii="Source Sans Pro" w:eastAsia="Century Gothic" w:hAnsi="Source Sans Pro" w:cs="Calibri"/>
          <w:i/>
          <w:spacing w:val="1"/>
          <w:w w:val="95"/>
          <w:sz w:val="22"/>
          <w:szCs w:val="22"/>
          <w:lang w:val="en-US"/>
        </w:rPr>
        <w:t xml:space="preserve"> </w:t>
      </w:r>
      <w:r w:rsidRPr="00B87621">
        <w:rPr>
          <w:rFonts w:ascii="Source Sans Pro" w:eastAsia="Century Gothic" w:hAnsi="Source Sans Pro" w:cs="Calibri"/>
          <w:i/>
          <w:sz w:val="22"/>
          <w:szCs w:val="22"/>
          <w:lang w:val="en-US"/>
        </w:rPr>
        <w:t>Evidence must confirm the circumstances of the case and must</w:t>
      </w:r>
      <w:r w:rsidRPr="00C23B7A">
        <w:rPr>
          <w:rFonts w:ascii="Source Sans Pro" w:eastAsia="Century Gothic" w:hAnsi="Source Sans Pro" w:cs="Calibri"/>
          <w:sz w:val="22"/>
          <w:szCs w:val="22"/>
          <w:lang w:val="en-US"/>
        </w:rPr>
        <w:t xml:space="preserve"> </w:t>
      </w:r>
      <w:r w:rsidRPr="00B87621">
        <w:rPr>
          <w:rFonts w:ascii="Source Sans Pro" w:eastAsia="Century Gothic" w:hAnsi="Source Sans Pro" w:cs="Calibri"/>
          <w:i/>
          <w:sz w:val="22"/>
          <w:szCs w:val="22"/>
          <w:lang w:val="en-US"/>
        </w:rPr>
        <w:t>set out why the</w:t>
      </w:r>
      <w:r w:rsidRPr="00B87621">
        <w:rPr>
          <w:rFonts w:ascii="Source Sans Pro" w:eastAsia="Century Gothic" w:hAnsi="Source Sans Pro" w:cs="Calibri"/>
          <w:i/>
          <w:spacing w:val="1"/>
          <w:sz w:val="22"/>
          <w:szCs w:val="22"/>
          <w:lang w:val="en-US"/>
        </w:rPr>
        <w:t xml:space="preserve"> </w:t>
      </w:r>
      <w:r w:rsidRPr="00B87621">
        <w:rPr>
          <w:rFonts w:ascii="Source Sans Pro" w:eastAsia="Century Gothic" w:hAnsi="Source Sans Pro" w:cs="Calibri"/>
          <w:i/>
          <w:sz w:val="22"/>
          <w:szCs w:val="22"/>
          <w:lang w:val="en-US"/>
        </w:rPr>
        <w:t>child should attend a particular school and</w:t>
      </w:r>
      <w:r w:rsidRPr="00B87621">
        <w:rPr>
          <w:rFonts w:ascii="Source Sans Pro" w:eastAsia="Century Gothic" w:hAnsi="Source Sans Pro" w:cs="Calibri"/>
          <w:i/>
          <w:spacing w:val="1"/>
          <w:sz w:val="22"/>
          <w:szCs w:val="22"/>
          <w:lang w:val="en-US"/>
        </w:rPr>
        <w:t xml:space="preserve"> </w:t>
      </w:r>
      <w:r w:rsidRPr="00B87621">
        <w:rPr>
          <w:rFonts w:ascii="Source Sans Pro" w:eastAsia="Century Gothic" w:hAnsi="Source Sans Pro" w:cs="Calibri"/>
          <w:i/>
          <w:sz w:val="22"/>
          <w:szCs w:val="22"/>
          <w:lang w:val="en-US"/>
        </w:rPr>
        <w:t>why</w:t>
      </w:r>
      <w:r w:rsidRPr="00B87621">
        <w:rPr>
          <w:rFonts w:ascii="Source Sans Pro" w:eastAsia="Century Gothic" w:hAnsi="Source Sans Pro" w:cs="Calibri"/>
          <w:i/>
          <w:spacing w:val="-1"/>
          <w:sz w:val="22"/>
          <w:szCs w:val="22"/>
          <w:lang w:val="en-US"/>
        </w:rPr>
        <w:t xml:space="preserve"> </w:t>
      </w:r>
      <w:r w:rsidRPr="00B87621">
        <w:rPr>
          <w:rFonts w:ascii="Source Sans Pro" w:eastAsia="Century Gothic" w:hAnsi="Source Sans Pro" w:cs="Calibri"/>
          <w:i/>
          <w:sz w:val="22"/>
          <w:szCs w:val="22"/>
          <w:lang w:val="en-US"/>
        </w:rPr>
        <w:t>no other</w:t>
      </w:r>
      <w:r w:rsidRPr="00B87621">
        <w:rPr>
          <w:rFonts w:ascii="Source Sans Pro" w:eastAsia="Century Gothic" w:hAnsi="Source Sans Pro" w:cs="Calibri"/>
          <w:i/>
          <w:spacing w:val="-2"/>
          <w:sz w:val="22"/>
          <w:szCs w:val="22"/>
          <w:lang w:val="en-US"/>
        </w:rPr>
        <w:t xml:space="preserve"> </w:t>
      </w:r>
      <w:r w:rsidRPr="00B87621">
        <w:rPr>
          <w:rFonts w:ascii="Source Sans Pro" w:eastAsia="Century Gothic" w:hAnsi="Source Sans Pro" w:cs="Calibri"/>
          <w:i/>
          <w:sz w:val="22"/>
          <w:szCs w:val="22"/>
          <w:lang w:val="en-US"/>
        </w:rPr>
        <w:t>school could</w:t>
      </w:r>
      <w:r w:rsidRPr="00B87621">
        <w:rPr>
          <w:rFonts w:ascii="Source Sans Pro" w:eastAsia="Century Gothic" w:hAnsi="Source Sans Pro" w:cs="Calibri"/>
          <w:i/>
          <w:spacing w:val="-1"/>
          <w:sz w:val="22"/>
          <w:szCs w:val="22"/>
          <w:lang w:val="en-US"/>
        </w:rPr>
        <w:t xml:space="preserve"> </w:t>
      </w:r>
      <w:r w:rsidRPr="00B87621">
        <w:rPr>
          <w:rFonts w:ascii="Source Sans Pro" w:eastAsia="Century Gothic" w:hAnsi="Source Sans Pro" w:cs="Calibri"/>
          <w:i/>
          <w:sz w:val="22"/>
          <w:szCs w:val="22"/>
          <w:lang w:val="en-US"/>
        </w:rPr>
        <w:t>meet</w:t>
      </w:r>
      <w:r w:rsidRPr="00B87621">
        <w:rPr>
          <w:rFonts w:ascii="Source Sans Pro" w:eastAsia="Century Gothic" w:hAnsi="Source Sans Pro" w:cs="Calibri"/>
          <w:i/>
          <w:spacing w:val="-1"/>
          <w:sz w:val="22"/>
          <w:szCs w:val="22"/>
          <w:lang w:val="en-US"/>
        </w:rPr>
        <w:t xml:space="preserve"> </w:t>
      </w:r>
      <w:r w:rsidRPr="00B87621">
        <w:rPr>
          <w:rFonts w:ascii="Source Sans Pro" w:eastAsia="Century Gothic" w:hAnsi="Source Sans Pro" w:cs="Calibri"/>
          <w:i/>
          <w:sz w:val="22"/>
          <w:szCs w:val="22"/>
          <w:lang w:val="en-US"/>
        </w:rPr>
        <w:t>the</w:t>
      </w:r>
      <w:r w:rsidRPr="00B87621">
        <w:rPr>
          <w:rFonts w:ascii="Source Sans Pro" w:eastAsia="Century Gothic" w:hAnsi="Source Sans Pro" w:cs="Calibri"/>
          <w:i/>
          <w:spacing w:val="-1"/>
          <w:sz w:val="22"/>
          <w:szCs w:val="22"/>
          <w:lang w:val="en-US"/>
        </w:rPr>
        <w:t xml:space="preserve"> </w:t>
      </w:r>
      <w:r w:rsidRPr="00B87621">
        <w:rPr>
          <w:rFonts w:ascii="Source Sans Pro" w:eastAsia="Century Gothic" w:hAnsi="Source Sans Pro" w:cs="Calibri"/>
          <w:i/>
          <w:sz w:val="22"/>
          <w:szCs w:val="22"/>
          <w:lang w:val="en-US"/>
        </w:rPr>
        <w:t>child’s</w:t>
      </w:r>
      <w:r w:rsidRPr="00B87621">
        <w:rPr>
          <w:rFonts w:ascii="Source Sans Pro" w:eastAsia="Century Gothic" w:hAnsi="Source Sans Pro" w:cs="Calibri"/>
          <w:i/>
          <w:spacing w:val="-1"/>
          <w:sz w:val="22"/>
          <w:szCs w:val="22"/>
          <w:lang w:val="en-US"/>
        </w:rPr>
        <w:t xml:space="preserve"> </w:t>
      </w:r>
      <w:r w:rsidRPr="00B87621">
        <w:rPr>
          <w:rFonts w:ascii="Source Sans Pro" w:eastAsia="Century Gothic" w:hAnsi="Source Sans Pro" w:cs="Calibri"/>
          <w:i/>
          <w:sz w:val="22"/>
          <w:szCs w:val="22"/>
          <w:lang w:val="en-US"/>
        </w:rPr>
        <w:t>needs.</w:t>
      </w:r>
    </w:p>
    <w:p w14:paraId="2C408419" w14:textId="77777777" w:rsidR="007C4917" w:rsidRPr="00C23B7A" w:rsidRDefault="007C4917" w:rsidP="007C4917">
      <w:pPr>
        <w:spacing w:after="0"/>
        <w:rPr>
          <w:rFonts w:ascii="Source Sans Pro" w:hAnsi="Source Sans Pro" w:cs="Helvetica"/>
          <w:i/>
          <w:sz w:val="22"/>
          <w:szCs w:val="22"/>
          <w:lang w:eastAsia="en-GB"/>
        </w:rPr>
      </w:pPr>
    </w:p>
    <w:p w14:paraId="42187E03" w14:textId="77777777" w:rsidR="007C4917" w:rsidRDefault="007C4917" w:rsidP="007C4917">
      <w:pPr>
        <w:spacing w:after="0"/>
        <w:rPr>
          <w:rFonts w:ascii="Source Sans Pro" w:hAnsi="Source Sans Pro" w:cs="Helvetica"/>
          <w:i/>
          <w:sz w:val="22"/>
          <w:szCs w:val="22"/>
          <w:lang w:eastAsia="en-GB"/>
        </w:rPr>
      </w:pPr>
      <w:r w:rsidRPr="001B0316">
        <w:rPr>
          <w:rFonts w:ascii="Source Sans Pro" w:hAnsi="Source Sans Pro" w:cs="Helvetica"/>
          <w:i/>
          <w:sz w:val="22"/>
          <w:szCs w:val="22"/>
          <w:lang w:eastAsia="en-GB"/>
        </w:rPr>
        <w:t xml:space="preserve">Further information can be found at: </w:t>
      </w:r>
      <w:hyperlink r:id="rId20" w:history="1">
        <w:r w:rsidRPr="001B0316">
          <w:rPr>
            <w:rStyle w:val="Hyperlink"/>
            <w:rFonts w:ascii="Source Sans Pro" w:hAnsi="Source Sans Pro" w:cs="Helvetica"/>
            <w:i/>
            <w:sz w:val="22"/>
            <w:szCs w:val="22"/>
            <w:lang w:eastAsia="en-GB"/>
          </w:rPr>
          <w:t>https://www.derbyshire.gov.uk/education/schools/school-places/apply-for-a-school-place.aspx</w:t>
        </w:r>
      </w:hyperlink>
      <w:r w:rsidRPr="001B0316">
        <w:rPr>
          <w:rFonts w:ascii="Source Sans Pro" w:hAnsi="Source Sans Pro" w:cs="Helvetica"/>
          <w:i/>
          <w:sz w:val="22"/>
          <w:szCs w:val="22"/>
          <w:lang w:eastAsia="en-GB"/>
        </w:rPr>
        <w:t xml:space="preserve"> </w:t>
      </w:r>
      <w:bookmarkEnd w:id="1"/>
    </w:p>
    <w:p w14:paraId="702D5E68" w14:textId="7577193B" w:rsidR="009C3B95" w:rsidRDefault="009C3B95" w:rsidP="007C4917">
      <w:pPr>
        <w:spacing w:after="0"/>
        <w:rPr>
          <w:rFonts w:ascii="Source Sans Pro" w:hAnsi="Source Sans Pro" w:cs="Helvetica"/>
          <w:i/>
          <w:sz w:val="22"/>
          <w:szCs w:val="22"/>
          <w:lang w:eastAsia="en-GB"/>
        </w:rPr>
      </w:pPr>
      <w:r w:rsidRPr="009C3B95">
        <w:rPr>
          <w:rFonts w:ascii="Source Sans Pro" w:hAnsi="Source Sans Pro" w:cs="Helvetica"/>
          <w:i/>
          <w:sz w:val="22"/>
          <w:szCs w:val="22"/>
          <w:lang w:eastAsia="en-GB"/>
        </w:rPr>
        <w:lastRenderedPageBreak/>
        <w:drawing>
          <wp:inline distT="0" distB="0" distL="0" distR="0" wp14:anchorId="750FD46E" wp14:editId="1E1349D9">
            <wp:extent cx="6645910" cy="7031355"/>
            <wp:effectExtent l="0" t="0" r="2540" b="0"/>
            <wp:docPr id="366104719" name="Picture 1" descr="A map with blu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104719" name="Picture 1" descr="A map with blue lines&#10;&#10;AI-generated content may be incorrect."/>
                    <pic:cNvPicPr/>
                  </pic:nvPicPr>
                  <pic:blipFill>
                    <a:blip r:embed="rId21"/>
                    <a:stretch>
                      <a:fillRect/>
                    </a:stretch>
                  </pic:blipFill>
                  <pic:spPr>
                    <a:xfrm>
                      <a:off x="0" y="0"/>
                      <a:ext cx="6645910" cy="7031355"/>
                    </a:xfrm>
                    <a:prstGeom prst="rect">
                      <a:avLst/>
                    </a:prstGeom>
                  </pic:spPr>
                </pic:pic>
              </a:graphicData>
            </a:graphic>
          </wp:inline>
        </w:drawing>
      </w:r>
    </w:p>
    <w:p w14:paraId="04A8314D" w14:textId="77777777" w:rsidR="009C3B95" w:rsidRDefault="009C3B95" w:rsidP="007C4917">
      <w:pPr>
        <w:spacing w:after="0"/>
        <w:rPr>
          <w:rFonts w:ascii="Source Sans Pro" w:hAnsi="Source Sans Pro" w:cs="Helvetica"/>
          <w:i/>
          <w:sz w:val="22"/>
          <w:szCs w:val="22"/>
          <w:lang w:eastAsia="en-GB"/>
        </w:rPr>
      </w:pPr>
    </w:p>
    <w:p w14:paraId="7135586D" w14:textId="77777777" w:rsidR="009C3B95" w:rsidRDefault="009C3B95" w:rsidP="007C4917">
      <w:pPr>
        <w:spacing w:after="0"/>
        <w:rPr>
          <w:rFonts w:ascii="Source Sans Pro" w:hAnsi="Source Sans Pro" w:cs="Helvetica"/>
          <w:i/>
          <w:sz w:val="22"/>
          <w:szCs w:val="22"/>
          <w:lang w:eastAsia="en-GB"/>
        </w:rPr>
      </w:pPr>
    </w:p>
    <w:p w14:paraId="3B880C04" w14:textId="77777777" w:rsidR="009C3B95" w:rsidRDefault="009C3B95" w:rsidP="007C4917">
      <w:pPr>
        <w:spacing w:after="0"/>
        <w:rPr>
          <w:rFonts w:ascii="Source Sans Pro" w:hAnsi="Source Sans Pro" w:cs="Helvetica"/>
          <w:i/>
          <w:sz w:val="22"/>
          <w:szCs w:val="22"/>
          <w:lang w:eastAsia="en-GB"/>
        </w:rPr>
      </w:pPr>
    </w:p>
    <w:p w14:paraId="0DB504B6" w14:textId="77777777" w:rsidR="009C3B95" w:rsidRDefault="009C3B95" w:rsidP="007C4917">
      <w:pPr>
        <w:spacing w:after="0"/>
        <w:rPr>
          <w:rFonts w:ascii="Source Sans Pro" w:hAnsi="Source Sans Pro" w:cs="Helvetica"/>
          <w:i/>
          <w:sz w:val="22"/>
          <w:szCs w:val="22"/>
          <w:lang w:eastAsia="en-GB"/>
        </w:rPr>
      </w:pPr>
    </w:p>
    <w:p w14:paraId="4A0C7964" w14:textId="77777777" w:rsidR="009C3B95" w:rsidRDefault="009C3B95" w:rsidP="007C4917">
      <w:pPr>
        <w:spacing w:after="0"/>
        <w:rPr>
          <w:rFonts w:ascii="Source Sans Pro" w:hAnsi="Source Sans Pro" w:cs="Helvetica"/>
          <w:i/>
          <w:sz w:val="22"/>
          <w:szCs w:val="22"/>
          <w:lang w:eastAsia="en-GB"/>
        </w:rPr>
      </w:pPr>
    </w:p>
    <w:p w14:paraId="3755F3CF" w14:textId="77777777" w:rsidR="009C3B95" w:rsidRDefault="009C3B95" w:rsidP="007C4917">
      <w:pPr>
        <w:spacing w:after="0"/>
        <w:rPr>
          <w:rFonts w:ascii="Source Sans Pro" w:hAnsi="Source Sans Pro" w:cs="Helvetica"/>
          <w:i/>
          <w:sz w:val="22"/>
          <w:szCs w:val="22"/>
          <w:lang w:eastAsia="en-GB"/>
        </w:rPr>
      </w:pPr>
    </w:p>
    <w:p w14:paraId="30BBE227" w14:textId="77777777" w:rsidR="009C3B95" w:rsidRDefault="009C3B95" w:rsidP="007C4917">
      <w:pPr>
        <w:spacing w:after="0"/>
        <w:rPr>
          <w:rFonts w:ascii="Source Sans Pro" w:hAnsi="Source Sans Pro" w:cs="Helvetica"/>
          <w:i/>
          <w:sz w:val="22"/>
          <w:szCs w:val="22"/>
          <w:lang w:eastAsia="en-GB"/>
        </w:rPr>
      </w:pPr>
    </w:p>
    <w:p w14:paraId="4AE7E556" w14:textId="77777777" w:rsidR="009C3B95" w:rsidRDefault="009C3B95" w:rsidP="007C4917">
      <w:pPr>
        <w:spacing w:after="0"/>
        <w:rPr>
          <w:rFonts w:ascii="Source Sans Pro" w:hAnsi="Source Sans Pro" w:cs="Helvetica"/>
          <w:i/>
          <w:sz w:val="22"/>
          <w:szCs w:val="22"/>
          <w:lang w:eastAsia="en-GB"/>
        </w:rPr>
      </w:pPr>
    </w:p>
    <w:p w14:paraId="229BC453" w14:textId="77777777" w:rsidR="009C3B95" w:rsidRDefault="009C3B95" w:rsidP="007C4917">
      <w:pPr>
        <w:spacing w:after="0"/>
        <w:rPr>
          <w:rFonts w:ascii="Source Sans Pro" w:hAnsi="Source Sans Pro" w:cs="Helvetica"/>
          <w:i/>
          <w:sz w:val="22"/>
          <w:szCs w:val="22"/>
          <w:lang w:eastAsia="en-GB"/>
        </w:rPr>
      </w:pPr>
    </w:p>
    <w:p w14:paraId="171A85EC" w14:textId="77777777" w:rsidR="009C3B95" w:rsidRDefault="009C3B95" w:rsidP="007C4917">
      <w:pPr>
        <w:spacing w:after="0"/>
        <w:rPr>
          <w:rFonts w:ascii="Source Sans Pro" w:hAnsi="Source Sans Pro" w:cs="Helvetica"/>
          <w:i/>
          <w:sz w:val="22"/>
          <w:szCs w:val="22"/>
          <w:lang w:eastAsia="en-GB"/>
        </w:rPr>
      </w:pPr>
    </w:p>
    <w:p w14:paraId="10EC451A" w14:textId="77777777" w:rsidR="009C3B95" w:rsidRDefault="009C3B95" w:rsidP="007C4917">
      <w:pPr>
        <w:spacing w:after="0"/>
        <w:rPr>
          <w:rFonts w:ascii="Source Sans Pro" w:hAnsi="Source Sans Pro" w:cs="Helvetica"/>
          <w:i/>
          <w:sz w:val="22"/>
          <w:szCs w:val="22"/>
          <w:lang w:eastAsia="en-GB"/>
        </w:rPr>
      </w:pPr>
    </w:p>
    <w:p w14:paraId="1D0EF3D2" w14:textId="77777777" w:rsidR="009C3B95" w:rsidRDefault="009C3B95" w:rsidP="007C4917">
      <w:pPr>
        <w:spacing w:after="0"/>
        <w:rPr>
          <w:rFonts w:ascii="Source Sans Pro" w:hAnsi="Source Sans Pro" w:cs="Helvetica"/>
          <w:i/>
          <w:sz w:val="22"/>
          <w:szCs w:val="22"/>
          <w:lang w:eastAsia="en-GB"/>
        </w:rPr>
      </w:pPr>
    </w:p>
    <w:p w14:paraId="2F42E04F" w14:textId="77777777" w:rsidR="009C3B95" w:rsidRDefault="009C3B95" w:rsidP="007C4917">
      <w:pPr>
        <w:spacing w:after="0"/>
        <w:rPr>
          <w:rFonts w:ascii="Source Sans Pro" w:hAnsi="Source Sans Pro" w:cs="Helvetica"/>
          <w:i/>
          <w:sz w:val="22"/>
          <w:szCs w:val="22"/>
          <w:lang w:eastAsia="en-GB"/>
        </w:rPr>
      </w:pPr>
    </w:p>
    <w:p w14:paraId="353B70EA" w14:textId="77777777" w:rsidR="009C3B95" w:rsidRDefault="009C3B95" w:rsidP="007C4917">
      <w:pPr>
        <w:spacing w:after="0"/>
        <w:rPr>
          <w:rFonts w:ascii="Source Sans Pro" w:hAnsi="Source Sans Pro" w:cs="Helvetica"/>
          <w:i/>
          <w:sz w:val="22"/>
          <w:szCs w:val="22"/>
          <w:lang w:eastAsia="en-GB"/>
        </w:rPr>
      </w:pPr>
    </w:p>
    <w:p w14:paraId="52BB2A63" w14:textId="77777777" w:rsidR="009C3B95" w:rsidRDefault="009C3B95" w:rsidP="007C4917">
      <w:pPr>
        <w:spacing w:after="0"/>
        <w:rPr>
          <w:rFonts w:ascii="Source Sans Pro" w:hAnsi="Source Sans Pro" w:cs="Helvetica"/>
          <w:i/>
          <w:sz w:val="22"/>
          <w:szCs w:val="22"/>
          <w:lang w:eastAsia="en-GB"/>
        </w:rPr>
      </w:pPr>
    </w:p>
    <w:p w14:paraId="09EDB4B8" w14:textId="5240F2A6" w:rsidR="009C3B95" w:rsidRDefault="009C3B95" w:rsidP="007C4917">
      <w:pPr>
        <w:spacing w:after="0"/>
        <w:rPr>
          <w:rFonts w:ascii="Source Sans Pro" w:hAnsi="Source Sans Pro" w:cs="Helvetica"/>
          <w:i/>
          <w:sz w:val="22"/>
          <w:szCs w:val="22"/>
          <w:lang w:eastAsia="en-GB"/>
        </w:rPr>
      </w:pPr>
      <w:r w:rsidRPr="009C3B95">
        <w:rPr>
          <w:rFonts w:ascii="Source Sans Pro" w:hAnsi="Source Sans Pro" w:cs="Helvetica"/>
          <w:i/>
          <w:sz w:val="22"/>
          <w:szCs w:val="22"/>
          <w:lang w:eastAsia="en-GB"/>
        </w:rPr>
        <w:drawing>
          <wp:inline distT="0" distB="0" distL="0" distR="0" wp14:anchorId="20A9BC7F" wp14:editId="3653120F">
            <wp:extent cx="6645910" cy="5697855"/>
            <wp:effectExtent l="0" t="0" r="2540" b="0"/>
            <wp:docPr id="2018189844"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189844" name="Picture 1" descr="A map of a city&#10;&#10;AI-generated content may be incorrect."/>
                    <pic:cNvPicPr/>
                  </pic:nvPicPr>
                  <pic:blipFill>
                    <a:blip r:embed="rId22"/>
                    <a:stretch>
                      <a:fillRect/>
                    </a:stretch>
                  </pic:blipFill>
                  <pic:spPr>
                    <a:xfrm>
                      <a:off x="0" y="0"/>
                      <a:ext cx="6645910" cy="5697855"/>
                    </a:xfrm>
                    <a:prstGeom prst="rect">
                      <a:avLst/>
                    </a:prstGeom>
                  </pic:spPr>
                </pic:pic>
              </a:graphicData>
            </a:graphic>
          </wp:inline>
        </w:drawing>
      </w:r>
    </w:p>
    <w:p w14:paraId="1506F3FE" w14:textId="77777777" w:rsidR="009C3B95" w:rsidRDefault="009C3B95" w:rsidP="007C4917">
      <w:pPr>
        <w:spacing w:after="0"/>
        <w:rPr>
          <w:rFonts w:ascii="Source Sans Pro" w:hAnsi="Source Sans Pro" w:cs="Helvetica"/>
          <w:i/>
          <w:sz w:val="22"/>
          <w:szCs w:val="22"/>
          <w:lang w:eastAsia="en-GB"/>
        </w:rPr>
      </w:pPr>
    </w:p>
    <w:p w14:paraId="762EBC01" w14:textId="77777777" w:rsidR="009C3B95" w:rsidRDefault="009C3B95" w:rsidP="007C4917">
      <w:pPr>
        <w:spacing w:after="0"/>
        <w:rPr>
          <w:rFonts w:ascii="Source Sans Pro" w:hAnsi="Source Sans Pro" w:cs="Helvetica"/>
          <w:i/>
          <w:sz w:val="22"/>
          <w:szCs w:val="22"/>
          <w:lang w:eastAsia="en-GB"/>
        </w:rPr>
      </w:pPr>
    </w:p>
    <w:p w14:paraId="72D42D5E" w14:textId="77777777" w:rsidR="009C3B95" w:rsidRDefault="009C3B95" w:rsidP="007C4917">
      <w:pPr>
        <w:spacing w:after="0"/>
        <w:rPr>
          <w:rFonts w:ascii="Source Sans Pro" w:hAnsi="Source Sans Pro" w:cs="Helvetica"/>
          <w:i/>
          <w:sz w:val="22"/>
          <w:szCs w:val="22"/>
          <w:lang w:eastAsia="en-GB"/>
        </w:rPr>
      </w:pPr>
    </w:p>
    <w:p w14:paraId="5805F876" w14:textId="77777777" w:rsidR="009C3B95" w:rsidRDefault="009C3B95" w:rsidP="007C4917">
      <w:pPr>
        <w:spacing w:after="0"/>
        <w:rPr>
          <w:rFonts w:ascii="Source Sans Pro" w:hAnsi="Source Sans Pro" w:cs="Helvetica"/>
          <w:i/>
          <w:sz w:val="22"/>
          <w:szCs w:val="22"/>
          <w:lang w:eastAsia="en-GB"/>
        </w:rPr>
      </w:pPr>
    </w:p>
    <w:p w14:paraId="0BE35E29" w14:textId="77777777" w:rsidR="009C3B95" w:rsidRDefault="009C3B95" w:rsidP="007C4917">
      <w:pPr>
        <w:spacing w:after="0"/>
        <w:rPr>
          <w:rFonts w:ascii="Source Sans Pro" w:hAnsi="Source Sans Pro" w:cs="Helvetica"/>
          <w:i/>
          <w:sz w:val="22"/>
          <w:szCs w:val="22"/>
          <w:lang w:eastAsia="en-GB"/>
        </w:rPr>
      </w:pPr>
    </w:p>
    <w:p w14:paraId="10D75539" w14:textId="77777777" w:rsidR="009C3B95" w:rsidRDefault="009C3B95" w:rsidP="007C4917">
      <w:pPr>
        <w:spacing w:after="0"/>
        <w:rPr>
          <w:rFonts w:ascii="Source Sans Pro" w:hAnsi="Source Sans Pro" w:cs="Helvetica"/>
          <w:i/>
          <w:sz w:val="22"/>
          <w:szCs w:val="22"/>
          <w:lang w:eastAsia="en-GB"/>
        </w:rPr>
      </w:pPr>
    </w:p>
    <w:p w14:paraId="35F1E9D6" w14:textId="77777777" w:rsidR="009C3B95" w:rsidRDefault="009C3B95" w:rsidP="007C4917">
      <w:pPr>
        <w:spacing w:after="0"/>
        <w:rPr>
          <w:rFonts w:ascii="Source Sans Pro" w:hAnsi="Source Sans Pro" w:cs="Helvetica"/>
          <w:i/>
          <w:sz w:val="22"/>
          <w:szCs w:val="22"/>
          <w:lang w:eastAsia="en-GB"/>
        </w:rPr>
      </w:pPr>
    </w:p>
    <w:p w14:paraId="6CA81FB3" w14:textId="77777777" w:rsidR="009C3B95" w:rsidRDefault="009C3B95" w:rsidP="007C4917">
      <w:pPr>
        <w:spacing w:after="0"/>
        <w:rPr>
          <w:rFonts w:ascii="Source Sans Pro" w:hAnsi="Source Sans Pro" w:cs="Helvetica"/>
          <w:i/>
          <w:sz w:val="22"/>
          <w:szCs w:val="22"/>
          <w:lang w:eastAsia="en-GB"/>
        </w:rPr>
      </w:pPr>
    </w:p>
    <w:p w14:paraId="7091F4E3" w14:textId="77777777" w:rsidR="009C3B95" w:rsidRDefault="009C3B95" w:rsidP="007C4917">
      <w:pPr>
        <w:spacing w:after="0"/>
        <w:rPr>
          <w:rFonts w:ascii="Source Sans Pro" w:hAnsi="Source Sans Pro" w:cs="Helvetica"/>
          <w:i/>
          <w:sz w:val="22"/>
          <w:szCs w:val="22"/>
          <w:lang w:eastAsia="en-GB"/>
        </w:rPr>
      </w:pPr>
    </w:p>
    <w:p w14:paraId="2302F727" w14:textId="77777777" w:rsidR="009C3B95" w:rsidRDefault="009C3B95" w:rsidP="007C4917">
      <w:pPr>
        <w:spacing w:after="0"/>
        <w:rPr>
          <w:rFonts w:ascii="Source Sans Pro" w:hAnsi="Source Sans Pro" w:cs="Helvetica"/>
          <w:i/>
          <w:sz w:val="22"/>
          <w:szCs w:val="22"/>
          <w:lang w:eastAsia="en-GB"/>
        </w:rPr>
      </w:pPr>
    </w:p>
    <w:p w14:paraId="2A5800EA" w14:textId="77777777" w:rsidR="009C3B95" w:rsidRDefault="009C3B95" w:rsidP="007C4917">
      <w:pPr>
        <w:spacing w:after="0"/>
        <w:rPr>
          <w:rFonts w:ascii="Source Sans Pro" w:hAnsi="Source Sans Pro" w:cs="Helvetica"/>
          <w:i/>
          <w:sz w:val="22"/>
          <w:szCs w:val="22"/>
          <w:lang w:eastAsia="en-GB"/>
        </w:rPr>
      </w:pPr>
    </w:p>
    <w:p w14:paraId="4C5E5B8D" w14:textId="77777777" w:rsidR="009C3B95" w:rsidRDefault="009C3B95" w:rsidP="007C4917">
      <w:pPr>
        <w:spacing w:after="0"/>
        <w:rPr>
          <w:rFonts w:ascii="Source Sans Pro" w:hAnsi="Source Sans Pro" w:cs="Helvetica"/>
          <w:i/>
          <w:sz w:val="22"/>
          <w:szCs w:val="22"/>
          <w:lang w:eastAsia="en-GB"/>
        </w:rPr>
      </w:pPr>
    </w:p>
    <w:p w14:paraId="068072E4" w14:textId="77777777" w:rsidR="009C3B95" w:rsidRDefault="009C3B95" w:rsidP="007C4917">
      <w:pPr>
        <w:spacing w:after="0"/>
        <w:rPr>
          <w:rFonts w:ascii="Source Sans Pro" w:hAnsi="Source Sans Pro" w:cs="Helvetica"/>
          <w:i/>
          <w:sz w:val="22"/>
          <w:szCs w:val="22"/>
          <w:lang w:eastAsia="en-GB"/>
        </w:rPr>
      </w:pPr>
    </w:p>
    <w:p w14:paraId="7004E840" w14:textId="77777777" w:rsidR="009C3B95" w:rsidRDefault="009C3B95" w:rsidP="007C4917">
      <w:pPr>
        <w:spacing w:after="0"/>
        <w:rPr>
          <w:rFonts w:ascii="Source Sans Pro" w:hAnsi="Source Sans Pro" w:cs="Helvetica"/>
          <w:i/>
          <w:sz w:val="22"/>
          <w:szCs w:val="22"/>
          <w:lang w:eastAsia="en-GB"/>
        </w:rPr>
      </w:pPr>
    </w:p>
    <w:p w14:paraId="77975A31" w14:textId="77777777" w:rsidR="009C3B95" w:rsidRDefault="009C3B95" w:rsidP="007C4917">
      <w:pPr>
        <w:spacing w:after="0"/>
        <w:rPr>
          <w:rFonts w:ascii="Source Sans Pro" w:hAnsi="Source Sans Pro" w:cs="Helvetica"/>
          <w:i/>
          <w:sz w:val="22"/>
          <w:szCs w:val="22"/>
          <w:lang w:eastAsia="en-GB"/>
        </w:rPr>
      </w:pPr>
    </w:p>
    <w:p w14:paraId="3FFF37BA" w14:textId="77777777" w:rsidR="009C3B95" w:rsidRDefault="009C3B95" w:rsidP="007C4917">
      <w:pPr>
        <w:spacing w:after="0"/>
        <w:rPr>
          <w:rFonts w:ascii="Source Sans Pro" w:hAnsi="Source Sans Pro" w:cs="Helvetica"/>
          <w:i/>
          <w:sz w:val="22"/>
          <w:szCs w:val="22"/>
          <w:lang w:eastAsia="en-GB"/>
        </w:rPr>
      </w:pPr>
    </w:p>
    <w:p w14:paraId="3A23FD41" w14:textId="77777777" w:rsidR="009C3B95" w:rsidRDefault="009C3B95" w:rsidP="007C4917">
      <w:pPr>
        <w:spacing w:after="0"/>
        <w:rPr>
          <w:rFonts w:ascii="Source Sans Pro" w:hAnsi="Source Sans Pro" w:cs="Helvetica"/>
          <w:i/>
          <w:sz w:val="22"/>
          <w:szCs w:val="22"/>
          <w:lang w:eastAsia="en-GB"/>
        </w:rPr>
      </w:pPr>
    </w:p>
    <w:p w14:paraId="474099E4" w14:textId="77777777" w:rsidR="009C3B95" w:rsidRDefault="009C3B95" w:rsidP="007C4917">
      <w:pPr>
        <w:spacing w:after="0"/>
        <w:rPr>
          <w:rFonts w:ascii="Source Sans Pro" w:hAnsi="Source Sans Pro" w:cs="Helvetica"/>
          <w:i/>
          <w:sz w:val="22"/>
          <w:szCs w:val="22"/>
          <w:lang w:eastAsia="en-GB"/>
        </w:rPr>
      </w:pPr>
    </w:p>
    <w:p w14:paraId="3FB6A456" w14:textId="77777777" w:rsidR="009C3B95" w:rsidRDefault="009C3B95" w:rsidP="007C4917">
      <w:pPr>
        <w:spacing w:after="0"/>
        <w:rPr>
          <w:rFonts w:ascii="Source Sans Pro" w:hAnsi="Source Sans Pro" w:cs="Helvetica"/>
          <w:i/>
          <w:sz w:val="22"/>
          <w:szCs w:val="22"/>
          <w:lang w:eastAsia="en-GB"/>
        </w:rPr>
      </w:pPr>
    </w:p>
    <w:p w14:paraId="7EA4C7CA" w14:textId="77777777" w:rsidR="009C3B95" w:rsidRDefault="009C3B95" w:rsidP="007C4917">
      <w:pPr>
        <w:spacing w:after="0"/>
        <w:rPr>
          <w:rFonts w:ascii="Source Sans Pro" w:hAnsi="Source Sans Pro" w:cs="Helvetica"/>
          <w:i/>
          <w:sz w:val="22"/>
          <w:szCs w:val="22"/>
          <w:lang w:eastAsia="en-GB"/>
        </w:rPr>
      </w:pPr>
    </w:p>
    <w:p w14:paraId="74C0C3AF" w14:textId="77777777" w:rsidR="009C3B95" w:rsidRDefault="009C3B95" w:rsidP="007C4917">
      <w:pPr>
        <w:spacing w:after="0"/>
        <w:rPr>
          <w:rFonts w:ascii="Source Sans Pro" w:hAnsi="Source Sans Pro" w:cs="Helvetica"/>
          <w:i/>
          <w:sz w:val="22"/>
          <w:szCs w:val="22"/>
          <w:lang w:eastAsia="en-GB"/>
        </w:rPr>
      </w:pPr>
    </w:p>
    <w:p w14:paraId="402B36E7" w14:textId="19A223C2" w:rsidR="009C3B95" w:rsidRDefault="009C3B95" w:rsidP="007C4917">
      <w:pPr>
        <w:spacing w:after="0"/>
        <w:rPr>
          <w:rFonts w:ascii="Source Sans Pro" w:hAnsi="Source Sans Pro" w:cs="Helvetica"/>
          <w:i/>
          <w:sz w:val="22"/>
          <w:szCs w:val="22"/>
          <w:lang w:eastAsia="en-GB"/>
        </w:rPr>
      </w:pPr>
      <w:r w:rsidRPr="009C3B95">
        <w:rPr>
          <w:rFonts w:ascii="Source Sans Pro" w:hAnsi="Source Sans Pro" w:cs="Helvetica"/>
          <w:i/>
          <w:sz w:val="22"/>
          <w:szCs w:val="22"/>
          <w:lang w:eastAsia="en-GB"/>
        </w:rPr>
        <w:lastRenderedPageBreak/>
        <w:drawing>
          <wp:inline distT="0" distB="0" distL="0" distR="0" wp14:anchorId="7C4294C7" wp14:editId="5B908AF2">
            <wp:extent cx="6645910" cy="6910070"/>
            <wp:effectExtent l="0" t="0" r="2540" b="5080"/>
            <wp:docPr id="1975479558" name="Picture 1" descr="A map of a reg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479558" name="Picture 1" descr="A map of a region&#10;&#10;AI-generated content may be incorrect."/>
                    <pic:cNvPicPr/>
                  </pic:nvPicPr>
                  <pic:blipFill>
                    <a:blip r:embed="rId23"/>
                    <a:stretch>
                      <a:fillRect/>
                    </a:stretch>
                  </pic:blipFill>
                  <pic:spPr>
                    <a:xfrm>
                      <a:off x="0" y="0"/>
                      <a:ext cx="6645910" cy="6910070"/>
                    </a:xfrm>
                    <a:prstGeom prst="rect">
                      <a:avLst/>
                    </a:prstGeom>
                  </pic:spPr>
                </pic:pic>
              </a:graphicData>
            </a:graphic>
          </wp:inline>
        </w:drawing>
      </w:r>
    </w:p>
    <w:p w14:paraId="56C1BFE1" w14:textId="77777777" w:rsidR="009C3B95" w:rsidRDefault="009C3B95" w:rsidP="007C4917">
      <w:pPr>
        <w:spacing w:after="0"/>
        <w:rPr>
          <w:rFonts w:ascii="Source Sans Pro" w:hAnsi="Source Sans Pro" w:cs="Helvetica"/>
          <w:i/>
          <w:sz w:val="22"/>
          <w:szCs w:val="22"/>
          <w:lang w:eastAsia="en-GB"/>
        </w:rPr>
      </w:pPr>
    </w:p>
    <w:p w14:paraId="0F1173CB" w14:textId="77777777" w:rsidR="009C3B95" w:rsidRDefault="009C3B95" w:rsidP="007C4917">
      <w:pPr>
        <w:spacing w:after="0"/>
        <w:rPr>
          <w:rFonts w:ascii="Source Sans Pro" w:hAnsi="Source Sans Pro" w:cs="Helvetica"/>
          <w:i/>
          <w:sz w:val="22"/>
          <w:szCs w:val="22"/>
          <w:lang w:eastAsia="en-GB"/>
        </w:rPr>
      </w:pPr>
    </w:p>
    <w:p w14:paraId="63E58B06" w14:textId="77777777" w:rsidR="009C3B95" w:rsidRDefault="009C3B95" w:rsidP="007C4917">
      <w:pPr>
        <w:spacing w:after="0"/>
        <w:rPr>
          <w:rFonts w:ascii="Source Sans Pro" w:hAnsi="Source Sans Pro" w:cs="Helvetica"/>
          <w:i/>
          <w:sz w:val="22"/>
          <w:szCs w:val="22"/>
          <w:lang w:eastAsia="en-GB"/>
        </w:rPr>
      </w:pPr>
    </w:p>
    <w:p w14:paraId="186AB1B4" w14:textId="77777777" w:rsidR="009C3B95" w:rsidRDefault="009C3B95" w:rsidP="007C4917">
      <w:pPr>
        <w:spacing w:after="0"/>
        <w:rPr>
          <w:rFonts w:ascii="Source Sans Pro" w:hAnsi="Source Sans Pro" w:cs="Helvetica"/>
          <w:i/>
          <w:sz w:val="22"/>
          <w:szCs w:val="22"/>
          <w:lang w:eastAsia="en-GB"/>
        </w:rPr>
      </w:pPr>
    </w:p>
    <w:p w14:paraId="5C1B851C" w14:textId="77777777" w:rsidR="009C3B95" w:rsidRDefault="009C3B95" w:rsidP="007C4917">
      <w:pPr>
        <w:spacing w:after="0"/>
        <w:rPr>
          <w:rFonts w:ascii="Source Sans Pro" w:hAnsi="Source Sans Pro" w:cs="Helvetica"/>
          <w:i/>
          <w:sz w:val="22"/>
          <w:szCs w:val="22"/>
          <w:lang w:eastAsia="en-GB"/>
        </w:rPr>
      </w:pPr>
    </w:p>
    <w:p w14:paraId="5A9B96AB" w14:textId="77777777" w:rsidR="009C3B95" w:rsidRDefault="009C3B95" w:rsidP="007C4917">
      <w:pPr>
        <w:spacing w:after="0"/>
        <w:rPr>
          <w:rFonts w:ascii="Source Sans Pro" w:hAnsi="Source Sans Pro" w:cs="Helvetica"/>
          <w:i/>
          <w:sz w:val="22"/>
          <w:szCs w:val="22"/>
          <w:lang w:eastAsia="en-GB"/>
        </w:rPr>
      </w:pPr>
    </w:p>
    <w:p w14:paraId="1B55DB0A" w14:textId="77777777" w:rsidR="009C3B95" w:rsidRDefault="009C3B95" w:rsidP="007C4917">
      <w:pPr>
        <w:spacing w:after="0"/>
        <w:rPr>
          <w:rFonts w:ascii="Source Sans Pro" w:hAnsi="Source Sans Pro" w:cs="Helvetica"/>
          <w:i/>
          <w:sz w:val="22"/>
          <w:szCs w:val="22"/>
          <w:lang w:eastAsia="en-GB"/>
        </w:rPr>
      </w:pPr>
    </w:p>
    <w:p w14:paraId="4BEB9AED" w14:textId="77777777" w:rsidR="009C3B95" w:rsidRDefault="009C3B95" w:rsidP="007C4917">
      <w:pPr>
        <w:spacing w:after="0"/>
        <w:rPr>
          <w:rFonts w:ascii="Source Sans Pro" w:hAnsi="Source Sans Pro" w:cs="Helvetica"/>
          <w:i/>
          <w:sz w:val="22"/>
          <w:szCs w:val="22"/>
          <w:lang w:eastAsia="en-GB"/>
        </w:rPr>
      </w:pPr>
    </w:p>
    <w:p w14:paraId="1C277CE5" w14:textId="77777777" w:rsidR="009C3B95" w:rsidRDefault="009C3B95" w:rsidP="007C4917">
      <w:pPr>
        <w:spacing w:after="0"/>
        <w:rPr>
          <w:rFonts w:ascii="Source Sans Pro" w:hAnsi="Source Sans Pro" w:cs="Helvetica"/>
          <w:i/>
          <w:sz w:val="22"/>
          <w:szCs w:val="22"/>
          <w:lang w:eastAsia="en-GB"/>
        </w:rPr>
      </w:pPr>
    </w:p>
    <w:p w14:paraId="403EC9AA" w14:textId="77777777" w:rsidR="009C3B95" w:rsidRDefault="009C3B95" w:rsidP="007C4917">
      <w:pPr>
        <w:spacing w:after="0"/>
        <w:rPr>
          <w:rFonts w:ascii="Source Sans Pro" w:hAnsi="Source Sans Pro" w:cs="Helvetica"/>
          <w:i/>
          <w:sz w:val="22"/>
          <w:szCs w:val="22"/>
          <w:lang w:eastAsia="en-GB"/>
        </w:rPr>
      </w:pPr>
    </w:p>
    <w:p w14:paraId="6D2F1EF0" w14:textId="77777777" w:rsidR="009C3B95" w:rsidRDefault="009C3B95" w:rsidP="007C4917">
      <w:pPr>
        <w:spacing w:after="0"/>
        <w:rPr>
          <w:rFonts w:ascii="Source Sans Pro" w:hAnsi="Source Sans Pro" w:cs="Helvetica"/>
          <w:i/>
          <w:sz w:val="22"/>
          <w:szCs w:val="22"/>
          <w:lang w:eastAsia="en-GB"/>
        </w:rPr>
      </w:pPr>
    </w:p>
    <w:p w14:paraId="248364C9" w14:textId="77777777" w:rsidR="009C3B95" w:rsidRDefault="009C3B95" w:rsidP="007C4917">
      <w:pPr>
        <w:spacing w:after="0"/>
        <w:rPr>
          <w:rFonts w:ascii="Source Sans Pro" w:hAnsi="Source Sans Pro" w:cs="Helvetica"/>
          <w:i/>
          <w:sz w:val="22"/>
          <w:szCs w:val="22"/>
          <w:lang w:eastAsia="en-GB"/>
        </w:rPr>
      </w:pPr>
    </w:p>
    <w:p w14:paraId="200AE2F4" w14:textId="77777777" w:rsidR="009C3B95" w:rsidRDefault="009C3B95" w:rsidP="007C4917">
      <w:pPr>
        <w:spacing w:after="0"/>
        <w:rPr>
          <w:rFonts w:ascii="Source Sans Pro" w:hAnsi="Source Sans Pro" w:cs="Helvetica"/>
          <w:i/>
          <w:sz w:val="22"/>
          <w:szCs w:val="22"/>
          <w:lang w:eastAsia="en-GB"/>
        </w:rPr>
      </w:pPr>
    </w:p>
    <w:p w14:paraId="1D997DDF" w14:textId="77777777" w:rsidR="009C3B95" w:rsidRDefault="009C3B95" w:rsidP="007C4917">
      <w:pPr>
        <w:spacing w:after="0"/>
        <w:rPr>
          <w:rFonts w:ascii="Source Sans Pro" w:hAnsi="Source Sans Pro" w:cs="Helvetica"/>
          <w:i/>
          <w:sz w:val="22"/>
          <w:szCs w:val="22"/>
          <w:lang w:eastAsia="en-GB"/>
        </w:rPr>
      </w:pPr>
    </w:p>
    <w:p w14:paraId="27D558EB" w14:textId="77777777" w:rsidR="009C3B95" w:rsidRDefault="009C3B95" w:rsidP="007C4917">
      <w:pPr>
        <w:spacing w:after="0"/>
        <w:rPr>
          <w:rFonts w:ascii="Source Sans Pro" w:hAnsi="Source Sans Pro" w:cs="Helvetica"/>
          <w:i/>
          <w:sz w:val="22"/>
          <w:szCs w:val="22"/>
          <w:lang w:eastAsia="en-GB"/>
        </w:rPr>
      </w:pPr>
    </w:p>
    <w:p w14:paraId="095E09E9" w14:textId="77777777" w:rsidR="009C3B95" w:rsidRDefault="009C3B95" w:rsidP="007C4917">
      <w:pPr>
        <w:spacing w:after="0"/>
        <w:rPr>
          <w:rFonts w:ascii="Source Sans Pro" w:hAnsi="Source Sans Pro" w:cs="Helvetica"/>
          <w:i/>
          <w:sz w:val="22"/>
          <w:szCs w:val="22"/>
          <w:lang w:eastAsia="en-GB"/>
        </w:rPr>
      </w:pPr>
    </w:p>
    <w:p w14:paraId="0E3A2C2F" w14:textId="081663D4" w:rsidR="009C3B95" w:rsidRDefault="009C3B95" w:rsidP="007C4917">
      <w:pPr>
        <w:spacing w:after="0"/>
        <w:rPr>
          <w:rFonts w:ascii="Source Sans Pro" w:hAnsi="Source Sans Pro" w:cs="Helvetica"/>
          <w:i/>
          <w:sz w:val="22"/>
          <w:szCs w:val="22"/>
          <w:lang w:eastAsia="en-GB"/>
        </w:rPr>
      </w:pPr>
      <w:r w:rsidRPr="009C3B95">
        <w:rPr>
          <w:rFonts w:ascii="Source Sans Pro" w:hAnsi="Source Sans Pro" w:cs="Helvetica"/>
          <w:i/>
          <w:sz w:val="22"/>
          <w:szCs w:val="22"/>
          <w:lang w:eastAsia="en-GB"/>
        </w:rPr>
        <w:drawing>
          <wp:inline distT="0" distB="0" distL="0" distR="0" wp14:anchorId="5E006201" wp14:editId="7E560F9D">
            <wp:extent cx="6645910" cy="6918960"/>
            <wp:effectExtent l="0" t="0" r="2540" b="0"/>
            <wp:docPr id="622999253" name="Picture 1" descr="A map of a riv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999253" name="Picture 1" descr="A map of a river&#10;&#10;AI-generated content may be incorrect."/>
                    <pic:cNvPicPr/>
                  </pic:nvPicPr>
                  <pic:blipFill>
                    <a:blip r:embed="rId24"/>
                    <a:stretch>
                      <a:fillRect/>
                    </a:stretch>
                  </pic:blipFill>
                  <pic:spPr>
                    <a:xfrm>
                      <a:off x="0" y="0"/>
                      <a:ext cx="6645910" cy="6918960"/>
                    </a:xfrm>
                    <a:prstGeom prst="rect">
                      <a:avLst/>
                    </a:prstGeom>
                  </pic:spPr>
                </pic:pic>
              </a:graphicData>
            </a:graphic>
          </wp:inline>
        </w:drawing>
      </w:r>
    </w:p>
    <w:p w14:paraId="512BEF56" w14:textId="77777777" w:rsidR="009C3B95" w:rsidRDefault="009C3B95" w:rsidP="007C4917">
      <w:pPr>
        <w:spacing w:after="0"/>
        <w:rPr>
          <w:rFonts w:ascii="Source Sans Pro" w:hAnsi="Source Sans Pro" w:cs="Helvetica"/>
          <w:i/>
          <w:sz w:val="22"/>
          <w:szCs w:val="22"/>
          <w:lang w:eastAsia="en-GB"/>
        </w:rPr>
      </w:pPr>
    </w:p>
    <w:p w14:paraId="4007B735" w14:textId="77777777" w:rsidR="009C3B95" w:rsidRDefault="009C3B95" w:rsidP="007C4917">
      <w:pPr>
        <w:spacing w:after="0"/>
        <w:rPr>
          <w:rFonts w:ascii="Source Sans Pro" w:hAnsi="Source Sans Pro" w:cs="Helvetica"/>
          <w:i/>
          <w:sz w:val="22"/>
          <w:szCs w:val="22"/>
          <w:lang w:eastAsia="en-GB"/>
        </w:rPr>
      </w:pPr>
    </w:p>
    <w:p w14:paraId="0A11EB13" w14:textId="77777777" w:rsidR="009C3B95" w:rsidRDefault="009C3B95" w:rsidP="007C4917">
      <w:pPr>
        <w:spacing w:after="0"/>
        <w:rPr>
          <w:rFonts w:ascii="Source Sans Pro" w:hAnsi="Source Sans Pro" w:cs="Helvetica"/>
          <w:i/>
          <w:sz w:val="22"/>
          <w:szCs w:val="22"/>
          <w:lang w:eastAsia="en-GB"/>
        </w:rPr>
      </w:pPr>
    </w:p>
    <w:p w14:paraId="35A9B5F3" w14:textId="77777777" w:rsidR="009C3B95" w:rsidRDefault="009C3B95" w:rsidP="007C4917">
      <w:pPr>
        <w:spacing w:after="0"/>
        <w:rPr>
          <w:rFonts w:ascii="Source Sans Pro" w:hAnsi="Source Sans Pro" w:cs="Helvetica"/>
          <w:i/>
          <w:sz w:val="22"/>
          <w:szCs w:val="22"/>
          <w:lang w:eastAsia="en-GB"/>
        </w:rPr>
      </w:pPr>
    </w:p>
    <w:p w14:paraId="41543F93" w14:textId="77777777" w:rsidR="009C3B95" w:rsidRDefault="009C3B95" w:rsidP="007C4917">
      <w:pPr>
        <w:spacing w:after="0"/>
        <w:rPr>
          <w:rFonts w:ascii="Source Sans Pro" w:hAnsi="Source Sans Pro" w:cs="Helvetica"/>
          <w:i/>
          <w:sz w:val="22"/>
          <w:szCs w:val="22"/>
          <w:lang w:eastAsia="en-GB"/>
        </w:rPr>
      </w:pPr>
    </w:p>
    <w:p w14:paraId="224C1625" w14:textId="77777777" w:rsidR="009C3B95" w:rsidRDefault="009C3B95" w:rsidP="007C4917">
      <w:pPr>
        <w:spacing w:after="0"/>
        <w:rPr>
          <w:rFonts w:ascii="Source Sans Pro" w:hAnsi="Source Sans Pro" w:cs="Helvetica"/>
          <w:i/>
          <w:sz w:val="22"/>
          <w:szCs w:val="22"/>
          <w:lang w:eastAsia="en-GB"/>
        </w:rPr>
      </w:pPr>
    </w:p>
    <w:p w14:paraId="2F58177C" w14:textId="77777777" w:rsidR="009C3B95" w:rsidRDefault="009C3B95" w:rsidP="007C4917">
      <w:pPr>
        <w:spacing w:after="0"/>
        <w:rPr>
          <w:rFonts w:ascii="Source Sans Pro" w:hAnsi="Source Sans Pro" w:cs="Helvetica"/>
          <w:i/>
          <w:sz w:val="22"/>
          <w:szCs w:val="22"/>
          <w:lang w:eastAsia="en-GB"/>
        </w:rPr>
      </w:pPr>
    </w:p>
    <w:p w14:paraId="7D3E24B4" w14:textId="77777777" w:rsidR="009C3B95" w:rsidRDefault="009C3B95" w:rsidP="007C4917">
      <w:pPr>
        <w:spacing w:after="0"/>
        <w:rPr>
          <w:rFonts w:ascii="Source Sans Pro" w:hAnsi="Source Sans Pro" w:cs="Helvetica"/>
          <w:i/>
          <w:sz w:val="22"/>
          <w:szCs w:val="22"/>
          <w:lang w:eastAsia="en-GB"/>
        </w:rPr>
      </w:pPr>
    </w:p>
    <w:p w14:paraId="79A1561A" w14:textId="77777777" w:rsidR="009C3B95" w:rsidRDefault="009C3B95" w:rsidP="007C4917">
      <w:pPr>
        <w:spacing w:after="0"/>
        <w:rPr>
          <w:rFonts w:ascii="Source Sans Pro" w:hAnsi="Source Sans Pro" w:cs="Helvetica"/>
          <w:i/>
          <w:sz w:val="22"/>
          <w:szCs w:val="22"/>
          <w:lang w:eastAsia="en-GB"/>
        </w:rPr>
      </w:pPr>
    </w:p>
    <w:p w14:paraId="362FA31F" w14:textId="77777777" w:rsidR="009C3B95" w:rsidRDefault="009C3B95" w:rsidP="007C4917">
      <w:pPr>
        <w:spacing w:after="0"/>
        <w:rPr>
          <w:rFonts w:ascii="Source Sans Pro" w:hAnsi="Source Sans Pro" w:cs="Helvetica"/>
          <w:i/>
          <w:sz w:val="22"/>
          <w:szCs w:val="22"/>
          <w:lang w:eastAsia="en-GB"/>
        </w:rPr>
      </w:pPr>
    </w:p>
    <w:p w14:paraId="5CB078DE" w14:textId="77777777" w:rsidR="009C3B95" w:rsidRDefault="009C3B95" w:rsidP="007C4917">
      <w:pPr>
        <w:spacing w:after="0"/>
        <w:rPr>
          <w:rFonts w:ascii="Source Sans Pro" w:hAnsi="Source Sans Pro" w:cs="Helvetica"/>
          <w:i/>
          <w:sz w:val="22"/>
          <w:szCs w:val="22"/>
          <w:lang w:eastAsia="en-GB"/>
        </w:rPr>
      </w:pPr>
    </w:p>
    <w:p w14:paraId="6B13043A" w14:textId="77777777" w:rsidR="009C3B95" w:rsidRDefault="009C3B95" w:rsidP="007C4917">
      <w:pPr>
        <w:spacing w:after="0"/>
        <w:rPr>
          <w:rFonts w:ascii="Source Sans Pro" w:hAnsi="Source Sans Pro" w:cs="Helvetica"/>
          <w:i/>
          <w:sz w:val="22"/>
          <w:szCs w:val="22"/>
          <w:lang w:eastAsia="en-GB"/>
        </w:rPr>
      </w:pPr>
    </w:p>
    <w:p w14:paraId="3E15EEBC" w14:textId="77777777" w:rsidR="009C3B95" w:rsidRDefault="009C3B95" w:rsidP="007C4917">
      <w:pPr>
        <w:spacing w:after="0"/>
        <w:rPr>
          <w:rFonts w:ascii="Source Sans Pro" w:hAnsi="Source Sans Pro" w:cs="Helvetica"/>
          <w:i/>
          <w:sz w:val="22"/>
          <w:szCs w:val="22"/>
          <w:lang w:eastAsia="en-GB"/>
        </w:rPr>
      </w:pPr>
    </w:p>
    <w:p w14:paraId="10E246DE" w14:textId="77777777" w:rsidR="009C3B95" w:rsidRDefault="009C3B95" w:rsidP="007C4917">
      <w:pPr>
        <w:spacing w:after="0"/>
        <w:rPr>
          <w:rFonts w:ascii="Source Sans Pro" w:hAnsi="Source Sans Pro" w:cs="Helvetica"/>
          <w:i/>
          <w:sz w:val="22"/>
          <w:szCs w:val="22"/>
          <w:lang w:eastAsia="en-GB"/>
        </w:rPr>
      </w:pPr>
    </w:p>
    <w:p w14:paraId="55229FDC" w14:textId="493EE677" w:rsidR="009C3B95" w:rsidRDefault="009C3B95" w:rsidP="007C4917">
      <w:pPr>
        <w:spacing w:after="0"/>
        <w:rPr>
          <w:rFonts w:ascii="Source Sans Pro" w:hAnsi="Source Sans Pro" w:cs="Helvetica"/>
          <w:i/>
          <w:sz w:val="22"/>
          <w:szCs w:val="22"/>
          <w:lang w:eastAsia="en-GB"/>
        </w:rPr>
      </w:pPr>
      <w:r w:rsidRPr="009C3B95">
        <w:rPr>
          <w:rFonts w:ascii="Source Sans Pro" w:hAnsi="Source Sans Pro" w:cs="Helvetica"/>
          <w:i/>
          <w:sz w:val="22"/>
          <w:szCs w:val="22"/>
          <w:lang w:eastAsia="en-GB"/>
        </w:rPr>
        <w:lastRenderedPageBreak/>
        <w:drawing>
          <wp:inline distT="0" distB="0" distL="0" distR="0" wp14:anchorId="0D1C4338" wp14:editId="64332BAB">
            <wp:extent cx="6645910" cy="7371080"/>
            <wp:effectExtent l="0" t="0" r="2540" b="1270"/>
            <wp:docPr id="1489098741"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098741" name="Picture 1" descr="A map of a city&#10;&#10;AI-generated content may be incorrect."/>
                    <pic:cNvPicPr/>
                  </pic:nvPicPr>
                  <pic:blipFill>
                    <a:blip r:embed="rId25"/>
                    <a:stretch>
                      <a:fillRect/>
                    </a:stretch>
                  </pic:blipFill>
                  <pic:spPr>
                    <a:xfrm>
                      <a:off x="0" y="0"/>
                      <a:ext cx="6645910" cy="7371080"/>
                    </a:xfrm>
                    <a:prstGeom prst="rect">
                      <a:avLst/>
                    </a:prstGeom>
                  </pic:spPr>
                </pic:pic>
              </a:graphicData>
            </a:graphic>
          </wp:inline>
        </w:drawing>
      </w:r>
    </w:p>
    <w:p w14:paraId="37580F2C" w14:textId="77777777" w:rsidR="009C3B95" w:rsidRDefault="009C3B95" w:rsidP="007C4917">
      <w:pPr>
        <w:spacing w:after="0"/>
        <w:rPr>
          <w:rFonts w:ascii="Source Sans Pro" w:hAnsi="Source Sans Pro" w:cs="Helvetica"/>
          <w:i/>
          <w:sz w:val="22"/>
          <w:szCs w:val="22"/>
          <w:lang w:eastAsia="en-GB"/>
        </w:rPr>
      </w:pPr>
    </w:p>
    <w:p w14:paraId="78C3EC27" w14:textId="77777777" w:rsidR="009C3B95" w:rsidRDefault="009C3B95" w:rsidP="007C4917">
      <w:pPr>
        <w:spacing w:after="0"/>
        <w:rPr>
          <w:rFonts w:ascii="Source Sans Pro" w:hAnsi="Source Sans Pro" w:cs="Helvetica"/>
          <w:i/>
          <w:sz w:val="22"/>
          <w:szCs w:val="22"/>
          <w:lang w:eastAsia="en-GB"/>
        </w:rPr>
      </w:pPr>
    </w:p>
    <w:p w14:paraId="48810D58" w14:textId="77777777" w:rsidR="009C3B95" w:rsidRDefault="009C3B95" w:rsidP="007C4917">
      <w:pPr>
        <w:spacing w:after="0"/>
        <w:rPr>
          <w:rFonts w:ascii="Source Sans Pro" w:hAnsi="Source Sans Pro" w:cs="Helvetica"/>
          <w:i/>
          <w:sz w:val="22"/>
          <w:szCs w:val="22"/>
          <w:lang w:eastAsia="en-GB"/>
        </w:rPr>
      </w:pPr>
    </w:p>
    <w:p w14:paraId="3864AB0D" w14:textId="77777777" w:rsidR="009C3B95" w:rsidRDefault="009C3B95" w:rsidP="007C4917">
      <w:pPr>
        <w:spacing w:after="0"/>
        <w:rPr>
          <w:rFonts w:ascii="Source Sans Pro" w:hAnsi="Source Sans Pro" w:cs="Helvetica"/>
          <w:i/>
          <w:sz w:val="22"/>
          <w:szCs w:val="22"/>
          <w:lang w:eastAsia="en-GB"/>
        </w:rPr>
      </w:pPr>
    </w:p>
    <w:p w14:paraId="50F6DAC4" w14:textId="77777777" w:rsidR="009C3B95" w:rsidRDefault="009C3B95" w:rsidP="007C4917">
      <w:pPr>
        <w:spacing w:after="0"/>
        <w:rPr>
          <w:rFonts w:ascii="Source Sans Pro" w:hAnsi="Source Sans Pro" w:cs="Helvetica"/>
          <w:i/>
          <w:sz w:val="22"/>
          <w:szCs w:val="22"/>
          <w:lang w:eastAsia="en-GB"/>
        </w:rPr>
      </w:pPr>
    </w:p>
    <w:p w14:paraId="3781156F" w14:textId="77777777" w:rsidR="009C3B95" w:rsidRDefault="009C3B95" w:rsidP="007C4917">
      <w:pPr>
        <w:spacing w:after="0"/>
        <w:rPr>
          <w:rFonts w:ascii="Source Sans Pro" w:hAnsi="Source Sans Pro" w:cs="Helvetica"/>
          <w:i/>
          <w:sz w:val="22"/>
          <w:szCs w:val="22"/>
          <w:lang w:eastAsia="en-GB"/>
        </w:rPr>
      </w:pPr>
    </w:p>
    <w:p w14:paraId="5D7C6EED" w14:textId="77777777" w:rsidR="009C3B95" w:rsidRDefault="009C3B95" w:rsidP="007C4917">
      <w:pPr>
        <w:spacing w:after="0"/>
        <w:rPr>
          <w:rFonts w:ascii="Source Sans Pro" w:hAnsi="Source Sans Pro" w:cs="Helvetica"/>
          <w:i/>
          <w:sz w:val="22"/>
          <w:szCs w:val="22"/>
          <w:lang w:eastAsia="en-GB"/>
        </w:rPr>
      </w:pPr>
    </w:p>
    <w:p w14:paraId="7FB82D03" w14:textId="77777777" w:rsidR="009C3B95" w:rsidRDefault="009C3B95" w:rsidP="007C4917">
      <w:pPr>
        <w:spacing w:after="0"/>
        <w:rPr>
          <w:rFonts w:ascii="Source Sans Pro" w:hAnsi="Source Sans Pro" w:cs="Helvetica"/>
          <w:i/>
          <w:sz w:val="22"/>
          <w:szCs w:val="22"/>
          <w:lang w:eastAsia="en-GB"/>
        </w:rPr>
      </w:pPr>
    </w:p>
    <w:p w14:paraId="3FB943D3" w14:textId="77777777" w:rsidR="009C3B95" w:rsidRDefault="009C3B95" w:rsidP="007C4917">
      <w:pPr>
        <w:spacing w:after="0"/>
        <w:rPr>
          <w:rFonts w:ascii="Source Sans Pro" w:hAnsi="Source Sans Pro" w:cs="Helvetica"/>
          <w:i/>
          <w:sz w:val="22"/>
          <w:szCs w:val="22"/>
          <w:lang w:eastAsia="en-GB"/>
        </w:rPr>
      </w:pPr>
    </w:p>
    <w:p w14:paraId="5ED61406" w14:textId="77777777" w:rsidR="009C3B95" w:rsidRDefault="009C3B95" w:rsidP="007C4917">
      <w:pPr>
        <w:spacing w:after="0"/>
        <w:rPr>
          <w:rFonts w:ascii="Source Sans Pro" w:hAnsi="Source Sans Pro" w:cs="Helvetica"/>
          <w:i/>
          <w:sz w:val="22"/>
          <w:szCs w:val="22"/>
          <w:lang w:eastAsia="en-GB"/>
        </w:rPr>
      </w:pPr>
    </w:p>
    <w:p w14:paraId="69EFD3C5" w14:textId="77777777" w:rsidR="009C3B95" w:rsidRDefault="009C3B95" w:rsidP="007C4917">
      <w:pPr>
        <w:spacing w:after="0"/>
        <w:rPr>
          <w:rFonts w:ascii="Source Sans Pro" w:hAnsi="Source Sans Pro" w:cs="Helvetica"/>
          <w:i/>
          <w:sz w:val="22"/>
          <w:szCs w:val="22"/>
          <w:lang w:eastAsia="en-GB"/>
        </w:rPr>
      </w:pPr>
    </w:p>
    <w:p w14:paraId="6E3E2379" w14:textId="77777777" w:rsidR="009C3B95" w:rsidRDefault="009C3B95" w:rsidP="007C4917">
      <w:pPr>
        <w:spacing w:after="0"/>
        <w:rPr>
          <w:rFonts w:ascii="Source Sans Pro" w:hAnsi="Source Sans Pro" w:cs="Helvetica"/>
          <w:i/>
          <w:sz w:val="22"/>
          <w:szCs w:val="22"/>
          <w:lang w:eastAsia="en-GB"/>
        </w:rPr>
      </w:pPr>
    </w:p>
    <w:p w14:paraId="206227D1" w14:textId="7CF64722" w:rsidR="009C3B95" w:rsidRPr="001B0316" w:rsidRDefault="009C3B95" w:rsidP="007C4917">
      <w:pPr>
        <w:spacing w:after="0"/>
        <w:rPr>
          <w:rFonts w:ascii="Source Sans Pro" w:hAnsi="Source Sans Pro" w:cs="Helvetica"/>
          <w:i/>
          <w:sz w:val="22"/>
          <w:szCs w:val="22"/>
          <w:lang w:eastAsia="en-GB"/>
        </w:rPr>
      </w:pPr>
      <w:r w:rsidRPr="009C3B95">
        <w:rPr>
          <w:rFonts w:ascii="Source Sans Pro" w:hAnsi="Source Sans Pro" w:cs="Helvetica"/>
          <w:i/>
          <w:sz w:val="22"/>
          <w:szCs w:val="22"/>
          <w:lang w:eastAsia="en-GB"/>
        </w:rPr>
        <w:lastRenderedPageBreak/>
        <w:drawing>
          <wp:inline distT="0" distB="0" distL="0" distR="0" wp14:anchorId="0F13DE03" wp14:editId="080C5155">
            <wp:extent cx="5277587" cy="7859222"/>
            <wp:effectExtent l="0" t="0" r="0" b="8890"/>
            <wp:docPr id="134349725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497252" name="Picture 1" descr="A screenshot of a computer&#10;&#10;AI-generated content may be incorrect."/>
                    <pic:cNvPicPr/>
                  </pic:nvPicPr>
                  <pic:blipFill>
                    <a:blip r:embed="rId26"/>
                    <a:stretch>
                      <a:fillRect/>
                    </a:stretch>
                  </pic:blipFill>
                  <pic:spPr>
                    <a:xfrm>
                      <a:off x="0" y="0"/>
                      <a:ext cx="5277587" cy="7859222"/>
                    </a:xfrm>
                    <a:prstGeom prst="rect">
                      <a:avLst/>
                    </a:prstGeom>
                  </pic:spPr>
                </pic:pic>
              </a:graphicData>
            </a:graphic>
          </wp:inline>
        </w:drawing>
      </w:r>
    </w:p>
    <w:sectPr w:rsidR="009C3B95" w:rsidRPr="001B0316" w:rsidSect="002B604A">
      <w:footerReference w:type="default" r:id="rId27"/>
      <w:pgSz w:w="11906" w:h="16838"/>
      <w:pgMar w:top="567" w:right="720" w:bottom="720" w:left="720" w:header="720" w:footer="720" w:gutter="0"/>
      <w:pgBorders w:display="firstPage" w:offsetFrom="page">
        <w:top w:val="single" w:sz="4" w:space="24" w:color="auto"/>
        <w:left w:val="single" w:sz="4" w:space="24" w:color="auto"/>
        <w:bottom w:val="single" w:sz="4" w:space="24" w:color="auto"/>
        <w:right w:val="single" w:sz="4" w:space="24" w:color="auto"/>
      </w:pgBorders>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09FF57" w14:textId="77777777" w:rsidR="005555EA" w:rsidRDefault="005555EA">
      <w:r>
        <w:separator/>
      </w:r>
    </w:p>
  </w:endnote>
  <w:endnote w:type="continuationSeparator" w:id="0">
    <w:p w14:paraId="1EE09A43" w14:textId="77777777" w:rsidR="005555EA" w:rsidRDefault="005555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ource Sans Pro">
    <w:altName w:val="Arial"/>
    <w:charset w:val="00"/>
    <w:family w:val="swiss"/>
    <w:pitch w:val="variable"/>
    <w:sig w:usb0="600002F7" w:usb1="02000001"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904A05" w14:textId="77777777" w:rsidR="001B0316" w:rsidRDefault="001B0316">
    <w:pPr>
      <w:pStyle w:val="Footer"/>
      <w:jc w:val="right"/>
    </w:pP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6023E2" w14:textId="77777777" w:rsidR="005555EA" w:rsidRDefault="005555EA">
      <w:r>
        <w:separator/>
      </w:r>
    </w:p>
  </w:footnote>
  <w:footnote w:type="continuationSeparator" w:id="0">
    <w:p w14:paraId="58975A5C" w14:textId="77777777" w:rsidR="005555EA" w:rsidRDefault="005555E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A14393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813DA0"/>
    <w:multiLevelType w:val="hybridMultilevel"/>
    <w:tmpl w:val="04CC733E"/>
    <w:lvl w:ilvl="0" w:tplc="9D7E5D62">
      <w:start w:val="1"/>
      <w:numFmt w:val="lowerLetter"/>
      <w:lvlText w:val="%1."/>
      <w:lvlJc w:val="left"/>
      <w:pPr>
        <w:ind w:left="1080" w:hanging="360"/>
      </w:pPr>
      <w:rPr>
        <w:rFonts w:hint="default"/>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6BE59A0"/>
    <w:multiLevelType w:val="hybridMultilevel"/>
    <w:tmpl w:val="0D1AEC5C"/>
    <w:lvl w:ilvl="0" w:tplc="BB902D8A">
      <w:start w:val="1"/>
      <w:numFmt w:val="bullet"/>
      <w:lvlText w:val=""/>
      <w:lvlJc w:val="left"/>
      <w:pPr>
        <w:tabs>
          <w:tab w:val="num" w:pos="0"/>
        </w:tabs>
        <w:ind w:left="340"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6E3678D"/>
    <w:multiLevelType w:val="hybridMultilevel"/>
    <w:tmpl w:val="C48267C6"/>
    <w:lvl w:ilvl="0" w:tplc="BB902D8A">
      <w:start w:val="1"/>
      <w:numFmt w:val="bullet"/>
      <w:lvlText w:val=""/>
      <w:lvlJc w:val="left"/>
      <w:pPr>
        <w:tabs>
          <w:tab w:val="num" w:pos="0"/>
        </w:tabs>
        <w:ind w:left="340"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99966C9"/>
    <w:multiLevelType w:val="hybridMultilevel"/>
    <w:tmpl w:val="E6AE3F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8D195B"/>
    <w:multiLevelType w:val="hybridMultilevel"/>
    <w:tmpl w:val="9EA225E6"/>
    <w:lvl w:ilvl="0" w:tplc="04090001">
      <w:start w:val="1"/>
      <w:numFmt w:val="bullet"/>
      <w:lvlText w:val=""/>
      <w:lvlJc w:val="left"/>
      <w:pPr>
        <w:tabs>
          <w:tab w:val="num" w:pos="703"/>
        </w:tabs>
        <w:ind w:left="703" w:hanging="360"/>
      </w:pPr>
      <w:rPr>
        <w:rFonts w:ascii="Symbol" w:hAnsi="Symbol" w:hint="default"/>
      </w:rPr>
    </w:lvl>
    <w:lvl w:ilvl="1" w:tplc="08090003" w:tentative="1">
      <w:start w:val="1"/>
      <w:numFmt w:val="bullet"/>
      <w:lvlText w:val="o"/>
      <w:lvlJc w:val="left"/>
      <w:pPr>
        <w:tabs>
          <w:tab w:val="num" w:pos="1423"/>
        </w:tabs>
        <w:ind w:left="1423" w:hanging="360"/>
      </w:pPr>
      <w:rPr>
        <w:rFonts w:ascii="Courier New" w:hAnsi="Courier New" w:cs="Courier New" w:hint="default"/>
      </w:rPr>
    </w:lvl>
    <w:lvl w:ilvl="2" w:tplc="08090005" w:tentative="1">
      <w:start w:val="1"/>
      <w:numFmt w:val="bullet"/>
      <w:lvlText w:val=""/>
      <w:lvlJc w:val="left"/>
      <w:pPr>
        <w:tabs>
          <w:tab w:val="num" w:pos="2143"/>
        </w:tabs>
        <w:ind w:left="2143" w:hanging="360"/>
      </w:pPr>
      <w:rPr>
        <w:rFonts w:ascii="Wingdings" w:hAnsi="Wingdings" w:hint="default"/>
      </w:rPr>
    </w:lvl>
    <w:lvl w:ilvl="3" w:tplc="08090001" w:tentative="1">
      <w:start w:val="1"/>
      <w:numFmt w:val="bullet"/>
      <w:lvlText w:val=""/>
      <w:lvlJc w:val="left"/>
      <w:pPr>
        <w:tabs>
          <w:tab w:val="num" w:pos="2863"/>
        </w:tabs>
        <w:ind w:left="2863" w:hanging="360"/>
      </w:pPr>
      <w:rPr>
        <w:rFonts w:ascii="Symbol" w:hAnsi="Symbol" w:hint="default"/>
      </w:rPr>
    </w:lvl>
    <w:lvl w:ilvl="4" w:tplc="08090003" w:tentative="1">
      <w:start w:val="1"/>
      <w:numFmt w:val="bullet"/>
      <w:lvlText w:val="o"/>
      <w:lvlJc w:val="left"/>
      <w:pPr>
        <w:tabs>
          <w:tab w:val="num" w:pos="3583"/>
        </w:tabs>
        <w:ind w:left="3583" w:hanging="360"/>
      </w:pPr>
      <w:rPr>
        <w:rFonts w:ascii="Courier New" w:hAnsi="Courier New" w:cs="Courier New" w:hint="default"/>
      </w:rPr>
    </w:lvl>
    <w:lvl w:ilvl="5" w:tplc="08090005" w:tentative="1">
      <w:start w:val="1"/>
      <w:numFmt w:val="bullet"/>
      <w:lvlText w:val=""/>
      <w:lvlJc w:val="left"/>
      <w:pPr>
        <w:tabs>
          <w:tab w:val="num" w:pos="4303"/>
        </w:tabs>
        <w:ind w:left="4303" w:hanging="360"/>
      </w:pPr>
      <w:rPr>
        <w:rFonts w:ascii="Wingdings" w:hAnsi="Wingdings" w:hint="default"/>
      </w:rPr>
    </w:lvl>
    <w:lvl w:ilvl="6" w:tplc="08090001" w:tentative="1">
      <w:start w:val="1"/>
      <w:numFmt w:val="bullet"/>
      <w:lvlText w:val=""/>
      <w:lvlJc w:val="left"/>
      <w:pPr>
        <w:tabs>
          <w:tab w:val="num" w:pos="5023"/>
        </w:tabs>
        <w:ind w:left="5023" w:hanging="360"/>
      </w:pPr>
      <w:rPr>
        <w:rFonts w:ascii="Symbol" w:hAnsi="Symbol" w:hint="default"/>
      </w:rPr>
    </w:lvl>
    <w:lvl w:ilvl="7" w:tplc="08090003" w:tentative="1">
      <w:start w:val="1"/>
      <w:numFmt w:val="bullet"/>
      <w:lvlText w:val="o"/>
      <w:lvlJc w:val="left"/>
      <w:pPr>
        <w:tabs>
          <w:tab w:val="num" w:pos="5743"/>
        </w:tabs>
        <w:ind w:left="5743" w:hanging="360"/>
      </w:pPr>
      <w:rPr>
        <w:rFonts w:ascii="Courier New" w:hAnsi="Courier New" w:cs="Courier New" w:hint="default"/>
      </w:rPr>
    </w:lvl>
    <w:lvl w:ilvl="8" w:tplc="08090005" w:tentative="1">
      <w:start w:val="1"/>
      <w:numFmt w:val="bullet"/>
      <w:lvlText w:val=""/>
      <w:lvlJc w:val="left"/>
      <w:pPr>
        <w:tabs>
          <w:tab w:val="num" w:pos="6463"/>
        </w:tabs>
        <w:ind w:left="6463" w:hanging="360"/>
      </w:pPr>
      <w:rPr>
        <w:rFonts w:ascii="Wingdings" w:hAnsi="Wingdings" w:hint="default"/>
      </w:rPr>
    </w:lvl>
  </w:abstractNum>
  <w:abstractNum w:abstractNumId="6" w15:restartNumberingAfterBreak="0">
    <w:nsid w:val="189E2347"/>
    <w:multiLevelType w:val="hybridMultilevel"/>
    <w:tmpl w:val="2C506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B30836"/>
    <w:multiLevelType w:val="hybridMultilevel"/>
    <w:tmpl w:val="8586EFE6"/>
    <w:lvl w:ilvl="0" w:tplc="6ECCF312">
      <w:start w:val="8"/>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1BB3A66"/>
    <w:multiLevelType w:val="hybridMultilevel"/>
    <w:tmpl w:val="435A61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4045C8E"/>
    <w:multiLevelType w:val="multilevel"/>
    <w:tmpl w:val="19BA452E"/>
    <w:lvl w:ilvl="0">
      <w:start w:val="1"/>
      <w:numFmt w:val="decimal"/>
      <w:pStyle w:val="Heading1"/>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Heading3"/>
      <w:lvlText w:val="%1.%2.%3"/>
      <w:lvlJc w:val="left"/>
      <w:pPr>
        <w:tabs>
          <w:tab w:val="num" w:pos="720"/>
        </w:tabs>
        <w:ind w:left="720" w:hanging="720"/>
      </w:p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10" w15:restartNumberingAfterBreak="0">
    <w:nsid w:val="2EFC27EC"/>
    <w:multiLevelType w:val="hybridMultilevel"/>
    <w:tmpl w:val="9530F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AB1595"/>
    <w:multiLevelType w:val="multilevel"/>
    <w:tmpl w:val="36E42010"/>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50E1996"/>
    <w:multiLevelType w:val="hybridMultilevel"/>
    <w:tmpl w:val="9260ED2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5C752A8"/>
    <w:multiLevelType w:val="hybridMultilevel"/>
    <w:tmpl w:val="6220FA56"/>
    <w:lvl w:ilvl="0" w:tplc="082CE5AA">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8CC271E"/>
    <w:multiLevelType w:val="hybridMultilevel"/>
    <w:tmpl w:val="9C62DEEE"/>
    <w:lvl w:ilvl="0" w:tplc="BB902D8A">
      <w:start w:val="1"/>
      <w:numFmt w:val="bullet"/>
      <w:lvlText w:val=""/>
      <w:lvlJc w:val="left"/>
      <w:pPr>
        <w:tabs>
          <w:tab w:val="num" w:pos="0"/>
        </w:tabs>
        <w:ind w:left="340"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03853DA"/>
    <w:multiLevelType w:val="hybridMultilevel"/>
    <w:tmpl w:val="4F249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6231CF"/>
    <w:multiLevelType w:val="hybridMultilevel"/>
    <w:tmpl w:val="2C089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1337B2C"/>
    <w:multiLevelType w:val="hybridMultilevel"/>
    <w:tmpl w:val="B04ABA2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1883B28"/>
    <w:multiLevelType w:val="hybridMultilevel"/>
    <w:tmpl w:val="DDA6ECDC"/>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29500FE"/>
    <w:multiLevelType w:val="hybridMultilevel"/>
    <w:tmpl w:val="93FEF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35777C"/>
    <w:multiLevelType w:val="hybridMultilevel"/>
    <w:tmpl w:val="3C6A3D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44CD2860"/>
    <w:multiLevelType w:val="hybridMultilevel"/>
    <w:tmpl w:val="45BE1C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4B76340A"/>
    <w:multiLevelType w:val="multilevel"/>
    <w:tmpl w:val="D04EB988"/>
    <w:lvl w:ilvl="0">
      <w:start w:val="1"/>
      <w:numFmt w:val="decimal"/>
      <w:lvlText w:val="%1."/>
      <w:lvlJc w:val="left"/>
      <w:pPr>
        <w:ind w:left="1080" w:hanging="720"/>
      </w:pPr>
      <w:rPr>
        <w:rFonts w:hint="default"/>
      </w:rPr>
    </w:lvl>
    <w:lvl w:ilvl="1">
      <w:start w:val="2"/>
      <w:numFmt w:val="decimal"/>
      <w:isLgl/>
      <w:lvlText w:val="%1.%2"/>
      <w:lvlJc w:val="left"/>
      <w:pPr>
        <w:ind w:left="1440" w:hanging="1080"/>
      </w:pPr>
      <w:rPr>
        <w:rFonts w:hint="default"/>
      </w:rPr>
    </w:lvl>
    <w:lvl w:ilvl="2">
      <w:start w:val="1"/>
      <w:numFmt w:val="decimal"/>
      <w:isLgl/>
      <w:lvlText w:val="%1.%2.%3"/>
      <w:lvlJc w:val="left"/>
      <w:pPr>
        <w:ind w:left="2160" w:hanging="1800"/>
      </w:pPr>
      <w:rPr>
        <w:rFonts w:hint="default"/>
      </w:rPr>
    </w:lvl>
    <w:lvl w:ilvl="3">
      <w:start w:val="1"/>
      <w:numFmt w:val="decimal"/>
      <w:isLgl/>
      <w:lvlText w:val="%1.%2.%3.%4"/>
      <w:lvlJc w:val="left"/>
      <w:pPr>
        <w:ind w:left="2520" w:hanging="2160"/>
      </w:pPr>
      <w:rPr>
        <w:rFonts w:hint="default"/>
      </w:rPr>
    </w:lvl>
    <w:lvl w:ilvl="4">
      <w:start w:val="1"/>
      <w:numFmt w:val="decimal"/>
      <w:isLgl/>
      <w:lvlText w:val="%1.%2.%3.%4.%5"/>
      <w:lvlJc w:val="left"/>
      <w:pPr>
        <w:ind w:left="2880" w:hanging="2520"/>
      </w:pPr>
      <w:rPr>
        <w:rFonts w:hint="default"/>
      </w:rPr>
    </w:lvl>
    <w:lvl w:ilvl="5">
      <w:start w:val="1"/>
      <w:numFmt w:val="decimal"/>
      <w:isLgl/>
      <w:lvlText w:val="%1.%2.%3.%4.%5.%6"/>
      <w:lvlJc w:val="left"/>
      <w:pPr>
        <w:ind w:left="3600" w:hanging="3240"/>
      </w:pPr>
      <w:rPr>
        <w:rFonts w:hint="default"/>
      </w:rPr>
    </w:lvl>
    <w:lvl w:ilvl="6">
      <w:start w:val="1"/>
      <w:numFmt w:val="decimal"/>
      <w:isLgl/>
      <w:lvlText w:val="%1.%2.%3.%4.%5.%6.%7"/>
      <w:lvlJc w:val="left"/>
      <w:pPr>
        <w:ind w:left="3960" w:hanging="3600"/>
      </w:pPr>
      <w:rPr>
        <w:rFonts w:hint="default"/>
      </w:rPr>
    </w:lvl>
    <w:lvl w:ilvl="7">
      <w:start w:val="1"/>
      <w:numFmt w:val="decimal"/>
      <w:isLgl/>
      <w:lvlText w:val="%1.%2.%3.%4.%5.%6.%7.%8"/>
      <w:lvlJc w:val="left"/>
      <w:pPr>
        <w:ind w:left="4680" w:hanging="4320"/>
      </w:pPr>
      <w:rPr>
        <w:rFonts w:hint="default"/>
      </w:rPr>
    </w:lvl>
    <w:lvl w:ilvl="8">
      <w:start w:val="1"/>
      <w:numFmt w:val="decimal"/>
      <w:isLgl/>
      <w:lvlText w:val="%1.%2.%3.%4.%5.%6.%7.%8.%9"/>
      <w:lvlJc w:val="left"/>
      <w:pPr>
        <w:ind w:left="5040" w:hanging="4680"/>
      </w:pPr>
      <w:rPr>
        <w:rFonts w:hint="default"/>
      </w:rPr>
    </w:lvl>
  </w:abstractNum>
  <w:abstractNum w:abstractNumId="23" w15:restartNumberingAfterBreak="0">
    <w:nsid w:val="50C84390"/>
    <w:multiLevelType w:val="hybridMultilevel"/>
    <w:tmpl w:val="9236954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4" w15:restartNumberingAfterBreak="0">
    <w:nsid w:val="58DA5D3F"/>
    <w:multiLevelType w:val="multilevel"/>
    <w:tmpl w:val="EA520190"/>
    <w:lvl w:ilvl="0">
      <w:start w:val="3"/>
      <w:numFmt w:val="decimal"/>
      <w:lvlText w:val="%1"/>
      <w:lvlJc w:val="left"/>
      <w:pPr>
        <w:ind w:left="360" w:hanging="360"/>
      </w:pPr>
      <w:rPr>
        <w:rFonts w:hint="default"/>
      </w:rPr>
    </w:lvl>
    <w:lvl w:ilvl="1">
      <w:start w:val="4"/>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5" w15:restartNumberingAfterBreak="0">
    <w:nsid w:val="5CD46BE5"/>
    <w:multiLevelType w:val="hybridMultilevel"/>
    <w:tmpl w:val="F5D456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D3C18AF"/>
    <w:multiLevelType w:val="hybridMultilevel"/>
    <w:tmpl w:val="921016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07066DF"/>
    <w:multiLevelType w:val="hybridMultilevel"/>
    <w:tmpl w:val="660EC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4A84C2A"/>
    <w:multiLevelType w:val="hybridMultilevel"/>
    <w:tmpl w:val="7A769B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658B4C81"/>
    <w:multiLevelType w:val="hybridMultilevel"/>
    <w:tmpl w:val="62C23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5E71557"/>
    <w:multiLevelType w:val="hybridMultilevel"/>
    <w:tmpl w:val="F66876B2"/>
    <w:lvl w:ilvl="0" w:tplc="C5140CEC">
      <w:start w:val="8"/>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03322A6"/>
    <w:multiLevelType w:val="multilevel"/>
    <w:tmpl w:val="CB8C69A8"/>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70413DDE"/>
    <w:multiLevelType w:val="hybridMultilevel"/>
    <w:tmpl w:val="7E1A406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71977DA4"/>
    <w:multiLevelType w:val="multilevel"/>
    <w:tmpl w:val="E9DAE228"/>
    <w:lvl w:ilvl="0">
      <w:start w:val="3"/>
      <w:numFmt w:val="decimal"/>
      <w:lvlText w:val="%1"/>
      <w:lvlJc w:val="left"/>
      <w:pPr>
        <w:ind w:left="405" w:hanging="405"/>
      </w:pPr>
      <w:rPr>
        <w:rFonts w:hint="default"/>
      </w:rPr>
    </w:lvl>
    <w:lvl w:ilvl="1">
      <w:start w:val="1"/>
      <w:numFmt w:val="decimal"/>
      <w:pStyle w:val="Heading2"/>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15:restartNumberingAfterBreak="0">
    <w:nsid w:val="78AC3B93"/>
    <w:multiLevelType w:val="hybridMultilevel"/>
    <w:tmpl w:val="4C7451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598682243">
    <w:abstractNumId w:val="9"/>
  </w:num>
  <w:num w:numId="2" w16cid:durableId="262340900">
    <w:abstractNumId w:val="14"/>
  </w:num>
  <w:num w:numId="3" w16cid:durableId="5641864">
    <w:abstractNumId w:val="2"/>
  </w:num>
  <w:num w:numId="4" w16cid:durableId="68891817">
    <w:abstractNumId w:val="3"/>
  </w:num>
  <w:num w:numId="5" w16cid:durableId="106119438">
    <w:abstractNumId w:val="5"/>
  </w:num>
  <w:num w:numId="6" w16cid:durableId="1725328168">
    <w:abstractNumId w:val="22"/>
  </w:num>
  <w:num w:numId="7" w16cid:durableId="862016346">
    <w:abstractNumId w:val="33"/>
  </w:num>
  <w:num w:numId="8" w16cid:durableId="1618414404">
    <w:abstractNumId w:val="29"/>
  </w:num>
  <w:num w:numId="9" w16cid:durableId="1924991228">
    <w:abstractNumId w:val="32"/>
  </w:num>
  <w:num w:numId="10" w16cid:durableId="1656031810">
    <w:abstractNumId w:val="20"/>
  </w:num>
  <w:num w:numId="11" w16cid:durableId="680008866">
    <w:abstractNumId w:val="28"/>
  </w:num>
  <w:num w:numId="12" w16cid:durableId="804809752">
    <w:abstractNumId w:val="8"/>
  </w:num>
  <w:num w:numId="13" w16cid:durableId="409929872">
    <w:abstractNumId w:val="1"/>
  </w:num>
  <w:num w:numId="14" w16cid:durableId="802960934">
    <w:abstractNumId w:val="17"/>
  </w:num>
  <w:num w:numId="15" w16cid:durableId="155848640">
    <w:abstractNumId w:val="6"/>
  </w:num>
  <w:num w:numId="16" w16cid:durableId="1818918133">
    <w:abstractNumId w:val="33"/>
    <w:lvlOverride w:ilvl="0">
      <w:startOverride w:val="3"/>
    </w:lvlOverride>
    <w:lvlOverride w:ilvl="1">
      <w:startOverride w:val="3"/>
    </w:lvlOverride>
    <w:lvlOverride w:ilvl="2">
      <w:startOverride w:val="3"/>
    </w:lvlOverride>
  </w:num>
  <w:num w:numId="17" w16cid:durableId="208536680">
    <w:abstractNumId w:val="21"/>
  </w:num>
  <w:num w:numId="18" w16cid:durableId="980963388">
    <w:abstractNumId w:val="16"/>
  </w:num>
  <w:num w:numId="19" w16cid:durableId="1598173221">
    <w:abstractNumId w:val="15"/>
  </w:num>
  <w:num w:numId="20" w16cid:durableId="875582466">
    <w:abstractNumId w:val="13"/>
  </w:num>
  <w:num w:numId="21" w16cid:durableId="544558542">
    <w:abstractNumId w:val="34"/>
  </w:num>
  <w:num w:numId="22" w16cid:durableId="747700712">
    <w:abstractNumId w:val="27"/>
  </w:num>
  <w:num w:numId="23" w16cid:durableId="1188132453">
    <w:abstractNumId w:val="23"/>
  </w:num>
  <w:num w:numId="24" w16cid:durableId="1387488981">
    <w:abstractNumId w:val="19"/>
  </w:num>
  <w:num w:numId="25" w16cid:durableId="1296137358">
    <w:abstractNumId w:val="0"/>
  </w:num>
  <w:num w:numId="26" w16cid:durableId="837647296">
    <w:abstractNumId w:val="10"/>
  </w:num>
  <w:num w:numId="27" w16cid:durableId="1417359401">
    <w:abstractNumId w:val="11"/>
  </w:num>
  <w:num w:numId="28" w16cid:durableId="1602293938">
    <w:abstractNumId w:val="12"/>
  </w:num>
  <w:num w:numId="29" w16cid:durableId="658465801">
    <w:abstractNumId w:val="31"/>
  </w:num>
  <w:num w:numId="30" w16cid:durableId="1793402247">
    <w:abstractNumId w:val="24"/>
  </w:num>
  <w:num w:numId="31" w16cid:durableId="1814330558">
    <w:abstractNumId w:val="18"/>
  </w:num>
  <w:num w:numId="32" w16cid:durableId="1578202105">
    <w:abstractNumId w:val="7"/>
  </w:num>
  <w:num w:numId="33" w16cid:durableId="1699508251">
    <w:abstractNumId w:val="30"/>
  </w:num>
  <w:num w:numId="34" w16cid:durableId="241527916">
    <w:abstractNumId w:val="26"/>
  </w:num>
  <w:num w:numId="35" w16cid:durableId="1168910618">
    <w:abstractNumId w:val="4"/>
  </w:num>
  <w:num w:numId="36" w16cid:durableId="206151201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12C4"/>
    <w:rsid w:val="000002C4"/>
    <w:rsid w:val="000030C9"/>
    <w:rsid w:val="00003FBA"/>
    <w:rsid w:val="000118D8"/>
    <w:rsid w:val="00012D76"/>
    <w:rsid w:val="00022303"/>
    <w:rsid w:val="000244A0"/>
    <w:rsid w:val="00036C07"/>
    <w:rsid w:val="000374A2"/>
    <w:rsid w:val="00041E35"/>
    <w:rsid w:val="00055150"/>
    <w:rsid w:val="00082C40"/>
    <w:rsid w:val="000866E6"/>
    <w:rsid w:val="0009098D"/>
    <w:rsid w:val="00095B43"/>
    <w:rsid w:val="0009692E"/>
    <w:rsid w:val="000A0E02"/>
    <w:rsid w:val="000B6A3F"/>
    <w:rsid w:val="000C2B67"/>
    <w:rsid w:val="000C398A"/>
    <w:rsid w:val="000D4355"/>
    <w:rsid w:val="000E218C"/>
    <w:rsid w:val="000E656B"/>
    <w:rsid w:val="000F239E"/>
    <w:rsid w:val="000F2AF3"/>
    <w:rsid w:val="001037B7"/>
    <w:rsid w:val="00124A54"/>
    <w:rsid w:val="0012568C"/>
    <w:rsid w:val="00132D20"/>
    <w:rsid w:val="00150E70"/>
    <w:rsid w:val="00177DCB"/>
    <w:rsid w:val="001A6B90"/>
    <w:rsid w:val="001B0316"/>
    <w:rsid w:val="001B296A"/>
    <w:rsid w:val="001C481B"/>
    <w:rsid w:val="001C7DAE"/>
    <w:rsid w:val="001D26EB"/>
    <w:rsid w:val="001D7091"/>
    <w:rsid w:val="001E7C48"/>
    <w:rsid w:val="001F08F5"/>
    <w:rsid w:val="00210FFF"/>
    <w:rsid w:val="00213B6C"/>
    <w:rsid w:val="0024120E"/>
    <w:rsid w:val="0025654F"/>
    <w:rsid w:val="002623A8"/>
    <w:rsid w:val="00262D39"/>
    <w:rsid w:val="002670CE"/>
    <w:rsid w:val="0027153D"/>
    <w:rsid w:val="00281D23"/>
    <w:rsid w:val="0028506A"/>
    <w:rsid w:val="002A6E2B"/>
    <w:rsid w:val="002B604A"/>
    <w:rsid w:val="002D089F"/>
    <w:rsid w:val="002F2359"/>
    <w:rsid w:val="00354D78"/>
    <w:rsid w:val="00396EF4"/>
    <w:rsid w:val="003A5A4C"/>
    <w:rsid w:val="003A7540"/>
    <w:rsid w:val="003C0486"/>
    <w:rsid w:val="003C35C6"/>
    <w:rsid w:val="003C6C7E"/>
    <w:rsid w:val="003E0277"/>
    <w:rsid w:val="003E38D0"/>
    <w:rsid w:val="004013F2"/>
    <w:rsid w:val="004127F1"/>
    <w:rsid w:val="00414AF2"/>
    <w:rsid w:val="004331CC"/>
    <w:rsid w:val="00436506"/>
    <w:rsid w:val="0044540A"/>
    <w:rsid w:val="0046004B"/>
    <w:rsid w:val="004A2889"/>
    <w:rsid w:val="004A3221"/>
    <w:rsid w:val="004A6087"/>
    <w:rsid w:val="004B26E1"/>
    <w:rsid w:val="004D1C55"/>
    <w:rsid w:val="004F2268"/>
    <w:rsid w:val="004F2857"/>
    <w:rsid w:val="00501D12"/>
    <w:rsid w:val="00526DDB"/>
    <w:rsid w:val="005277A3"/>
    <w:rsid w:val="00531E1D"/>
    <w:rsid w:val="005555EA"/>
    <w:rsid w:val="005576F6"/>
    <w:rsid w:val="00565791"/>
    <w:rsid w:val="005A1E65"/>
    <w:rsid w:val="006029F0"/>
    <w:rsid w:val="00606FF9"/>
    <w:rsid w:val="00612533"/>
    <w:rsid w:val="006243EA"/>
    <w:rsid w:val="00636359"/>
    <w:rsid w:val="006636A7"/>
    <w:rsid w:val="006758DD"/>
    <w:rsid w:val="00677F6C"/>
    <w:rsid w:val="006804E4"/>
    <w:rsid w:val="006C34FB"/>
    <w:rsid w:val="006F69F9"/>
    <w:rsid w:val="006F7EFD"/>
    <w:rsid w:val="00714952"/>
    <w:rsid w:val="0071635D"/>
    <w:rsid w:val="007328DD"/>
    <w:rsid w:val="00735A86"/>
    <w:rsid w:val="00746579"/>
    <w:rsid w:val="00765900"/>
    <w:rsid w:val="00770861"/>
    <w:rsid w:val="00774DFB"/>
    <w:rsid w:val="00775024"/>
    <w:rsid w:val="00776969"/>
    <w:rsid w:val="00780B60"/>
    <w:rsid w:val="00786852"/>
    <w:rsid w:val="007C4917"/>
    <w:rsid w:val="007D5363"/>
    <w:rsid w:val="007E4DD8"/>
    <w:rsid w:val="007E615A"/>
    <w:rsid w:val="007F4DC7"/>
    <w:rsid w:val="007F7B28"/>
    <w:rsid w:val="008014AE"/>
    <w:rsid w:val="008055D4"/>
    <w:rsid w:val="00813B24"/>
    <w:rsid w:val="00831AB5"/>
    <w:rsid w:val="008330BF"/>
    <w:rsid w:val="00851789"/>
    <w:rsid w:val="00865D97"/>
    <w:rsid w:val="00865F5F"/>
    <w:rsid w:val="00884D6A"/>
    <w:rsid w:val="00892097"/>
    <w:rsid w:val="008C62E2"/>
    <w:rsid w:val="008D7EE8"/>
    <w:rsid w:val="008E0ABB"/>
    <w:rsid w:val="008F2DB0"/>
    <w:rsid w:val="009036CF"/>
    <w:rsid w:val="00910174"/>
    <w:rsid w:val="009155F0"/>
    <w:rsid w:val="009220A6"/>
    <w:rsid w:val="0093258B"/>
    <w:rsid w:val="00935622"/>
    <w:rsid w:val="00950785"/>
    <w:rsid w:val="00960E1C"/>
    <w:rsid w:val="0096263A"/>
    <w:rsid w:val="00975621"/>
    <w:rsid w:val="00982C49"/>
    <w:rsid w:val="00990E1B"/>
    <w:rsid w:val="009A0040"/>
    <w:rsid w:val="009B1FB3"/>
    <w:rsid w:val="009B2808"/>
    <w:rsid w:val="009C3B95"/>
    <w:rsid w:val="009E40D0"/>
    <w:rsid w:val="00A0443A"/>
    <w:rsid w:val="00A10298"/>
    <w:rsid w:val="00A13A28"/>
    <w:rsid w:val="00A167E9"/>
    <w:rsid w:val="00A30692"/>
    <w:rsid w:val="00A565A7"/>
    <w:rsid w:val="00A6455C"/>
    <w:rsid w:val="00A70652"/>
    <w:rsid w:val="00A777FD"/>
    <w:rsid w:val="00A81EBF"/>
    <w:rsid w:val="00A9059E"/>
    <w:rsid w:val="00A912C4"/>
    <w:rsid w:val="00A95B97"/>
    <w:rsid w:val="00AA4855"/>
    <w:rsid w:val="00AA71BE"/>
    <w:rsid w:val="00AD6DEB"/>
    <w:rsid w:val="00AE095E"/>
    <w:rsid w:val="00AF2249"/>
    <w:rsid w:val="00B16657"/>
    <w:rsid w:val="00B16CD3"/>
    <w:rsid w:val="00B50549"/>
    <w:rsid w:val="00B6735E"/>
    <w:rsid w:val="00B8572B"/>
    <w:rsid w:val="00B871C2"/>
    <w:rsid w:val="00B87621"/>
    <w:rsid w:val="00B94E99"/>
    <w:rsid w:val="00BA4F72"/>
    <w:rsid w:val="00BA6877"/>
    <w:rsid w:val="00BB2890"/>
    <w:rsid w:val="00BC72B9"/>
    <w:rsid w:val="00BD1D5C"/>
    <w:rsid w:val="00BD4133"/>
    <w:rsid w:val="00BD5876"/>
    <w:rsid w:val="00BD6690"/>
    <w:rsid w:val="00BE14EE"/>
    <w:rsid w:val="00BE2436"/>
    <w:rsid w:val="00BE294B"/>
    <w:rsid w:val="00C05C2E"/>
    <w:rsid w:val="00C23B7A"/>
    <w:rsid w:val="00C242C8"/>
    <w:rsid w:val="00C32D1D"/>
    <w:rsid w:val="00C46037"/>
    <w:rsid w:val="00C71069"/>
    <w:rsid w:val="00C878DA"/>
    <w:rsid w:val="00C928AD"/>
    <w:rsid w:val="00CB7068"/>
    <w:rsid w:val="00CC312C"/>
    <w:rsid w:val="00CE0080"/>
    <w:rsid w:val="00D0002F"/>
    <w:rsid w:val="00D139FF"/>
    <w:rsid w:val="00D17A5A"/>
    <w:rsid w:val="00D23AE6"/>
    <w:rsid w:val="00D278ED"/>
    <w:rsid w:val="00D44D2E"/>
    <w:rsid w:val="00D45A07"/>
    <w:rsid w:val="00D561A4"/>
    <w:rsid w:val="00D61B91"/>
    <w:rsid w:val="00D64365"/>
    <w:rsid w:val="00D7349B"/>
    <w:rsid w:val="00D77F61"/>
    <w:rsid w:val="00D83150"/>
    <w:rsid w:val="00D85032"/>
    <w:rsid w:val="00D85650"/>
    <w:rsid w:val="00D86FCE"/>
    <w:rsid w:val="00DB0948"/>
    <w:rsid w:val="00DB237C"/>
    <w:rsid w:val="00DF6117"/>
    <w:rsid w:val="00E07631"/>
    <w:rsid w:val="00E10117"/>
    <w:rsid w:val="00E10642"/>
    <w:rsid w:val="00E52EB2"/>
    <w:rsid w:val="00E56C5E"/>
    <w:rsid w:val="00E66964"/>
    <w:rsid w:val="00E9615B"/>
    <w:rsid w:val="00E96D55"/>
    <w:rsid w:val="00EA260E"/>
    <w:rsid w:val="00EA3778"/>
    <w:rsid w:val="00EA4CAB"/>
    <w:rsid w:val="00EA59AE"/>
    <w:rsid w:val="00EA5D24"/>
    <w:rsid w:val="00EB002F"/>
    <w:rsid w:val="00EB0509"/>
    <w:rsid w:val="00EB1D4D"/>
    <w:rsid w:val="00EC434F"/>
    <w:rsid w:val="00ED6443"/>
    <w:rsid w:val="00ED6BBE"/>
    <w:rsid w:val="00ED7FB8"/>
    <w:rsid w:val="00EF6017"/>
    <w:rsid w:val="00F01BB5"/>
    <w:rsid w:val="00F04DA7"/>
    <w:rsid w:val="00F33F6C"/>
    <w:rsid w:val="00F37CFF"/>
    <w:rsid w:val="00F7211C"/>
    <w:rsid w:val="00F764B3"/>
    <w:rsid w:val="00F90B23"/>
    <w:rsid w:val="00FA097D"/>
    <w:rsid w:val="00FA3FAD"/>
    <w:rsid w:val="00FC3E31"/>
    <w:rsid w:val="00FE082D"/>
    <w:rsid w:val="00FF5D10"/>
    <w:rsid w:val="00FF6974"/>
    <w:rsid w:val="475A2E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4ACE28"/>
  <w15:chartTrackingRefBased/>
  <w15:docId w15:val="{19B0CC6C-2A10-4AEC-AE37-FE159EE10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243EA"/>
    <w:pPr>
      <w:spacing w:after="120"/>
    </w:pPr>
    <w:rPr>
      <w:rFonts w:ascii="Verdana" w:hAnsi="Verdana"/>
      <w:lang w:eastAsia="en-US"/>
    </w:rPr>
  </w:style>
  <w:style w:type="paragraph" w:styleId="Heading1">
    <w:name w:val="heading 1"/>
    <w:basedOn w:val="Normal"/>
    <w:next w:val="Normal"/>
    <w:autoRedefine/>
    <w:qFormat/>
    <w:rsid w:val="006243EA"/>
    <w:pPr>
      <w:keepNext/>
      <w:numPr>
        <w:numId w:val="1"/>
      </w:numPr>
      <w:spacing w:before="120"/>
      <w:outlineLvl w:val="0"/>
    </w:pPr>
    <w:rPr>
      <w:rFonts w:ascii="Arial" w:hAnsi="Arial"/>
      <w:b/>
      <w:bCs/>
      <w:sz w:val="32"/>
      <w:szCs w:val="24"/>
    </w:rPr>
  </w:style>
  <w:style w:type="paragraph" w:styleId="Heading2">
    <w:name w:val="heading 2"/>
    <w:basedOn w:val="Normal"/>
    <w:next w:val="Normal"/>
    <w:autoRedefine/>
    <w:qFormat/>
    <w:rsid w:val="008D7EE8"/>
    <w:pPr>
      <w:keepNext/>
      <w:numPr>
        <w:ilvl w:val="1"/>
        <w:numId w:val="7"/>
      </w:numPr>
      <w:spacing w:before="60" w:after="0"/>
      <w:outlineLvl w:val="1"/>
    </w:pPr>
    <w:rPr>
      <w:rFonts w:ascii="Comic Sans MS" w:hAnsi="Comic Sans MS"/>
      <w:b/>
      <w:bCs/>
      <w:i/>
      <w:iCs/>
      <w:sz w:val="22"/>
      <w:lang w:eastAsia="en-GB"/>
    </w:rPr>
  </w:style>
  <w:style w:type="paragraph" w:styleId="Heading3">
    <w:name w:val="heading 3"/>
    <w:basedOn w:val="Normal"/>
    <w:next w:val="Normal"/>
    <w:qFormat/>
    <w:rsid w:val="006243EA"/>
    <w:pPr>
      <w:keepNext/>
      <w:numPr>
        <w:ilvl w:val="2"/>
        <w:numId w:val="1"/>
      </w:numPr>
      <w:spacing w:after="60"/>
      <w:outlineLvl w:val="2"/>
    </w:pPr>
    <w:rPr>
      <w:rFonts w:ascii="Arial" w:hAnsi="Arial" w:cs="Arial"/>
      <w:b/>
      <w:bCs/>
      <w:sz w:val="26"/>
      <w:szCs w:val="26"/>
    </w:rPr>
  </w:style>
  <w:style w:type="paragraph" w:styleId="Heading4">
    <w:name w:val="heading 4"/>
    <w:basedOn w:val="Normal"/>
    <w:next w:val="Normal"/>
    <w:autoRedefine/>
    <w:qFormat/>
    <w:rsid w:val="006243EA"/>
    <w:pPr>
      <w:keepNext/>
      <w:numPr>
        <w:ilvl w:val="3"/>
        <w:numId w:val="1"/>
      </w:numPr>
      <w:spacing w:before="240" w:after="60"/>
      <w:outlineLvl w:val="3"/>
    </w:pPr>
    <w:rPr>
      <w:b/>
      <w:bCs/>
      <w:szCs w:val="28"/>
    </w:rPr>
  </w:style>
  <w:style w:type="paragraph" w:styleId="Heading5">
    <w:name w:val="heading 5"/>
    <w:basedOn w:val="Normal"/>
    <w:next w:val="Normal"/>
    <w:qFormat/>
    <w:rsid w:val="006243EA"/>
    <w:pPr>
      <w:numPr>
        <w:ilvl w:val="4"/>
        <w:numId w:val="1"/>
      </w:numPr>
      <w:spacing w:before="240" w:after="60"/>
      <w:outlineLvl w:val="4"/>
    </w:pPr>
    <w:rPr>
      <w:b/>
      <w:bCs/>
      <w:i/>
      <w:iCs/>
      <w:sz w:val="26"/>
      <w:szCs w:val="26"/>
    </w:rPr>
  </w:style>
  <w:style w:type="paragraph" w:styleId="Heading6">
    <w:name w:val="heading 6"/>
    <w:basedOn w:val="Normal"/>
    <w:next w:val="Normal"/>
    <w:qFormat/>
    <w:rsid w:val="006243EA"/>
    <w:pPr>
      <w:numPr>
        <w:ilvl w:val="5"/>
        <w:numId w:val="1"/>
      </w:numPr>
      <w:spacing w:before="240" w:after="60"/>
      <w:outlineLvl w:val="5"/>
    </w:pPr>
    <w:rPr>
      <w:b/>
      <w:bCs/>
      <w:sz w:val="22"/>
      <w:szCs w:val="22"/>
    </w:rPr>
  </w:style>
  <w:style w:type="paragraph" w:styleId="Heading7">
    <w:name w:val="heading 7"/>
    <w:basedOn w:val="Normal"/>
    <w:next w:val="Normal"/>
    <w:qFormat/>
    <w:rsid w:val="006243EA"/>
    <w:pPr>
      <w:numPr>
        <w:ilvl w:val="6"/>
        <w:numId w:val="1"/>
      </w:numPr>
      <w:spacing w:before="240" w:after="60"/>
      <w:outlineLvl w:val="6"/>
    </w:pPr>
    <w:rPr>
      <w:sz w:val="24"/>
      <w:szCs w:val="24"/>
    </w:rPr>
  </w:style>
  <w:style w:type="paragraph" w:styleId="Heading8">
    <w:name w:val="heading 8"/>
    <w:basedOn w:val="Normal"/>
    <w:next w:val="Normal"/>
    <w:qFormat/>
    <w:rsid w:val="006243EA"/>
    <w:pPr>
      <w:numPr>
        <w:ilvl w:val="7"/>
        <w:numId w:val="1"/>
      </w:numPr>
      <w:spacing w:before="240" w:after="60"/>
      <w:outlineLvl w:val="7"/>
    </w:pPr>
    <w:rPr>
      <w:i/>
      <w:iCs/>
      <w:sz w:val="24"/>
      <w:szCs w:val="24"/>
    </w:rPr>
  </w:style>
  <w:style w:type="paragraph" w:styleId="Heading9">
    <w:name w:val="heading 9"/>
    <w:basedOn w:val="Normal"/>
    <w:next w:val="Normal"/>
    <w:qFormat/>
    <w:rsid w:val="006243EA"/>
    <w:pPr>
      <w:numPr>
        <w:ilvl w:val="8"/>
        <w:numId w:val="1"/>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igMainTitleCentered">
    <w:name w:val="Big Main Title Centered"/>
    <w:basedOn w:val="Normal"/>
    <w:rsid w:val="006243EA"/>
    <w:pPr>
      <w:jc w:val="center"/>
    </w:pPr>
    <w:rPr>
      <w:rFonts w:ascii="Arial" w:hAnsi="Arial"/>
      <w:b/>
      <w:bCs/>
      <w:sz w:val="72"/>
    </w:rPr>
  </w:style>
  <w:style w:type="paragraph" w:styleId="Header">
    <w:name w:val="header"/>
    <w:basedOn w:val="Normal"/>
    <w:rsid w:val="006243EA"/>
    <w:pPr>
      <w:tabs>
        <w:tab w:val="center" w:pos="4153"/>
        <w:tab w:val="right" w:pos="8306"/>
      </w:tabs>
    </w:pPr>
  </w:style>
  <w:style w:type="paragraph" w:styleId="Footer">
    <w:name w:val="footer"/>
    <w:basedOn w:val="Normal"/>
    <w:link w:val="FooterChar"/>
    <w:uiPriority w:val="99"/>
    <w:rsid w:val="006243EA"/>
    <w:pPr>
      <w:tabs>
        <w:tab w:val="center" w:pos="4153"/>
        <w:tab w:val="right" w:pos="8306"/>
      </w:tabs>
    </w:pPr>
  </w:style>
  <w:style w:type="table" w:styleId="TableGrid">
    <w:name w:val="Table Grid"/>
    <w:basedOn w:val="TableNormal"/>
    <w:uiPriority w:val="59"/>
    <w:rsid w:val="006243EA"/>
    <w:pPr>
      <w:spacing w:after="12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semiHidden/>
    <w:rsid w:val="006243EA"/>
  </w:style>
  <w:style w:type="paragraph" w:styleId="TOC2">
    <w:name w:val="toc 2"/>
    <w:basedOn w:val="Normal"/>
    <w:next w:val="Normal"/>
    <w:autoRedefine/>
    <w:semiHidden/>
    <w:rsid w:val="006243EA"/>
    <w:pPr>
      <w:ind w:left="200"/>
    </w:pPr>
  </w:style>
  <w:style w:type="paragraph" w:customStyle="1" w:styleId="DateversionCentered">
    <w:name w:val="Date/version Centered"/>
    <w:basedOn w:val="Normal"/>
    <w:rsid w:val="006243EA"/>
    <w:pPr>
      <w:jc w:val="center"/>
    </w:pPr>
    <w:rPr>
      <w:rFonts w:ascii="Arial" w:hAnsi="Arial"/>
      <w:b/>
      <w:bCs/>
      <w:sz w:val="28"/>
    </w:rPr>
  </w:style>
  <w:style w:type="paragraph" w:customStyle="1" w:styleId="PolicyTitleCentered">
    <w:name w:val="Policy Title Centered"/>
    <w:basedOn w:val="Normal"/>
    <w:link w:val="PolicyTitleCenteredChar"/>
    <w:rsid w:val="006243EA"/>
    <w:pPr>
      <w:jc w:val="center"/>
    </w:pPr>
    <w:rPr>
      <w:rFonts w:ascii="Arial" w:hAnsi="Arial"/>
      <w:b/>
      <w:bCs/>
      <w:sz w:val="52"/>
    </w:rPr>
  </w:style>
  <w:style w:type="paragraph" w:customStyle="1" w:styleId="StatementofPolicyCentered">
    <w:name w:val="Statement of Policy Centered"/>
    <w:basedOn w:val="Normal"/>
    <w:rsid w:val="006243EA"/>
    <w:pPr>
      <w:jc w:val="center"/>
    </w:pPr>
    <w:rPr>
      <w:rFonts w:ascii="Arial" w:hAnsi="Arial"/>
      <w:sz w:val="40"/>
    </w:rPr>
  </w:style>
  <w:style w:type="character" w:customStyle="1" w:styleId="small">
    <w:name w:val="small"/>
    <w:rsid w:val="006243EA"/>
    <w:rPr>
      <w:sz w:val="16"/>
    </w:rPr>
  </w:style>
  <w:style w:type="character" w:customStyle="1" w:styleId="Normal-small">
    <w:name w:val="Normal - small"/>
    <w:rsid w:val="006243EA"/>
    <w:rPr>
      <w:sz w:val="16"/>
    </w:rPr>
  </w:style>
  <w:style w:type="character" w:customStyle="1" w:styleId="PolicyTitleCenteredChar">
    <w:name w:val="Policy Title Centered Char"/>
    <w:link w:val="PolicyTitleCentered"/>
    <w:rsid w:val="00714952"/>
    <w:rPr>
      <w:rFonts w:ascii="Arial" w:hAnsi="Arial"/>
      <w:b/>
      <w:bCs/>
      <w:sz w:val="52"/>
      <w:lang w:val="en-GB" w:eastAsia="en-US" w:bidi="ar-SA"/>
    </w:rPr>
  </w:style>
  <w:style w:type="paragraph" w:customStyle="1" w:styleId="ColorfulList-Accent11">
    <w:name w:val="Colorful List - Accent 11"/>
    <w:basedOn w:val="Normal"/>
    <w:uiPriority w:val="34"/>
    <w:qFormat/>
    <w:rsid w:val="00396EF4"/>
    <w:pPr>
      <w:spacing w:after="200" w:line="276" w:lineRule="auto"/>
      <w:ind w:left="720"/>
      <w:contextualSpacing/>
    </w:pPr>
    <w:rPr>
      <w:rFonts w:ascii="Calibri" w:eastAsia="Calibri" w:hAnsi="Calibri"/>
      <w:sz w:val="22"/>
      <w:szCs w:val="22"/>
    </w:rPr>
  </w:style>
  <w:style w:type="paragraph" w:styleId="NormalWeb">
    <w:name w:val="Normal (Web)"/>
    <w:basedOn w:val="Normal"/>
    <w:uiPriority w:val="99"/>
    <w:unhideWhenUsed/>
    <w:rsid w:val="0028506A"/>
    <w:pPr>
      <w:spacing w:before="100" w:beforeAutospacing="1" w:after="100" w:afterAutospacing="1"/>
    </w:pPr>
    <w:rPr>
      <w:rFonts w:ascii="Times New Roman" w:eastAsia="Calibri" w:hAnsi="Times New Roman"/>
      <w:sz w:val="24"/>
      <w:szCs w:val="24"/>
      <w:lang w:eastAsia="en-GB"/>
    </w:rPr>
  </w:style>
  <w:style w:type="paragraph" w:customStyle="1" w:styleId="Default">
    <w:name w:val="Default"/>
    <w:rsid w:val="00003FBA"/>
    <w:pPr>
      <w:autoSpaceDE w:val="0"/>
      <w:autoSpaceDN w:val="0"/>
      <w:adjustRightInd w:val="0"/>
    </w:pPr>
    <w:rPr>
      <w:rFonts w:ascii="Arial" w:hAnsi="Arial" w:cs="Arial"/>
      <w:color w:val="000000"/>
      <w:sz w:val="24"/>
      <w:szCs w:val="24"/>
    </w:rPr>
  </w:style>
  <w:style w:type="paragraph" w:styleId="ListParagraph">
    <w:name w:val="List Paragraph"/>
    <w:basedOn w:val="Normal"/>
    <w:uiPriority w:val="34"/>
    <w:qFormat/>
    <w:rsid w:val="00D23AE6"/>
    <w:pPr>
      <w:ind w:left="720"/>
    </w:pPr>
  </w:style>
  <w:style w:type="paragraph" w:styleId="BalloonText">
    <w:name w:val="Balloon Text"/>
    <w:basedOn w:val="Normal"/>
    <w:link w:val="BalloonTextChar"/>
    <w:rsid w:val="00ED6443"/>
    <w:pPr>
      <w:spacing w:after="0"/>
    </w:pPr>
    <w:rPr>
      <w:rFonts w:ascii="Segoe UI" w:hAnsi="Segoe UI" w:cs="Segoe UI"/>
      <w:sz w:val="18"/>
      <w:szCs w:val="18"/>
    </w:rPr>
  </w:style>
  <w:style w:type="character" w:customStyle="1" w:styleId="BalloonTextChar">
    <w:name w:val="Balloon Text Char"/>
    <w:link w:val="BalloonText"/>
    <w:rsid w:val="00ED6443"/>
    <w:rPr>
      <w:rFonts w:ascii="Segoe UI" w:hAnsi="Segoe UI" w:cs="Segoe UI"/>
      <w:sz w:val="18"/>
      <w:szCs w:val="18"/>
      <w:lang w:eastAsia="en-US"/>
    </w:rPr>
  </w:style>
  <w:style w:type="character" w:styleId="CommentReference">
    <w:name w:val="annotation reference"/>
    <w:rsid w:val="00082C40"/>
    <w:rPr>
      <w:sz w:val="16"/>
      <w:szCs w:val="16"/>
    </w:rPr>
  </w:style>
  <w:style w:type="paragraph" w:styleId="CommentText">
    <w:name w:val="annotation text"/>
    <w:basedOn w:val="Normal"/>
    <w:link w:val="CommentTextChar"/>
    <w:rsid w:val="00082C40"/>
  </w:style>
  <w:style w:type="character" w:customStyle="1" w:styleId="CommentTextChar">
    <w:name w:val="Comment Text Char"/>
    <w:link w:val="CommentText"/>
    <w:rsid w:val="00082C40"/>
    <w:rPr>
      <w:rFonts w:ascii="Verdana" w:hAnsi="Verdana"/>
      <w:lang w:val="en-GB"/>
    </w:rPr>
  </w:style>
  <w:style w:type="paragraph" w:styleId="CommentSubject">
    <w:name w:val="annotation subject"/>
    <w:basedOn w:val="CommentText"/>
    <w:next w:val="CommentText"/>
    <w:link w:val="CommentSubjectChar"/>
    <w:rsid w:val="00082C40"/>
    <w:rPr>
      <w:b/>
      <w:bCs/>
    </w:rPr>
  </w:style>
  <w:style w:type="character" w:customStyle="1" w:styleId="CommentSubjectChar">
    <w:name w:val="Comment Subject Char"/>
    <w:link w:val="CommentSubject"/>
    <w:rsid w:val="00082C40"/>
    <w:rPr>
      <w:rFonts w:ascii="Verdana" w:hAnsi="Verdana"/>
      <w:b/>
      <w:bCs/>
      <w:lang w:val="en-GB"/>
    </w:rPr>
  </w:style>
  <w:style w:type="character" w:styleId="Hyperlink">
    <w:name w:val="Hyperlink"/>
    <w:rsid w:val="002F2359"/>
    <w:rPr>
      <w:color w:val="0563C1"/>
      <w:u w:val="single"/>
    </w:rPr>
  </w:style>
  <w:style w:type="character" w:styleId="UnresolvedMention">
    <w:name w:val="Unresolved Mention"/>
    <w:uiPriority w:val="99"/>
    <w:semiHidden/>
    <w:unhideWhenUsed/>
    <w:rsid w:val="002F2359"/>
    <w:rPr>
      <w:color w:val="605E5C"/>
      <w:shd w:val="clear" w:color="auto" w:fill="E1DFDD"/>
    </w:rPr>
  </w:style>
  <w:style w:type="character" w:styleId="FollowedHyperlink">
    <w:name w:val="FollowedHyperlink"/>
    <w:rsid w:val="002F2359"/>
    <w:rPr>
      <w:color w:val="954F72"/>
      <w:u w:val="single"/>
    </w:rPr>
  </w:style>
  <w:style w:type="paragraph" w:styleId="NoSpacing">
    <w:name w:val="No Spacing"/>
    <w:uiPriority w:val="1"/>
    <w:qFormat/>
    <w:rsid w:val="008014AE"/>
    <w:rPr>
      <w:rFonts w:ascii="Arial" w:eastAsia="Calibri" w:hAnsi="Arial"/>
      <w:sz w:val="22"/>
      <w:szCs w:val="22"/>
      <w:lang w:eastAsia="en-US"/>
    </w:rPr>
  </w:style>
  <w:style w:type="character" w:customStyle="1" w:styleId="FooterChar">
    <w:name w:val="Footer Char"/>
    <w:link w:val="Footer"/>
    <w:uiPriority w:val="99"/>
    <w:rsid w:val="001B0316"/>
    <w:rPr>
      <w:rFonts w:ascii="Verdana" w:hAnsi="Verdana"/>
      <w:lang w:eastAsia="en-US"/>
    </w:rPr>
  </w:style>
  <w:style w:type="paragraph" w:styleId="Revision">
    <w:name w:val="Revision"/>
    <w:hidden/>
    <w:uiPriority w:val="99"/>
    <w:semiHidden/>
    <w:rsid w:val="00BD5876"/>
    <w:rPr>
      <w:rFonts w:ascii="Verdana" w:hAnsi="Verdana"/>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3696405">
      <w:bodyDiv w:val="1"/>
      <w:marLeft w:val="0"/>
      <w:marRight w:val="0"/>
      <w:marTop w:val="0"/>
      <w:marBottom w:val="0"/>
      <w:divBdr>
        <w:top w:val="none" w:sz="0" w:space="0" w:color="auto"/>
        <w:left w:val="none" w:sz="0" w:space="0" w:color="auto"/>
        <w:bottom w:val="none" w:sz="0" w:space="0" w:color="auto"/>
        <w:right w:val="none" w:sz="0" w:space="0" w:color="auto"/>
      </w:divBdr>
    </w:div>
    <w:div w:id="1348099623">
      <w:bodyDiv w:val="1"/>
      <w:marLeft w:val="0"/>
      <w:marRight w:val="0"/>
      <w:marTop w:val="0"/>
      <w:marBottom w:val="0"/>
      <w:divBdr>
        <w:top w:val="none" w:sz="0" w:space="0" w:color="auto"/>
        <w:left w:val="none" w:sz="0" w:space="0" w:color="auto"/>
        <w:bottom w:val="none" w:sz="0" w:space="0" w:color="auto"/>
        <w:right w:val="none" w:sz="0" w:space="0" w:color="auto"/>
      </w:divBdr>
    </w:div>
    <w:div w:id="1942645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school-admissions-appeals-code" TargetMode="External"/><Relationship Id="rId18" Type="http://schemas.openxmlformats.org/officeDocument/2006/relationships/hyperlink" Target="https://www.derbyshire.gov.uk/education/schools/school-places/apply-for-a-school-place.aspx" TargetMode="External"/><Relationship Id="rId26"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image" Target="media/image2.png"/><Relationship Id="rId7" Type="http://schemas.openxmlformats.org/officeDocument/2006/relationships/settings" Target="settings.xml"/><Relationship Id="rId12" Type="http://schemas.openxmlformats.org/officeDocument/2006/relationships/hyperlink" Target="https://www.gov.uk/government/publications/school-admissions-code--2" TargetMode="External"/><Relationship Id="rId17" Type="http://schemas.openxmlformats.org/officeDocument/2006/relationships/hyperlink" Target="https://www.derbyshire.gov.uk/education/schools/school-places/admissions/fair-access-protocols-for-primary-schools/fair-access-protocols-for-primary-schools.aspx" TargetMode="External"/><Relationship Id="rId25"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hyperlink" Target="https://www.derbyshire.gov.uk/education/schools/school-places/apply-for-a-school-place.aspx" TargetMode="External"/><Relationship Id="rId20" Type="http://schemas.openxmlformats.org/officeDocument/2006/relationships/hyperlink" Target="https://www.derbyshire.gov.uk/education/schools/school-places/apply-for-a-school-place.aspx"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5.png"/><Relationship Id="rId5" Type="http://schemas.openxmlformats.org/officeDocument/2006/relationships/numbering" Target="numbering.xml"/><Relationship Id="rId15" Type="http://schemas.openxmlformats.org/officeDocument/2006/relationships/hyperlink" Target="https://www.derbyshire.gov.uk/education/schools/school-places/changing-schools/changing-schools.aspx" TargetMode="External"/><Relationship Id="rId23" Type="http://schemas.openxmlformats.org/officeDocument/2006/relationships/image" Target="media/image4.png"/><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admissions.transport@derbyshire.gov.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erbyshire.gov.uk/education/schools/school-places/apply-for-a-school-place.aspx" TargetMode="External"/><Relationship Id="rId22" Type="http://schemas.openxmlformats.org/officeDocument/2006/relationships/image" Target="media/image3.png"/><Relationship Id="rId27"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Shared%20Documents\School\_EmptyPolicy.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AFC1E03F201254091849D5763A582C8" ma:contentTypeVersion="19" ma:contentTypeDescription="Create a new document." ma:contentTypeScope="" ma:versionID="420a3ec4ce1757adb5cde95aae558bcf">
  <xsd:schema xmlns:xsd="http://www.w3.org/2001/XMLSchema" xmlns:xs="http://www.w3.org/2001/XMLSchema" xmlns:p="http://schemas.microsoft.com/office/2006/metadata/properties" xmlns:ns2="83074324-24a6-4983-b326-cd4044190faa" xmlns:ns3="9e08c91d-5c36-45a9-8814-dd97045352ce" targetNamespace="http://schemas.microsoft.com/office/2006/metadata/properties" ma:root="true" ma:fieldsID="8a029b9ec466ac367e219c65e5bebeca" ns2:_="" ns3:_="">
    <xsd:import namespace="83074324-24a6-4983-b326-cd4044190faa"/>
    <xsd:import namespace="9e08c91d-5c36-45a9-8814-dd97045352c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074324-24a6-4983-b326-cd4044190f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7f5d98c-bbd6-4fa7-ab35-b073b72f1b9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e08c91d-5c36-45a9-8814-dd97045352c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e97da7b-e4e5-44f5-a591-d0e4a29934da}" ma:internalName="TaxCatchAll" ma:showField="CatchAllData" ma:web="9e08c91d-5c36-45a9-8814-dd97045352c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e08c91d-5c36-45a9-8814-dd97045352ce" xsi:nil="true"/>
    <lcf76f155ced4ddcb4097134ff3c332f xmlns="83074324-24a6-4983-b326-cd4044190faa">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F661B7D-2BA2-4FE3-B2E3-CC946B867E56}">
  <ds:schemaRefs>
    <ds:schemaRef ds:uri="http://schemas.openxmlformats.org/officeDocument/2006/bibliography"/>
  </ds:schemaRefs>
</ds:datastoreItem>
</file>

<file path=customXml/itemProps2.xml><?xml version="1.0" encoding="utf-8"?>
<ds:datastoreItem xmlns:ds="http://schemas.openxmlformats.org/officeDocument/2006/customXml" ds:itemID="{D52ADDE0-D1C1-4DEB-9FA8-0AFB165F5F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074324-24a6-4983-b326-cd4044190faa"/>
    <ds:schemaRef ds:uri="9e08c91d-5c36-45a9-8814-dd97045352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70E5B39-9D0E-4E03-99AF-6E4778038E38}">
  <ds:schemaRefs>
    <ds:schemaRef ds:uri="http://schemas.microsoft.com/office/2006/metadata/properties"/>
    <ds:schemaRef ds:uri="http://schemas.microsoft.com/office/infopath/2007/PartnerControls"/>
    <ds:schemaRef ds:uri="9e08c91d-5c36-45a9-8814-dd97045352ce"/>
    <ds:schemaRef ds:uri="83074324-24a6-4983-b326-cd4044190faa"/>
  </ds:schemaRefs>
</ds:datastoreItem>
</file>

<file path=customXml/itemProps4.xml><?xml version="1.0" encoding="utf-8"?>
<ds:datastoreItem xmlns:ds="http://schemas.openxmlformats.org/officeDocument/2006/customXml" ds:itemID="{BECCA8D8-E2CC-4133-82D5-84D9FFEEACC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_EmptyPolicy</Template>
  <TotalTime>3</TotalTime>
  <Pages>12</Pages>
  <Words>2995</Words>
  <Characters>15485</Characters>
  <Application>Microsoft Office Word</Application>
  <DocSecurity>0</DocSecurity>
  <Lines>619</Lines>
  <Paragraphs>329</Paragraphs>
  <ScaleCrop>false</ScaleCrop>
  <Company/>
  <LinksUpToDate>false</LinksUpToDate>
  <CharactersWithSpaces>18151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Policy</dc:title>
  <dc:subject>Curriculum</dc:subject>
  <dc:creator>Longstone School</dc:creator>
  <cp:keywords/>
  <dc:description/>
  <cp:lastModifiedBy>Mark Knight</cp:lastModifiedBy>
  <cp:revision>2</cp:revision>
  <cp:lastPrinted>2021-06-29T12:50:00Z</cp:lastPrinted>
  <dcterms:created xsi:type="dcterms:W3CDTF">2025-11-10T18:02:00Z</dcterms:created>
  <dcterms:modified xsi:type="dcterms:W3CDTF">2025-11-10T18:02:00Z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0x010100AAFC1E03F201254091849D5763A582C8</vt:lpwstr>
  </property>
</Properties>
</file>