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7636" w:rsidRPr="00F47636" w14:paraId="6153B020" w14:textId="77777777" w:rsidTr="00AE35BD">
        <w:tc>
          <w:tcPr>
            <w:tcW w:w="9016" w:type="dxa"/>
            <w:shd w:val="clear" w:color="auto" w:fill="E2EFD9" w:themeFill="accent6" w:themeFillTint="33"/>
          </w:tcPr>
          <w:p w14:paraId="61E620DB" w14:textId="77777777" w:rsidR="00AD4A87" w:rsidRDefault="00F47636" w:rsidP="00F47636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76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Annual Governance Statement for the Governing Body of </w:t>
            </w:r>
            <w:r w:rsidR="00AD4A8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8E0C5E8" w14:textId="6C7B5F8D" w:rsidR="00F47636" w:rsidRPr="00F47636" w:rsidRDefault="00AD4A87" w:rsidP="00F47636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Longstone C of E (Voluntary Aided) Primary </w:t>
            </w:r>
            <w:r w:rsidR="00F47636" w:rsidRPr="00F47636">
              <w:rPr>
                <w:rFonts w:ascii="Arial" w:hAnsi="Arial" w:cs="Arial"/>
                <w:b/>
                <w:bCs/>
                <w:sz w:val="24"/>
                <w:szCs w:val="24"/>
              </w:rPr>
              <w:t>School</w:t>
            </w:r>
          </w:p>
          <w:p w14:paraId="6A493CD2" w14:textId="270CFE90" w:rsidR="00F47636" w:rsidRDefault="00F47636" w:rsidP="00AE35BD">
            <w:pPr>
              <w:shd w:val="clear" w:color="auto" w:fill="E2EFD9" w:themeFill="accent6" w:themeFillTint="33"/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76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 </w:t>
            </w:r>
            <w:r w:rsidR="00AD4A87">
              <w:rPr>
                <w:rFonts w:ascii="Arial" w:hAnsi="Arial" w:cs="Arial"/>
                <w:b/>
                <w:bCs/>
                <w:sz w:val="24"/>
                <w:szCs w:val="24"/>
              </w:rPr>
              <w:t>July 2025</w:t>
            </w:r>
          </w:p>
          <w:p w14:paraId="16B3E83D" w14:textId="77777777" w:rsidR="00AE35BD" w:rsidRDefault="00AE35BD" w:rsidP="00AE35BD">
            <w:pPr>
              <w:shd w:val="clear" w:color="auto" w:fill="E2EFD9" w:themeFill="accent6" w:themeFillTint="33"/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6D2085" w14:textId="62D8F9F1" w:rsidR="00AE35BD" w:rsidRDefault="00AE35BD" w:rsidP="00AE35BD">
            <w:pPr>
              <w:shd w:val="clear" w:color="auto" w:fill="E2EFD9" w:themeFill="accent6" w:themeFillTint="33"/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0DEC817" wp14:editId="40ED18B0">
                  <wp:extent cx="2019300" cy="1955800"/>
                  <wp:effectExtent l="0" t="0" r="0" b="0"/>
                  <wp:docPr id="458779610" name="Picture 3" descr="C:\Users\sbeahan\AppData\Local\Microsoft\Windows\INetCache\Content.MSO\E4E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beahan\AppData\Local\Microsoft\Windows\INetCache\Content.MSO\E4E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95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649FCF" w14:textId="59CA0B23" w:rsidR="00D32097" w:rsidRPr="00F47636" w:rsidRDefault="00D32097" w:rsidP="00F47636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47636" w14:paraId="5A57AA57" w14:textId="77777777" w:rsidTr="00F47636">
        <w:tc>
          <w:tcPr>
            <w:tcW w:w="9016" w:type="dxa"/>
          </w:tcPr>
          <w:p w14:paraId="7365F908" w14:textId="77777777" w:rsidR="006F085D" w:rsidRDefault="006F085D" w:rsidP="006F085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F085D">
              <w:rPr>
                <w:rFonts w:ascii="Arial" w:hAnsi="Arial" w:cs="Arial"/>
                <w:sz w:val="24"/>
                <w:szCs w:val="24"/>
              </w:rPr>
              <w:t xml:space="preserve">The purpose of this statement is to outline how the Governing Body has fulfilled its statutory responsibilities during the 2024–25 academic year. </w:t>
            </w:r>
          </w:p>
          <w:p w14:paraId="3266D1E3" w14:textId="77777777" w:rsidR="006F085D" w:rsidRDefault="006F085D" w:rsidP="006F085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A6877AC" w14:textId="591A6C84" w:rsidR="006F085D" w:rsidRDefault="006F085D" w:rsidP="006F085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85D">
              <w:rPr>
                <w:rFonts w:ascii="Arial" w:hAnsi="Arial" w:cs="Arial"/>
                <w:sz w:val="24"/>
                <w:szCs w:val="24"/>
              </w:rPr>
              <w:t>This includes our role in providing strategic oversight, supporting and challenging the leadership team, and ensuring the school's resources are well-managed in line with our vision: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085D">
              <w:rPr>
                <w:rFonts w:ascii="Arial" w:hAnsi="Arial" w:cs="Arial"/>
                <w:b/>
                <w:bCs/>
                <w:sz w:val="24"/>
                <w:szCs w:val="24"/>
              </w:rPr>
              <w:t>"Nurture. Ignite. Shine."</w:t>
            </w:r>
          </w:p>
          <w:p w14:paraId="5C8E4213" w14:textId="77777777" w:rsidR="006F085D" w:rsidRPr="006F085D" w:rsidRDefault="006F085D" w:rsidP="006F085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4C3D375" w14:textId="77777777" w:rsidR="006F085D" w:rsidRPr="006F085D" w:rsidRDefault="006F085D" w:rsidP="006F085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F085D">
              <w:rPr>
                <w:rFonts w:ascii="Arial" w:hAnsi="Arial" w:cs="Arial"/>
                <w:sz w:val="24"/>
                <w:szCs w:val="24"/>
              </w:rPr>
              <w:t>As governors, we are committed to improving outcomes for all pupils and ensuring that our small, rural Church of England school remains at the heart of its community.</w:t>
            </w:r>
          </w:p>
          <w:p w14:paraId="4CE3CDB6" w14:textId="77777777" w:rsidR="00F47636" w:rsidRPr="00D32097" w:rsidRDefault="00F47636" w:rsidP="00D3209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7636" w14:paraId="147A4F81" w14:textId="77777777" w:rsidTr="00F47636">
        <w:tc>
          <w:tcPr>
            <w:tcW w:w="9016" w:type="dxa"/>
          </w:tcPr>
          <w:p w14:paraId="02187588" w14:textId="77777777" w:rsidR="00F47636" w:rsidRDefault="00F47636" w:rsidP="00F4763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5E7B">
              <w:rPr>
                <w:rFonts w:ascii="Arial" w:hAnsi="Arial" w:cs="Arial"/>
                <w:b/>
                <w:sz w:val="24"/>
                <w:szCs w:val="24"/>
              </w:rPr>
              <w:t>Governance arrangements</w:t>
            </w:r>
          </w:p>
          <w:p w14:paraId="7F619E32" w14:textId="77777777" w:rsidR="00F47636" w:rsidRPr="00DC5E7B" w:rsidRDefault="00F47636" w:rsidP="00F4763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8B1B08" w14:textId="77777777" w:rsidR="003104FB" w:rsidRPr="003104FB" w:rsidRDefault="003104FB" w:rsidP="003104F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The Governing Body consists of 12 members:</w:t>
            </w:r>
          </w:p>
          <w:p w14:paraId="0C98FA05" w14:textId="77777777" w:rsidR="003104FB" w:rsidRPr="003104FB" w:rsidRDefault="003104FB" w:rsidP="003104FB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2 Parent Governors</w:t>
            </w:r>
          </w:p>
          <w:p w14:paraId="63BC4BE2" w14:textId="77777777" w:rsidR="003104FB" w:rsidRPr="003104FB" w:rsidRDefault="003104FB" w:rsidP="003104FB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1 Local Authority Governor</w:t>
            </w:r>
          </w:p>
          <w:p w14:paraId="49B81489" w14:textId="77777777" w:rsidR="003104FB" w:rsidRPr="003104FB" w:rsidRDefault="003104FB" w:rsidP="003104FB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1 Staff Governor</w:t>
            </w:r>
          </w:p>
          <w:p w14:paraId="35F8BA24" w14:textId="77777777" w:rsidR="003104FB" w:rsidRPr="003104FB" w:rsidRDefault="003104FB" w:rsidP="003104FB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The Headteacher (ex officio)</w:t>
            </w:r>
          </w:p>
          <w:p w14:paraId="2209BFE9" w14:textId="77777777" w:rsidR="003104FB" w:rsidRDefault="003104FB" w:rsidP="003104FB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7 Foundation Governors</w:t>
            </w:r>
          </w:p>
          <w:p w14:paraId="2ADB3D41" w14:textId="77777777" w:rsidR="003104FB" w:rsidRPr="003104FB" w:rsidRDefault="003104FB" w:rsidP="003104FB">
            <w:pPr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6B141666" w14:textId="438B967D" w:rsidR="003104FB" w:rsidRPr="003104FB" w:rsidRDefault="003104FB" w:rsidP="003104F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We have the following key committees to carry out our work effectively:</w:t>
            </w:r>
          </w:p>
          <w:p w14:paraId="7CAC2F34" w14:textId="2F5DDBB8" w:rsidR="003104FB" w:rsidRPr="003104FB" w:rsidRDefault="003104FB" w:rsidP="003104FB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33B7B">
              <w:rPr>
                <w:rFonts w:ascii="Arial" w:hAnsi="Arial" w:cs="Arial"/>
                <w:sz w:val="24"/>
                <w:szCs w:val="24"/>
              </w:rPr>
              <w:t>Teaching &amp; Learning</w:t>
            </w:r>
            <w:r w:rsidRPr="003104FB">
              <w:rPr>
                <w:rFonts w:ascii="Arial" w:hAnsi="Arial" w:cs="Arial"/>
                <w:sz w:val="24"/>
                <w:szCs w:val="24"/>
              </w:rPr>
              <w:t xml:space="preserve"> Committee</w:t>
            </w:r>
          </w:p>
          <w:p w14:paraId="749BCA4F" w14:textId="77777777" w:rsidR="003104FB" w:rsidRPr="003104FB" w:rsidRDefault="003104FB" w:rsidP="003104FB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Resources Committee</w:t>
            </w:r>
          </w:p>
          <w:p w14:paraId="6A7B5287" w14:textId="77777777" w:rsidR="003104FB" w:rsidRPr="003104FB" w:rsidRDefault="003104FB" w:rsidP="003104FB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Headteacher Performance Management Panel</w:t>
            </w:r>
          </w:p>
          <w:p w14:paraId="1819E64D" w14:textId="77777777" w:rsidR="003104FB" w:rsidRPr="003104FB" w:rsidRDefault="003104FB" w:rsidP="003104FB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>Complaints/Exclusions (ad hoc panels)</w:t>
            </w:r>
          </w:p>
          <w:p w14:paraId="2879D39A" w14:textId="77777777" w:rsidR="003104FB" w:rsidRDefault="003104FB" w:rsidP="003104F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2FCF7D2" w14:textId="27E95D93" w:rsidR="00F47636" w:rsidRDefault="003104FB" w:rsidP="003104F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04FB">
              <w:rPr>
                <w:rFonts w:ascii="Arial" w:hAnsi="Arial" w:cs="Arial"/>
                <w:sz w:val="24"/>
                <w:szCs w:val="24"/>
              </w:rPr>
              <w:t xml:space="preserve">All governors </w:t>
            </w:r>
            <w:r>
              <w:rPr>
                <w:rFonts w:ascii="Arial" w:hAnsi="Arial" w:cs="Arial"/>
                <w:sz w:val="24"/>
                <w:szCs w:val="24"/>
              </w:rPr>
              <w:t>complete an</w:t>
            </w:r>
            <w:r w:rsidRPr="003104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22A1E" w:rsidRPr="003104FB">
              <w:rPr>
                <w:rFonts w:ascii="Arial" w:hAnsi="Arial" w:cs="Arial"/>
                <w:sz w:val="24"/>
                <w:szCs w:val="24"/>
              </w:rPr>
              <w:t>annual skills audit</w:t>
            </w:r>
            <w:r w:rsidRPr="003104FB">
              <w:rPr>
                <w:rFonts w:ascii="Arial" w:hAnsi="Arial" w:cs="Arial"/>
                <w:sz w:val="24"/>
                <w:szCs w:val="24"/>
              </w:rPr>
              <w:t>, and recruitment of new governors is informed by identified skills gaps.</w:t>
            </w:r>
            <w:r w:rsidR="00433B7B">
              <w:rPr>
                <w:rFonts w:ascii="Arial" w:hAnsi="Arial" w:cs="Arial"/>
                <w:sz w:val="24"/>
                <w:szCs w:val="24"/>
              </w:rPr>
              <w:t xml:space="preserve"> An annual </w:t>
            </w:r>
            <w:proofErr w:type="spellStart"/>
            <w:r w:rsidR="00433B7B">
              <w:rPr>
                <w:rFonts w:ascii="Arial" w:hAnsi="Arial" w:cs="Arial"/>
                <w:sz w:val="24"/>
                <w:szCs w:val="24"/>
              </w:rPr>
              <w:t>self assessment</w:t>
            </w:r>
            <w:proofErr w:type="spellEnd"/>
            <w:r w:rsidR="00433B7B">
              <w:rPr>
                <w:rFonts w:ascii="Arial" w:hAnsi="Arial" w:cs="Arial"/>
                <w:sz w:val="24"/>
                <w:szCs w:val="24"/>
              </w:rPr>
              <w:t xml:space="preserve"> of effectiveness and areas for improvement was also completed. </w:t>
            </w:r>
          </w:p>
          <w:p w14:paraId="02157A6D" w14:textId="77777777" w:rsidR="00433B7B" w:rsidRDefault="00433B7B" w:rsidP="003104F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6962873" w14:textId="77777777" w:rsidR="00433B7B" w:rsidRDefault="00433B7B" w:rsidP="003104F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B46EFF1" w14:textId="77777777" w:rsidR="00433B7B" w:rsidRDefault="00433B7B" w:rsidP="003104F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5DA67DE" w14:textId="77777777" w:rsidR="00433B7B" w:rsidRPr="00F47636" w:rsidRDefault="00433B7B" w:rsidP="003104FB">
            <w:pPr>
              <w:spacing w:after="0" w:line="240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8237CDF" w14:textId="77777777" w:rsidR="00F47636" w:rsidRDefault="00F47636" w:rsidP="00F47636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7636" w14:paraId="6C0B7C35" w14:textId="77777777" w:rsidTr="00F47636">
        <w:tc>
          <w:tcPr>
            <w:tcW w:w="9016" w:type="dxa"/>
          </w:tcPr>
          <w:p w14:paraId="13007C32" w14:textId="77777777" w:rsidR="00F47636" w:rsidRDefault="00F47636" w:rsidP="00F4763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5E7B">
              <w:rPr>
                <w:rFonts w:ascii="Arial" w:hAnsi="Arial" w:cs="Arial"/>
                <w:b/>
                <w:sz w:val="24"/>
                <w:szCs w:val="24"/>
              </w:rPr>
              <w:lastRenderedPageBreak/>
              <w:t>Attendance record of governors</w:t>
            </w:r>
          </w:p>
          <w:p w14:paraId="14A9546C" w14:textId="77777777" w:rsidR="00F47636" w:rsidRPr="00DC5E7B" w:rsidRDefault="00F47636" w:rsidP="00F4763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418802" w14:textId="75C979A4" w:rsidR="00F47636" w:rsidRDefault="00F47636" w:rsidP="00433B7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47636">
              <w:rPr>
                <w:rFonts w:ascii="Arial" w:hAnsi="Arial" w:cs="Arial"/>
                <w:iCs/>
                <w:sz w:val="24"/>
                <w:szCs w:val="24"/>
              </w:rPr>
              <w:t xml:space="preserve">A record is kept by the clerk </w:t>
            </w:r>
            <w:r w:rsidRPr="00433B7B">
              <w:rPr>
                <w:rFonts w:ascii="Arial" w:hAnsi="Arial" w:cs="Arial"/>
                <w:iCs/>
                <w:sz w:val="24"/>
                <w:szCs w:val="24"/>
              </w:rPr>
              <w:t>to the Governing Body of governors’ attendance at meetings</w:t>
            </w:r>
            <w:r w:rsidR="00433B7B">
              <w:rPr>
                <w:rFonts w:ascii="Arial" w:hAnsi="Arial" w:cs="Arial"/>
                <w:iCs/>
                <w:sz w:val="24"/>
                <w:szCs w:val="24"/>
              </w:rPr>
              <w:t xml:space="preserve"> and training completed - </w:t>
            </w:r>
            <w:r w:rsidRPr="00433B7B">
              <w:rPr>
                <w:rFonts w:ascii="Arial" w:hAnsi="Arial" w:cs="Arial"/>
                <w:iCs/>
                <w:sz w:val="24"/>
                <w:szCs w:val="24"/>
              </w:rPr>
              <w:t xml:space="preserve">details of attendance can be found on page </w:t>
            </w:r>
            <w:r w:rsidR="00433B7B" w:rsidRPr="00433B7B">
              <w:rPr>
                <w:rFonts w:ascii="Arial" w:hAnsi="Arial" w:cs="Arial"/>
                <w:iCs/>
                <w:sz w:val="24"/>
                <w:szCs w:val="24"/>
              </w:rPr>
              <w:t>5.</w:t>
            </w:r>
          </w:p>
        </w:tc>
      </w:tr>
    </w:tbl>
    <w:p w14:paraId="7F393190" w14:textId="77777777" w:rsidR="00D32097" w:rsidRDefault="00D320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7636" w:rsidRPr="00433B7B" w14:paraId="1F456AA1" w14:textId="77777777" w:rsidTr="00F47636">
        <w:tc>
          <w:tcPr>
            <w:tcW w:w="9016" w:type="dxa"/>
          </w:tcPr>
          <w:p w14:paraId="65E13484" w14:textId="739B7901" w:rsidR="00195D17" w:rsidRPr="00195D17" w:rsidRDefault="00195D17" w:rsidP="00195D1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A897B4" w14:textId="77777777" w:rsidR="00195D17" w:rsidRPr="00433B7B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t>Our Core Governance Functions</w:t>
            </w:r>
          </w:p>
          <w:p w14:paraId="5C790C9E" w14:textId="77777777" w:rsidR="00A3388C" w:rsidRPr="00195D17" w:rsidRDefault="00A3388C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F8FBE44" w14:textId="77777777" w:rsidR="00433B7B" w:rsidRPr="00433B7B" w:rsidRDefault="00195D17" w:rsidP="00433B7B">
            <w:pPr>
              <w:tabs>
                <w:tab w:val="num" w:pos="720"/>
              </w:tabs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t>1. Ensuring clarity of vision, ethos and strategic direction</w:t>
            </w:r>
          </w:p>
          <w:p w14:paraId="251E5422" w14:textId="3662FB3B" w:rsidR="00195D17" w:rsidRPr="00195D17" w:rsidRDefault="00433B7B" w:rsidP="00433B7B">
            <w:pPr>
              <w:tabs>
                <w:tab w:val="num" w:pos="720"/>
              </w:tabs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B7B">
              <w:rPr>
                <w:rFonts w:ascii="Arial" w:hAnsi="Arial" w:cs="Arial"/>
                <w:bCs/>
                <w:sz w:val="24"/>
                <w:szCs w:val="24"/>
              </w:rPr>
              <w:t>We a</w:t>
            </w:r>
            <w:r w:rsidR="00195D17" w:rsidRPr="00195D17">
              <w:rPr>
                <w:rFonts w:ascii="Arial" w:hAnsi="Arial" w:cs="Arial"/>
                <w:bCs/>
                <w:sz w:val="24"/>
                <w:szCs w:val="24"/>
              </w:rPr>
              <w:t xml:space="preserve">pproved and launched the 3-Year Strategic Plan (2024–2027) with </w:t>
            </w:r>
            <w:r w:rsidR="00A3388C" w:rsidRPr="00433B7B">
              <w:rPr>
                <w:rFonts w:ascii="Arial" w:hAnsi="Arial" w:cs="Arial"/>
                <w:bCs/>
                <w:sz w:val="24"/>
                <w:szCs w:val="24"/>
              </w:rPr>
              <w:t>three key</w:t>
            </w:r>
            <w:r w:rsidR="00195D17" w:rsidRPr="00195D17">
              <w:rPr>
                <w:rFonts w:ascii="Arial" w:hAnsi="Arial" w:cs="Arial"/>
                <w:bCs/>
                <w:sz w:val="24"/>
                <w:szCs w:val="24"/>
              </w:rPr>
              <w:t xml:space="preserve"> priorities:</w:t>
            </w:r>
          </w:p>
          <w:p w14:paraId="178E5107" w14:textId="7EBE1941" w:rsidR="00195D17" w:rsidRPr="00195D17" w:rsidRDefault="00195D17" w:rsidP="00195D17">
            <w:pPr>
              <w:numPr>
                <w:ilvl w:val="1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Improvin</w:t>
            </w:r>
            <w:r w:rsidR="00A3388C" w:rsidRPr="00433B7B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g quality of </w:t>
            </w:r>
            <w:r w:rsidRPr="00195D17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teaching &amp; leadership</w:t>
            </w:r>
          </w:p>
          <w:p w14:paraId="49C7479E" w14:textId="77777777" w:rsidR="00195D17" w:rsidRPr="00433B7B" w:rsidRDefault="00195D17" w:rsidP="00195D17">
            <w:pPr>
              <w:numPr>
                <w:ilvl w:val="1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Growing pupil numbers to 110+</w:t>
            </w:r>
          </w:p>
          <w:p w14:paraId="570518B8" w14:textId="5A9DC7B1" w:rsidR="00A3388C" w:rsidRPr="00433B7B" w:rsidRDefault="00DA5E84" w:rsidP="00195D17">
            <w:pPr>
              <w:numPr>
                <w:ilvl w:val="1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B7B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Developing enrichment activities for all pupils</w:t>
            </w:r>
          </w:p>
          <w:p w14:paraId="4734FAA4" w14:textId="77777777" w:rsidR="00DA5E84" w:rsidRPr="00195D17" w:rsidRDefault="00DA5E84" w:rsidP="00DA5E84">
            <w:pPr>
              <w:spacing w:after="0" w:line="240" w:lineRule="auto"/>
              <w:ind w:left="1440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135C93" w14:textId="77777777" w:rsidR="00195D17" w:rsidRPr="00433B7B" w:rsidRDefault="00195D17" w:rsidP="00195D17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Regularly monitored progress against strategic objectives via Headteacher reports, data reviews and visit reports.</w:t>
            </w:r>
          </w:p>
          <w:p w14:paraId="6D2CC193" w14:textId="77777777" w:rsidR="00DA5E84" w:rsidRPr="00195D17" w:rsidRDefault="00DA5E84" w:rsidP="00DA5E84">
            <w:pPr>
              <w:spacing w:after="0" w:line="240" w:lineRule="auto"/>
              <w:ind w:left="720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AD36DFC" w14:textId="77777777" w:rsidR="00195D17" w:rsidRPr="00433B7B" w:rsidRDefault="00195D17" w:rsidP="00195D17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Strengthened Christian distinctiveness through SIAMS preparation and link governor monitoring.</w:t>
            </w:r>
          </w:p>
          <w:p w14:paraId="672152C0" w14:textId="77777777" w:rsidR="00DA5E84" w:rsidRPr="00195D17" w:rsidRDefault="00DA5E84" w:rsidP="00DA5E84">
            <w:pPr>
              <w:spacing w:after="0" w:line="240" w:lineRule="auto"/>
              <w:ind w:left="720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92AA508" w14:textId="77777777" w:rsidR="00DA5E84" w:rsidRPr="00195D17" w:rsidRDefault="00DA5E84" w:rsidP="00DA5E84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B37BAD9" w14:textId="77777777" w:rsidR="00195D17" w:rsidRPr="00433B7B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t>2. Holding executive leaders to account</w:t>
            </w:r>
          </w:p>
          <w:p w14:paraId="7A634638" w14:textId="77777777" w:rsidR="00DA5E84" w:rsidRPr="00195D17" w:rsidRDefault="00DA5E84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407F64B" w14:textId="77777777" w:rsidR="00195D17" w:rsidRPr="00433B7B" w:rsidRDefault="00195D17" w:rsidP="00195D17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Held the Headteacher to account through rigorous Performance Management, supported by an external advisor.</w:t>
            </w:r>
          </w:p>
          <w:p w14:paraId="3B8A34BE" w14:textId="77777777" w:rsidR="00DA5E84" w:rsidRPr="00195D17" w:rsidRDefault="00DA5E84" w:rsidP="00DA5E84">
            <w:pPr>
              <w:spacing w:after="0" w:line="240" w:lineRule="auto"/>
              <w:ind w:left="720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0805E75" w14:textId="77777777" w:rsidR="00195D17" w:rsidRPr="00433B7B" w:rsidRDefault="00195D17" w:rsidP="00195D17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Scrutinised pupil progress and attainment data termly, with a focus on SEND and disadvantaged pupils.</w:t>
            </w:r>
          </w:p>
          <w:p w14:paraId="2DC53F29" w14:textId="77777777" w:rsidR="00DA5E84" w:rsidRPr="00195D17" w:rsidRDefault="00DA5E84" w:rsidP="00DA5E84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7B485B8" w14:textId="77777777" w:rsidR="00195D17" w:rsidRPr="00433B7B" w:rsidRDefault="00195D17" w:rsidP="00195D17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Reviewed impact of curriculum development, early reading and intervention strategies via governor visits and standards committee scrutiny.</w:t>
            </w:r>
          </w:p>
          <w:p w14:paraId="290D9795" w14:textId="77777777" w:rsidR="00DA5E84" w:rsidRPr="00195D17" w:rsidRDefault="00DA5E84" w:rsidP="00DA5E84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37ACE2A" w14:textId="77777777" w:rsidR="00195D17" w:rsidRPr="00433B7B" w:rsidRDefault="00195D17" w:rsidP="00195D17">
            <w:pPr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Monitored effectiveness of leadership development initiatives, especially support for the new Headteacher.</w:t>
            </w:r>
          </w:p>
          <w:p w14:paraId="127BB710" w14:textId="77777777" w:rsidR="00DA5E84" w:rsidRPr="00433B7B" w:rsidRDefault="00DA5E84" w:rsidP="00DA5E84">
            <w:pPr>
              <w:pStyle w:val="ListParagrap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3C54884" w14:textId="77777777" w:rsidR="00DA5E84" w:rsidRPr="00195D17" w:rsidRDefault="00DA5E84" w:rsidP="00DA5E84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94417CB" w14:textId="77777777" w:rsidR="00195D17" w:rsidRPr="00433B7B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t>3. Overseeing the financial performance of the school</w:t>
            </w:r>
          </w:p>
          <w:p w14:paraId="11B27399" w14:textId="77777777" w:rsidR="00DA5E84" w:rsidRPr="00195D17" w:rsidRDefault="00DA5E84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51AE5F" w14:textId="77777777" w:rsidR="00195D17" w:rsidRPr="00433B7B" w:rsidRDefault="00195D17" w:rsidP="00195D17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Approved a balanced budget for 2025–26 and monitored in-year spending to ensure value for money.</w:t>
            </w:r>
          </w:p>
          <w:p w14:paraId="3362682E" w14:textId="77777777" w:rsidR="00DA5E84" w:rsidRPr="00195D17" w:rsidRDefault="00DA5E84" w:rsidP="00DA5E84">
            <w:pPr>
              <w:spacing w:after="0" w:line="240" w:lineRule="auto"/>
              <w:ind w:left="720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C9B545E" w14:textId="77777777" w:rsidR="00195D17" w:rsidRPr="00433B7B" w:rsidRDefault="00195D17" w:rsidP="00195D17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Oversaw pupil premium and sports premium spending, focusing on impact and sustainability.</w:t>
            </w:r>
          </w:p>
          <w:p w14:paraId="76120674" w14:textId="77777777" w:rsidR="00DA5E84" w:rsidRPr="00195D17" w:rsidRDefault="00DA5E84" w:rsidP="00DA5E84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E007C87" w14:textId="77777777" w:rsidR="00195D17" w:rsidRPr="00195D17" w:rsidRDefault="00195D17" w:rsidP="00195D17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Commissioned a benchmarking exercise to ensure staffing and resources offer good value.</w:t>
            </w:r>
          </w:p>
          <w:p w14:paraId="03B633D8" w14:textId="77777777" w:rsidR="00195D17" w:rsidRPr="00195D17" w:rsidRDefault="00195D17" w:rsidP="00195D17">
            <w:pPr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Supported the school in developing a long-term financial plan linked to pupil number growth.</w:t>
            </w:r>
          </w:p>
          <w:p w14:paraId="7FEF8F0D" w14:textId="77777777" w:rsidR="00195D17" w:rsidRPr="00195D17" w:rsidRDefault="00497759" w:rsidP="00195D1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pict w14:anchorId="2AB0B3EA">
                <v:rect id="_x0000_i1025" style="width:0;height:1.5pt" o:hralign="center" o:hrstd="t" o:hr="t" fillcolor="#a0a0a0" stroked="f"/>
              </w:pict>
            </w:r>
          </w:p>
          <w:p w14:paraId="244FDEA9" w14:textId="77777777" w:rsidR="00195D17" w:rsidRPr="00433B7B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Impact of Governance (2024–25)</w:t>
            </w:r>
          </w:p>
          <w:p w14:paraId="68965879" w14:textId="77777777" w:rsidR="00883D06" w:rsidRPr="00195D17" w:rsidRDefault="00883D06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71DB377" w14:textId="77777777" w:rsidR="00195D17" w:rsidRPr="00433B7B" w:rsidRDefault="00195D17" w:rsidP="00195D17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95D17">
              <w:rPr>
                <w:rFonts w:ascii="Arial" w:hAnsi="Arial" w:cs="Arial"/>
                <w:sz w:val="24"/>
                <w:szCs w:val="24"/>
              </w:rPr>
              <w:t>Teaching &amp; Learning: Evidence from lesson observations and data analysis shows improved teaching quality and narrowed attainment gaps in reading and maths.</w:t>
            </w:r>
          </w:p>
          <w:p w14:paraId="5532D973" w14:textId="77777777" w:rsidR="00883D06" w:rsidRPr="00195D17" w:rsidRDefault="00883D06" w:rsidP="00883D06">
            <w:pPr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397AAD4E" w14:textId="77777777" w:rsidR="00195D17" w:rsidRPr="00195D17" w:rsidRDefault="00195D17" w:rsidP="00195D17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95D17">
              <w:rPr>
                <w:rFonts w:ascii="Arial" w:hAnsi="Arial" w:cs="Arial"/>
                <w:sz w:val="24"/>
                <w:szCs w:val="24"/>
              </w:rPr>
              <w:t>Leadership: Headteacher and middle leaders demonstrate growing confidence and impact, supported by a structured CPD offer.</w:t>
            </w:r>
          </w:p>
          <w:p w14:paraId="32575158" w14:textId="77777777" w:rsidR="00195D17" w:rsidRPr="00433B7B" w:rsidRDefault="00195D17" w:rsidP="00195D17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95D17">
              <w:rPr>
                <w:rFonts w:ascii="Arial" w:hAnsi="Arial" w:cs="Arial"/>
                <w:sz w:val="24"/>
                <w:szCs w:val="24"/>
              </w:rPr>
              <w:t>SEND/Inclusion: Improved parental engagement and strengthened early intervention strategies, especially in KS1.</w:t>
            </w:r>
          </w:p>
          <w:p w14:paraId="45BB59C1" w14:textId="77777777" w:rsidR="00883D06" w:rsidRPr="00195D17" w:rsidRDefault="00883D06" w:rsidP="00883D06">
            <w:pPr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5AD865CC" w14:textId="77777777" w:rsidR="00195D17" w:rsidRPr="00433B7B" w:rsidRDefault="00195D17" w:rsidP="00195D17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95D17">
              <w:rPr>
                <w:rFonts w:ascii="Arial" w:hAnsi="Arial" w:cs="Arial"/>
                <w:sz w:val="24"/>
                <w:szCs w:val="24"/>
              </w:rPr>
              <w:t>Admissions: Small increase in reception intake for 2025 reflects improved local reputation and marketing efforts.</w:t>
            </w:r>
          </w:p>
          <w:p w14:paraId="26527E54" w14:textId="77777777" w:rsidR="00883D06" w:rsidRPr="00195D17" w:rsidRDefault="00883D06" w:rsidP="00883D0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AC6323B" w14:textId="77777777" w:rsidR="00195D17" w:rsidRPr="00433B7B" w:rsidRDefault="00195D17" w:rsidP="00195D17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95D17">
              <w:rPr>
                <w:rFonts w:ascii="Arial" w:hAnsi="Arial" w:cs="Arial"/>
                <w:sz w:val="24"/>
                <w:szCs w:val="24"/>
              </w:rPr>
              <w:t>Safeguarding: Annual audit completed; all governors received updated safeguarding and complaints training.</w:t>
            </w:r>
          </w:p>
          <w:p w14:paraId="501E8455" w14:textId="77777777" w:rsidR="00883D06" w:rsidRPr="00195D17" w:rsidRDefault="00883D06" w:rsidP="00883D0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D2B279D" w14:textId="72D65AF0" w:rsidR="00195D17" w:rsidRPr="00195D17" w:rsidRDefault="00195D17" w:rsidP="00AB5E92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95D17">
              <w:rPr>
                <w:rFonts w:ascii="Arial" w:hAnsi="Arial" w:cs="Arial"/>
                <w:sz w:val="24"/>
                <w:szCs w:val="24"/>
              </w:rPr>
              <w:t xml:space="preserve">Governance Development: Governors undertook training in </w:t>
            </w:r>
            <w:r w:rsidR="00A3388C" w:rsidRPr="00433B7B">
              <w:rPr>
                <w:rFonts w:ascii="Arial" w:hAnsi="Arial" w:cs="Arial"/>
                <w:sz w:val="24"/>
                <w:szCs w:val="24"/>
              </w:rPr>
              <w:t xml:space="preserve">Safer recruitment, </w:t>
            </w:r>
            <w:proofErr w:type="spellStart"/>
            <w:r w:rsidR="00A3388C" w:rsidRPr="00433B7B">
              <w:rPr>
                <w:rFonts w:ascii="Arial" w:hAnsi="Arial" w:cs="Arial"/>
                <w:sz w:val="24"/>
                <w:szCs w:val="24"/>
              </w:rPr>
              <w:t>Compliants</w:t>
            </w:r>
            <w:proofErr w:type="spellEnd"/>
            <w:r w:rsidR="00A3388C" w:rsidRPr="00433B7B">
              <w:rPr>
                <w:rFonts w:ascii="Arial" w:hAnsi="Arial" w:cs="Arial"/>
                <w:sz w:val="24"/>
                <w:szCs w:val="24"/>
              </w:rPr>
              <w:t xml:space="preserve"> and Induction to governance. </w:t>
            </w:r>
            <w:r w:rsidR="00497759">
              <w:rPr>
                <w:rFonts w:ascii="Arial" w:hAnsi="Arial" w:cs="Arial"/>
                <w:b/>
                <w:sz w:val="24"/>
                <w:szCs w:val="24"/>
              </w:rPr>
              <w:pict w14:anchorId="57F2E2EF">
                <v:rect id="_x0000_i1026" style="width:0;height:1.5pt" o:hralign="center" o:hrstd="t" o:hr="t" fillcolor="#a0a0a0" stroked="f"/>
              </w:pict>
            </w:r>
          </w:p>
          <w:p w14:paraId="2B9B9DEF" w14:textId="77777777" w:rsidR="00195D17" w:rsidRPr="00195D17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t>Attendance</w:t>
            </w:r>
          </w:p>
          <w:p w14:paraId="0C06A2E2" w14:textId="34A89AC4" w:rsidR="00195D17" w:rsidRPr="00195D17" w:rsidRDefault="00195D17" w:rsidP="00195D17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 xml:space="preserve">Governor attendance has remained high across all board and committee meetings. Quorum has been consistently met. (See </w:t>
            </w:r>
            <w:r w:rsidR="00433B7B">
              <w:rPr>
                <w:rFonts w:ascii="Arial" w:hAnsi="Arial" w:cs="Arial"/>
                <w:bCs/>
                <w:sz w:val="24"/>
                <w:szCs w:val="24"/>
              </w:rPr>
              <w:t xml:space="preserve">below </w:t>
            </w:r>
            <w:r w:rsidRPr="00195D17">
              <w:rPr>
                <w:rFonts w:ascii="Arial" w:hAnsi="Arial" w:cs="Arial"/>
                <w:bCs/>
                <w:sz w:val="24"/>
                <w:szCs w:val="24"/>
              </w:rPr>
              <w:t>for individual governor attendance records.)</w:t>
            </w:r>
          </w:p>
          <w:p w14:paraId="75A36F65" w14:textId="77777777" w:rsidR="00195D17" w:rsidRPr="00195D17" w:rsidRDefault="00497759" w:rsidP="00195D1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pict w14:anchorId="1BF8DD3E">
                <v:rect id="_x0000_i1027" style="width:0;height:1.5pt" o:hralign="center" o:hrstd="t" o:hr="t" fillcolor="#a0a0a0" stroked="f"/>
              </w:pict>
            </w:r>
          </w:p>
          <w:p w14:paraId="19F577D8" w14:textId="77777777" w:rsidR="00195D17" w:rsidRPr="00433B7B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t>Challenges Faced</w:t>
            </w:r>
          </w:p>
          <w:p w14:paraId="2A36F9CC" w14:textId="77777777" w:rsidR="00883D06" w:rsidRPr="00195D17" w:rsidRDefault="00883D06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9036093" w14:textId="7B991318" w:rsidR="00195D17" w:rsidRPr="00195D17" w:rsidRDefault="00433B7B" w:rsidP="00195D17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Ensuring adequate support during period of leadership change and building capacity of leadership within the school.</w:t>
            </w:r>
            <w:r w:rsidR="00195D17" w:rsidRPr="00195D1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19CCFB5" w14:textId="77777777" w:rsidR="00195D17" w:rsidRPr="00195D17" w:rsidRDefault="00195D17" w:rsidP="00195D17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Managing a tight budget in the context of fluctuating pupil numbers.</w:t>
            </w:r>
          </w:p>
          <w:p w14:paraId="47D9003C" w14:textId="77777777" w:rsidR="00195D17" w:rsidRPr="00195D17" w:rsidRDefault="00195D17" w:rsidP="00195D17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Sustaining governor capacity and succession planning.</w:t>
            </w:r>
          </w:p>
          <w:p w14:paraId="6AEAE173" w14:textId="77777777" w:rsidR="00195D17" w:rsidRPr="00195D17" w:rsidRDefault="00497759" w:rsidP="00195D1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pict w14:anchorId="354C5503">
                <v:rect id="_x0000_i1028" style="width:0;height:1.5pt" o:hralign="center" o:hrstd="t" o:hr="t" fillcolor="#a0a0a0" stroked="f"/>
              </w:pict>
            </w:r>
          </w:p>
          <w:p w14:paraId="4FD7E8F2" w14:textId="77777777" w:rsidR="00195D17" w:rsidRPr="00433B7B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t>Priorities for 2025–26</w:t>
            </w:r>
          </w:p>
          <w:p w14:paraId="40220A49" w14:textId="77777777" w:rsidR="00393590" w:rsidRPr="00195D17" w:rsidRDefault="00393590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10629C" w14:textId="77777777" w:rsidR="00195D17" w:rsidRPr="00195D17" w:rsidRDefault="00195D17" w:rsidP="00195D17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Embed curriculum developments and continue to improve the quality of teaching.</w:t>
            </w:r>
          </w:p>
          <w:p w14:paraId="74A3B437" w14:textId="77777777" w:rsidR="00195D17" w:rsidRPr="00195D17" w:rsidRDefault="00195D17" w:rsidP="00195D17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Strengthen middle leadership and succession planning.</w:t>
            </w:r>
          </w:p>
          <w:p w14:paraId="47458F00" w14:textId="77777777" w:rsidR="00195D17" w:rsidRPr="00195D17" w:rsidRDefault="00195D17" w:rsidP="00195D17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Increase school visibility and marketing to support pupil growth.</w:t>
            </w:r>
          </w:p>
          <w:p w14:paraId="528BD7ED" w14:textId="77777777" w:rsidR="00195D17" w:rsidRPr="00195D17" w:rsidRDefault="00195D17" w:rsidP="00195D17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Continue to refine governor monitoring and evaluation processes.</w:t>
            </w:r>
          </w:p>
          <w:p w14:paraId="59E792A3" w14:textId="512F15FC" w:rsidR="00195D17" w:rsidRPr="00195D17" w:rsidRDefault="00393590" w:rsidP="00195D17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B7B">
              <w:rPr>
                <w:rFonts w:ascii="Arial" w:hAnsi="Arial" w:cs="Arial"/>
                <w:bCs/>
                <w:sz w:val="24"/>
                <w:szCs w:val="24"/>
              </w:rPr>
              <w:t xml:space="preserve">Ensure that the </w:t>
            </w:r>
            <w:r w:rsidR="00195D17" w:rsidRPr="00195D17">
              <w:rPr>
                <w:rFonts w:ascii="Arial" w:hAnsi="Arial" w:cs="Arial"/>
                <w:bCs/>
                <w:sz w:val="24"/>
                <w:szCs w:val="24"/>
              </w:rPr>
              <w:t>revised 2025 Education Inspection Framework</w:t>
            </w:r>
            <w:r w:rsidR="00883D06" w:rsidRPr="00433B7B">
              <w:rPr>
                <w:rFonts w:ascii="Arial" w:hAnsi="Arial" w:cs="Arial"/>
                <w:bCs/>
                <w:sz w:val="24"/>
                <w:szCs w:val="24"/>
              </w:rPr>
              <w:t xml:space="preserve"> from OFSTED is used to inform our planning and monitoring. </w:t>
            </w:r>
          </w:p>
          <w:p w14:paraId="23F15481" w14:textId="77777777" w:rsidR="00195D17" w:rsidRPr="00195D17" w:rsidRDefault="00497759" w:rsidP="00195D1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pict w14:anchorId="4C66247D">
                <v:rect id="_x0000_i1029" style="width:0;height:1.5pt" o:hralign="center" o:hrstd="t" o:hr="t" fillcolor="#a0a0a0" stroked="f"/>
              </w:pict>
            </w:r>
          </w:p>
          <w:p w14:paraId="7C4391CE" w14:textId="77777777" w:rsidR="00195D17" w:rsidRPr="00433B7B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t>Stakeholder Engagement</w:t>
            </w:r>
          </w:p>
          <w:p w14:paraId="377F833A" w14:textId="77777777" w:rsidR="00195D17" w:rsidRPr="00195D17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73D8DD6" w14:textId="32B106E3" w:rsidR="00195D17" w:rsidRPr="00195D17" w:rsidRDefault="00195D17" w:rsidP="00195D17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B7B">
              <w:rPr>
                <w:rFonts w:ascii="Arial" w:hAnsi="Arial" w:cs="Arial"/>
                <w:bCs/>
                <w:sz w:val="24"/>
                <w:szCs w:val="24"/>
              </w:rPr>
              <w:t>Each year we conduct staff, parent and pupil survey</w:t>
            </w:r>
            <w:r w:rsidR="00393590" w:rsidRPr="00433B7B">
              <w:rPr>
                <w:rFonts w:ascii="Arial" w:hAnsi="Arial" w:cs="Arial"/>
                <w:bCs/>
                <w:sz w:val="24"/>
                <w:szCs w:val="24"/>
              </w:rPr>
              <w:t xml:space="preserve">s </w:t>
            </w:r>
            <w:r w:rsidRPr="00195D17">
              <w:rPr>
                <w:rFonts w:ascii="Arial" w:hAnsi="Arial" w:cs="Arial"/>
                <w:bCs/>
                <w:sz w:val="24"/>
                <w:szCs w:val="24"/>
              </w:rPr>
              <w:t>with responses feeding into our strategic review.</w:t>
            </w:r>
          </w:p>
          <w:p w14:paraId="1F772A47" w14:textId="77777777" w:rsidR="00195D17" w:rsidRPr="00195D17" w:rsidRDefault="00195D17" w:rsidP="00195D17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Governors attended school events, supported collective worship, and engaged with pupil voice activities.</w:t>
            </w:r>
          </w:p>
          <w:p w14:paraId="65E6DBE1" w14:textId="0F7F214F" w:rsidR="00393590" w:rsidRPr="00195D17" w:rsidRDefault="00195D17" w:rsidP="00A918B2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>Published updated policies and governance information on the school website, including this statement.</w:t>
            </w:r>
          </w:p>
          <w:p w14:paraId="7174B68D" w14:textId="1B2D9E68" w:rsidR="00195D17" w:rsidRPr="00195D17" w:rsidRDefault="00195D17" w:rsidP="00195D1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8C29EC" w14:textId="77777777" w:rsidR="00195D17" w:rsidRPr="00433B7B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Conclusion</w:t>
            </w:r>
          </w:p>
          <w:p w14:paraId="093810ED" w14:textId="77777777" w:rsidR="00195D17" w:rsidRPr="00195D17" w:rsidRDefault="00195D17" w:rsidP="00195D1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024F726" w14:textId="77777777" w:rsidR="00433B7B" w:rsidRDefault="00195D17" w:rsidP="00195D17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95D17">
              <w:rPr>
                <w:rFonts w:ascii="Arial" w:hAnsi="Arial" w:cs="Arial"/>
                <w:bCs/>
                <w:sz w:val="24"/>
                <w:szCs w:val="24"/>
              </w:rPr>
              <w:t xml:space="preserve">The Governing Body remains committed to providing strategic leadership that is ambitious, </w:t>
            </w:r>
            <w:r w:rsidR="00433B7B" w:rsidRPr="00195D17">
              <w:rPr>
                <w:rFonts w:ascii="Arial" w:hAnsi="Arial" w:cs="Arial"/>
                <w:bCs/>
                <w:sz w:val="24"/>
                <w:szCs w:val="24"/>
              </w:rPr>
              <w:t>inclusive,</w:t>
            </w:r>
            <w:r w:rsidRPr="00195D17">
              <w:rPr>
                <w:rFonts w:ascii="Arial" w:hAnsi="Arial" w:cs="Arial"/>
                <w:bCs/>
                <w:sz w:val="24"/>
                <w:szCs w:val="24"/>
              </w:rPr>
              <w:t xml:space="preserve"> and grounded in our Christian values. </w:t>
            </w:r>
          </w:p>
          <w:p w14:paraId="24186044" w14:textId="77777777" w:rsidR="00433B7B" w:rsidRDefault="00433B7B" w:rsidP="00195D17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D310F64" w14:textId="539DEC90" w:rsidR="00195D17" w:rsidRPr="00195D17" w:rsidRDefault="00433B7B" w:rsidP="00195D17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We</w:t>
            </w:r>
            <w:r w:rsidR="00195D17" w:rsidRPr="00195D17">
              <w:rPr>
                <w:rFonts w:ascii="Arial" w:hAnsi="Arial" w:cs="Arial"/>
                <w:bCs/>
                <w:sz w:val="24"/>
                <w:szCs w:val="24"/>
              </w:rPr>
              <w:t xml:space="preserve"> are proud of the progress made in 2024–25 and are determined to continue working in partnership with staff, parents, the Diocese and the local authority to help Longstone children flourish.</w:t>
            </w:r>
          </w:p>
          <w:p w14:paraId="5CF43295" w14:textId="77777777" w:rsidR="00F47636" w:rsidRPr="00433B7B" w:rsidRDefault="00F47636" w:rsidP="00F47636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71A2FFB" w14:textId="114EC37B" w:rsidR="00D32097" w:rsidRDefault="00D32097"/>
    <w:p w14:paraId="15AE04ED" w14:textId="77777777" w:rsidR="00D32097" w:rsidRDefault="00D32097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385"/>
        <w:gridCol w:w="1620"/>
        <w:gridCol w:w="648"/>
        <w:gridCol w:w="2358"/>
      </w:tblGrid>
      <w:tr w:rsidR="00F47636" w14:paraId="67246604" w14:textId="77777777" w:rsidTr="00F47636">
        <w:tc>
          <w:tcPr>
            <w:tcW w:w="9016" w:type="dxa"/>
            <w:gridSpan w:val="5"/>
            <w:shd w:val="clear" w:color="auto" w:fill="D9D9D9" w:themeFill="background1" w:themeFillShade="D9"/>
          </w:tcPr>
          <w:p w14:paraId="2537BFDA" w14:textId="77777777" w:rsidR="00F47636" w:rsidRPr="00DC5E7B" w:rsidRDefault="00F47636" w:rsidP="00F476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6C7C39E" w14:textId="785CDAC1" w:rsidR="00F47636" w:rsidRDefault="00F47636" w:rsidP="00D320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5E7B">
              <w:rPr>
                <w:rFonts w:ascii="Arial" w:hAnsi="Arial" w:cs="Arial"/>
                <w:b/>
                <w:sz w:val="24"/>
                <w:szCs w:val="24"/>
              </w:rPr>
              <w:t>How to contact your Governing Body</w:t>
            </w:r>
          </w:p>
          <w:p w14:paraId="1D4120DE" w14:textId="77777777" w:rsidR="00F47636" w:rsidRPr="00DC5E7B" w:rsidRDefault="00F47636" w:rsidP="00F4763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A871CC" w14:textId="77777777" w:rsidR="00F47636" w:rsidRPr="00D32097" w:rsidRDefault="00F47636" w:rsidP="00F47636">
            <w:pPr>
              <w:spacing w:after="0" w:line="24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32097">
              <w:rPr>
                <w:rFonts w:ascii="Arial" w:hAnsi="Arial" w:cs="Arial"/>
                <w:iCs/>
                <w:sz w:val="24"/>
                <w:szCs w:val="24"/>
              </w:rPr>
              <w:t>Information about the School’s Governing Body is available on the governors’ page of the school’s website</w:t>
            </w:r>
          </w:p>
          <w:p w14:paraId="0FD485F9" w14:textId="77777777" w:rsidR="00F47636" w:rsidRDefault="00F47636" w:rsidP="00F47636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7636" w14:paraId="61320A92" w14:textId="77777777" w:rsidTr="00D32097">
        <w:tc>
          <w:tcPr>
            <w:tcW w:w="9016" w:type="dxa"/>
            <w:gridSpan w:val="5"/>
            <w:shd w:val="clear" w:color="auto" w:fill="D9D9D9" w:themeFill="background1" w:themeFillShade="D9"/>
          </w:tcPr>
          <w:p w14:paraId="6ACEC716" w14:textId="77777777" w:rsidR="00F47636" w:rsidRPr="00D32097" w:rsidRDefault="00F47636" w:rsidP="00F47636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431AA42" w14:textId="15944777" w:rsidR="00A678C1" w:rsidRDefault="00A678C1" w:rsidP="00A678C1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Longstone C of E (Voluntary Aided) Primary </w:t>
            </w:r>
            <w:r w:rsidR="00F47636" w:rsidRPr="00D32097">
              <w:rPr>
                <w:rFonts w:ascii="Arial" w:hAnsi="Arial" w:cs="Arial"/>
                <w:b/>
                <w:bCs/>
              </w:rPr>
              <w:t>School</w:t>
            </w:r>
          </w:p>
          <w:p w14:paraId="24F00DB6" w14:textId="5E587FF4" w:rsidR="00F47636" w:rsidRDefault="00F47636" w:rsidP="00A678C1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32097">
              <w:rPr>
                <w:rFonts w:ascii="Arial" w:hAnsi="Arial" w:cs="Arial"/>
                <w:b/>
                <w:bCs/>
              </w:rPr>
              <w:t>Governing Body – membership</w:t>
            </w:r>
          </w:p>
          <w:p w14:paraId="042AC224" w14:textId="77777777" w:rsidR="00A678C1" w:rsidRDefault="00A678C1" w:rsidP="00A678C1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</w:p>
          <w:p w14:paraId="36FF8D04" w14:textId="2B311DC4" w:rsidR="00A678C1" w:rsidRPr="00A678C1" w:rsidRDefault="00A678C1" w:rsidP="00A678C1">
            <w:pPr>
              <w:spacing w:after="0"/>
              <w:jc w:val="center"/>
              <w:rPr>
                <w:rFonts w:ascii="Arial" w:hAnsi="Arial" w:cs="Arial"/>
              </w:rPr>
            </w:pPr>
            <w:r w:rsidRPr="00A678C1">
              <w:rPr>
                <w:rFonts w:ascii="Arial" w:hAnsi="Arial" w:cs="Arial"/>
              </w:rPr>
              <w:t>Unless Ex Officio, governors serve for four</w:t>
            </w:r>
            <w:r>
              <w:rPr>
                <w:rFonts w:ascii="Arial" w:hAnsi="Arial" w:cs="Arial"/>
              </w:rPr>
              <w:t>-</w:t>
            </w:r>
            <w:r w:rsidRPr="00A678C1">
              <w:rPr>
                <w:rFonts w:ascii="Arial" w:hAnsi="Arial" w:cs="Arial"/>
              </w:rPr>
              <w:t>year terms</w:t>
            </w:r>
          </w:p>
          <w:p w14:paraId="6416FE98" w14:textId="589D486B" w:rsidR="00F47636" w:rsidRPr="00D32097" w:rsidRDefault="00F47636" w:rsidP="00F47636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F47636" w:rsidRPr="00F47636" w14:paraId="2521FBD5" w14:textId="77777777" w:rsidTr="00F47636">
        <w:tc>
          <w:tcPr>
            <w:tcW w:w="3005" w:type="dxa"/>
            <w:shd w:val="clear" w:color="auto" w:fill="D9D9D9" w:themeFill="background1" w:themeFillShade="D9"/>
          </w:tcPr>
          <w:p w14:paraId="3FE76429" w14:textId="06F2DBDB" w:rsidR="00F47636" w:rsidRPr="00F47636" w:rsidRDefault="00F47636" w:rsidP="00F47636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7636">
              <w:rPr>
                <w:rFonts w:ascii="Arial" w:hAnsi="Arial" w:cs="Arial"/>
                <w:b/>
                <w:bCs/>
                <w:sz w:val="24"/>
                <w:szCs w:val="24"/>
              </w:rPr>
              <w:t>Governor</w:t>
            </w:r>
          </w:p>
        </w:tc>
        <w:tc>
          <w:tcPr>
            <w:tcW w:w="3005" w:type="dxa"/>
            <w:gridSpan w:val="2"/>
            <w:shd w:val="clear" w:color="auto" w:fill="D9D9D9" w:themeFill="background1" w:themeFillShade="D9"/>
          </w:tcPr>
          <w:p w14:paraId="2AFA5E20" w14:textId="6480E94B" w:rsidR="00F47636" w:rsidRPr="00D32097" w:rsidRDefault="00F47636" w:rsidP="00F47636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D32097">
              <w:rPr>
                <w:rFonts w:ascii="Arial" w:hAnsi="Arial" w:cs="Arial"/>
                <w:b/>
                <w:bCs/>
              </w:rPr>
              <w:t>Category</w:t>
            </w:r>
          </w:p>
        </w:tc>
        <w:tc>
          <w:tcPr>
            <w:tcW w:w="3006" w:type="dxa"/>
            <w:gridSpan w:val="2"/>
            <w:shd w:val="clear" w:color="auto" w:fill="D9D9D9" w:themeFill="background1" w:themeFillShade="D9"/>
          </w:tcPr>
          <w:p w14:paraId="277DEE0C" w14:textId="356478C7" w:rsidR="00F47636" w:rsidRPr="00D32097" w:rsidRDefault="00F47636" w:rsidP="00D32097">
            <w:pPr>
              <w:spacing w:after="0"/>
              <w:rPr>
                <w:rFonts w:ascii="Arial" w:hAnsi="Arial" w:cs="Arial"/>
                <w:b/>
                <w:bCs/>
              </w:rPr>
            </w:pPr>
            <w:r w:rsidRPr="00D32097">
              <w:rPr>
                <w:rFonts w:ascii="Arial" w:hAnsi="Arial" w:cs="Arial"/>
                <w:b/>
                <w:bCs/>
              </w:rPr>
              <w:t>Term of office &amp; expiry date</w:t>
            </w:r>
          </w:p>
        </w:tc>
      </w:tr>
      <w:tr w:rsidR="00A678C1" w14:paraId="576277EF" w14:textId="77777777" w:rsidTr="00B25D2A">
        <w:tc>
          <w:tcPr>
            <w:tcW w:w="3005" w:type="dxa"/>
          </w:tcPr>
          <w:p w14:paraId="3735313E" w14:textId="088D1D4E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David Beale</w:t>
            </w:r>
          </w:p>
        </w:tc>
        <w:tc>
          <w:tcPr>
            <w:tcW w:w="3005" w:type="dxa"/>
            <w:gridSpan w:val="2"/>
          </w:tcPr>
          <w:p w14:paraId="795E10C0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Substitute Ex Officio Foundation Governor appointed by Archdeacon</w:t>
            </w:r>
          </w:p>
          <w:p w14:paraId="0EAEE501" w14:textId="04D0A2B3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Nicky Fenton 15.7.2024</w:t>
            </w:r>
          </w:p>
        </w:tc>
        <w:tc>
          <w:tcPr>
            <w:tcW w:w="3006" w:type="dxa"/>
            <w:gridSpan w:val="2"/>
          </w:tcPr>
          <w:p w14:paraId="669403CB" w14:textId="181BFCD1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From 15.7.2024</w:t>
            </w:r>
          </w:p>
        </w:tc>
      </w:tr>
      <w:tr w:rsidR="00A678C1" w14:paraId="744B5B37" w14:textId="77777777" w:rsidTr="00B25D2A">
        <w:tc>
          <w:tcPr>
            <w:tcW w:w="3005" w:type="dxa"/>
          </w:tcPr>
          <w:p w14:paraId="0E6EF3B9" w14:textId="28A9F8A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Anna Cole </w:t>
            </w:r>
          </w:p>
        </w:tc>
        <w:tc>
          <w:tcPr>
            <w:tcW w:w="3005" w:type="dxa"/>
            <w:gridSpan w:val="2"/>
          </w:tcPr>
          <w:p w14:paraId="5188BF5F" w14:textId="06951218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Associate Member </w:t>
            </w:r>
            <w:r w:rsidR="00E36D32">
              <w:rPr>
                <w:rFonts w:ascii="Arial" w:hAnsi="Arial" w:cs="Arial"/>
                <w:sz w:val="24"/>
                <w:szCs w:val="24"/>
              </w:rPr>
              <w:t xml:space="preserve">appointed by FGB </w:t>
            </w:r>
            <w:r>
              <w:rPr>
                <w:rFonts w:ascii="Arial" w:hAnsi="Arial" w:cs="Arial"/>
                <w:sz w:val="24"/>
                <w:szCs w:val="24"/>
              </w:rPr>
              <w:t>from 8.</w:t>
            </w:r>
            <w:r w:rsidR="00E36D32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0.2024 until 21.11.2024.  From 22.11.2024 Foundation Governor appointed by the Derby Diocesan Board of Education</w:t>
            </w:r>
            <w:r w:rsidR="00E36D32">
              <w:rPr>
                <w:rFonts w:ascii="Arial" w:hAnsi="Arial" w:cs="Arial"/>
                <w:sz w:val="24"/>
                <w:szCs w:val="24"/>
              </w:rPr>
              <w:t xml:space="preserve"> (DDBE)</w:t>
            </w:r>
          </w:p>
        </w:tc>
        <w:tc>
          <w:tcPr>
            <w:tcW w:w="3006" w:type="dxa"/>
            <w:gridSpan w:val="2"/>
          </w:tcPr>
          <w:p w14:paraId="33CDEF3C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346D400E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38DF47CA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560DF5A8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4895F237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538A9C9D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06227E13" w14:textId="2F981364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22.11.2024 -21.11.2028</w:t>
            </w:r>
          </w:p>
        </w:tc>
      </w:tr>
      <w:tr w:rsidR="00A678C1" w14:paraId="6A22B496" w14:textId="77777777" w:rsidTr="00B25D2A">
        <w:tc>
          <w:tcPr>
            <w:tcW w:w="3005" w:type="dxa"/>
          </w:tcPr>
          <w:p w14:paraId="02BADC96" w14:textId="1BB4E4CE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Juliette Fraser</w:t>
            </w:r>
          </w:p>
        </w:tc>
        <w:tc>
          <w:tcPr>
            <w:tcW w:w="3005" w:type="dxa"/>
            <w:gridSpan w:val="2"/>
          </w:tcPr>
          <w:p w14:paraId="55AD0B95" w14:textId="129A8282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 Governor by parent election</w:t>
            </w:r>
          </w:p>
        </w:tc>
        <w:tc>
          <w:tcPr>
            <w:tcW w:w="3006" w:type="dxa"/>
            <w:gridSpan w:val="2"/>
          </w:tcPr>
          <w:p w14:paraId="6AA22999" w14:textId="3D7F83A8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31.1.2022 to 30.1.2026</w:t>
            </w:r>
          </w:p>
        </w:tc>
      </w:tr>
      <w:tr w:rsidR="00A678C1" w14:paraId="3CF69716" w14:textId="77777777" w:rsidTr="00B25D2A">
        <w:tc>
          <w:tcPr>
            <w:tcW w:w="3005" w:type="dxa"/>
          </w:tcPr>
          <w:p w14:paraId="6FFE3A2A" w14:textId="05BA66EA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John Hopkins</w:t>
            </w:r>
          </w:p>
        </w:tc>
        <w:tc>
          <w:tcPr>
            <w:tcW w:w="3005" w:type="dxa"/>
            <w:gridSpan w:val="2"/>
          </w:tcPr>
          <w:p w14:paraId="070A41AA" w14:textId="6B95190F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Associate Member appointed by FGB from 21.6.2023. Appointed a Foundation Governor by the DDBE on 13.11.2023.</w:t>
            </w:r>
          </w:p>
        </w:tc>
        <w:tc>
          <w:tcPr>
            <w:tcW w:w="3006" w:type="dxa"/>
            <w:gridSpan w:val="2"/>
          </w:tcPr>
          <w:p w14:paraId="2F85D985" w14:textId="1C555ED5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13.11.2023 – 12.11.2027</w:t>
            </w:r>
          </w:p>
        </w:tc>
      </w:tr>
      <w:tr w:rsidR="00A678C1" w14:paraId="30B792DD" w14:textId="77777777" w:rsidTr="00B25D2A">
        <w:tc>
          <w:tcPr>
            <w:tcW w:w="3005" w:type="dxa"/>
          </w:tcPr>
          <w:p w14:paraId="7F018F76" w14:textId="5B0ADBB3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 Knight (Headteacher)</w:t>
            </w:r>
          </w:p>
        </w:tc>
        <w:tc>
          <w:tcPr>
            <w:tcW w:w="3005" w:type="dxa"/>
            <w:gridSpan w:val="2"/>
          </w:tcPr>
          <w:p w14:paraId="79E9A79C" w14:textId="2BB5CE7D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 Officio Governor from September 2024</w:t>
            </w:r>
          </w:p>
        </w:tc>
        <w:tc>
          <w:tcPr>
            <w:tcW w:w="3006" w:type="dxa"/>
            <w:gridSpan w:val="2"/>
          </w:tcPr>
          <w:p w14:paraId="13D014B8" w14:textId="5F7FEA94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 Officio Governor from September 2024</w:t>
            </w:r>
          </w:p>
        </w:tc>
      </w:tr>
      <w:tr w:rsidR="00A678C1" w14:paraId="2987DFAA" w14:textId="77777777" w:rsidTr="00B25D2A">
        <w:tc>
          <w:tcPr>
            <w:tcW w:w="3005" w:type="dxa"/>
          </w:tcPr>
          <w:p w14:paraId="55B321DC" w14:textId="4A9B40D0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Emma Knightley</w:t>
            </w:r>
          </w:p>
        </w:tc>
        <w:tc>
          <w:tcPr>
            <w:tcW w:w="3005" w:type="dxa"/>
            <w:gridSpan w:val="2"/>
          </w:tcPr>
          <w:p w14:paraId="5426C611" w14:textId="0874E496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 Governor by appointment</w:t>
            </w:r>
          </w:p>
        </w:tc>
        <w:tc>
          <w:tcPr>
            <w:tcW w:w="3006" w:type="dxa"/>
            <w:gridSpan w:val="2"/>
          </w:tcPr>
          <w:p w14:paraId="6E896F83" w14:textId="2E99C83E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20.3.2024 – 19.3.2028</w:t>
            </w:r>
          </w:p>
        </w:tc>
      </w:tr>
      <w:tr w:rsidR="00836A42" w14:paraId="082090ED" w14:textId="77777777" w:rsidTr="00B25D2A">
        <w:tc>
          <w:tcPr>
            <w:tcW w:w="3005" w:type="dxa"/>
          </w:tcPr>
          <w:p w14:paraId="334DDD7B" w14:textId="5DD501AF" w:rsidR="00836A42" w:rsidRDefault="00836A4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Joanne Mills</w:t>
            </w:r>
          </w:p>
        </w:tc>
        <w:tc>
          <w:tcPr>
            <w:tcW w:w="3005" w:type="dxa"/>
            <w:gridSpan w:val="2"/>
          </w:tcPr>
          <w:p w14:paraId="4D368130" w14:textId="28AA9536" w:rsidR="00836A42" w:rsidRDefault="00836A4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Foundation Governor</w:t>
            </w:r>
            <w:r w:rsidR="00832DC4">
              <w:rPr>
                <w:rFonts w:ascii="Arial" w:hAnsi="Arial" w:cs="Arial"/>
                <w:sz w:val="24"/>
                <w:szCs w:val="24"/>
              </w:rPr>
              <w:t xml:space="preserve"> appointed</w:t>
            </w:r>
            <w:r>
              <w:rPr>
                <w:rFonts w:ascii="Arial" w:hAnsi="Arial" w:cs="Arial"/>
                <w:sz w:val="24"/>
                <w:szCs w:val="24"/>
              </w:rPr>
              <w:t xml:space="preserve"> by DDBE </w:t>
            </w:r>
          </w:p>
        </w:tc>
        <w:tc>
          <w:tcPr>
            <w:tcW w:w="3006" w:type="dxa"/>
            <w:gridSpan w:val="2"/>
          </w:tcPr>
          <w:p w14:paraId="3F06EF8C" w14:textId="1D39B5EE" w:rsidR="00836A42" w:rsidRDefault="00836A4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28.11.2025-27.11.2029</w:t>
            </w:r>
          </w:p>
        </w:tc>
      </w:tr>
      <w:tr w:rsidR="00A678C1" w14:paraId="5C87C4DC" w14:textId="77777777" w:rsidTr="00B25D2A">
        <w:tc>
          <w:tcPr>
            <w:tcW w:w="3005" w:type="dxa"/>
          </w:tcPr>
          <w:p w14:paraId="78CFE7A5" w14:textId="41123CC9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Steven Ojari</w:t>
            </w:r>
          </w:p>
        </w:tc>
        <w:tc>
          <w:tcPr>
            <w:tcW w:w="3005" w:type="dxa"/>
            <w:gridSpan w:val="2"/>
          </w:tcPr>
          <w:p w14:paraId="5AF6ACA3" w14:textId="611164D2" w:rsidR="00A678C1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Foundation Governor appointed by DDBE</w:t>
            </w:r>
          </w:p>
        </w:tc>
        <w:tc>
          <w:tcPr>
            <w:tcW w:w="3006" w:type="dxa"/>
            <w:gridSpan w:val="2"/>
          </w:tcPr>
          <w:p w14:paraId="4449C141" w14:textId="22D6C76A" w:rsidR="00A678C1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24.2.2025 – 23.2.2029</w:t>
            </w:r>
          </w:p>
        </w:tc>
      </w:tr>
      <w:tr w:rsidR="00A678C1" w14:paraId="1FBEFF09" w14:textId="77777777" w:rsidTr="00B25D2A">
        <w:tc>
          <w:tcPr>
            <w:tcW w:w="3005" w:type="dxa"/>
          </w:tcPr>
          <w:p w14:paraId="129D950A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Ian Pykett</w:t>
            </w:r>
          </w:p>
          <w:p w14:paraId="33F98525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6A88D4BA" w14:textId="38FF7C56" w:rsidR="00D52F8E" w:rsidRDefault="00D52F8E" w:rsidP="00A678C1">
            <w:pPr>
              <w:spacing w:after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Link Governor roles: Safeguarding </w:t>
            </w:r>
          </w:p>
          <w:p w14:paraId="27C8B5C5" w14:textId="41496B29" w:rsidR="00D52F8E" w:rsidRPr="00D52F8E" w:rsidRDefault="00D52F8E" w:rsidP="00A678C1">
            <w:pPr>
              <w:spacing w:after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lastRenderedPageBreak/>
              <w:t>Mental Health and Wellbeing</w:t>
            </w:r>
          </w:p>
          <w:p w14:paraId="2B192140" w14:textId="77777777" w:rsidR="00E36D32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4743BA7D" w14:textId="77777777" w:rsidR="00E36D32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6BFB1095" w14:textId="5CAE0B5C" w:rsidR="00E36D32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Chair of Governors until 15.7.2024</w:t>
            </w:r>
          </w:p>
        </w:tc>
        <w:tc>
          <w:tcPr>
            <w:tcW w:w="3005" w:type="dxa"/>
            <w:gridSpan w:val="2"/>
          </w:tcPr>
          <w:p w14:paraId="3C48DE52" w14:textId="77777777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Foundation Governor appointed by DDBE</w:t>
            </w:r>
          </w:p>
          <w:p w14:paraId="723BAFA8" w14:textId="77777777" w:rsidR="00E36D32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1201CDEC" w14:textId="77777777" w:rsidR="00E36D32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Substitute Ex Officio Foundation Governor appointed by DDBE</w:t>
            </w:r>
          </w:p>
          <w:p w14:paraId="0C15A5CA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19B80CA8" w14:textId="48B56E23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Foundation Governor DDBE</w:t>
            </w:r>
          </w:p>
        </w:tc>
        <w:tc>
          <w:tcPr>
            <w:tcW w:w="3006" w:type="dxa"/>
            <w:gridSpan w:val="2"/>
          </w:tcPr>
          <w:p w14:paraId="3CD6D7E3" w14:textId="77777777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1.9.2021-8.2.2023</w:t>
            </w:r>
          </w:p>
          <w:p w14:paraId="39FB9CD4" w14:textId="77777777" w:rsidR="00E36D32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458AF100" w14:textId="77777777" w:rsidR="00E36D32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3CC879EB" w14:textId="77777777" w:rsidR="00E36D32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8.2.2023 – 15.7.202</w:t>
            </w:r>
            <w:r w:rsidR="00D52F8E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5405B4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4BFBE5F9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6A0388AD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44CA4B7E" w14:textId="687C9EED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15.7.2024-15.7.2025 (resignation)</w:t>
            </w:r>
          </w:p>
        </w:tc>
      </w:tr>
      <w:tr w:rsidR="00A678C1" w14:paraId="240E09C0" w14:textId="77777777" w:rsidTr="00B25D2A">
        <w:tc>
          <w:tcPr>
            <w:tcW w:w="3005" w:type="dxa"/>
          </w:tcPr>
          <w:p w14:paraId="219B6B3C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Lee Reed</w:t>
            </w:r>
          </w:p>
          <w:p w14:paraId="2446D0EF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2625955B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4345B6A5" w14:textId="61BEAB22" w:rsidR="00D52F8E" w:rsidRPr="00D52F8E" w:rsidRDefault="00D52F8E" w:rsidP="00A678C1">
            <w:pPr>
              <w:spacing w:after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SEND Link Governor</w:t>
            </w:r>
          </w:p>
        </w:tc>
        <w:tc>
          <w:tcPr>
            <w:tcW w:w="3005" w:type="dxa"/>
            <w:gridSpan w:val="2"/>
          </w:tcPr>
          <w:p w14:paraId="246546E2" w14:textId="77777777" w:rsidR="00A678C1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Associate Member appointed pending nomination as Local Authority Governor from 28.11.2022</w:t>
            </w:r>
          </w:p>
          <w:p w14:paraId="795504F3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0810A535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Local Authority Governor</w:t>
            </w:r>
          </w:p>
          <w:p w14:paraId="647CAFD5" w14:textId="5CCC7DBF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(appointed following Local Authority Nomination)</w:t>
            </w:r>
          </w:p>
        </w:tc>
        <w:tc>
          <w:tcPr>
            <w:tcW w:w="3006" w:type="dxa"/>
            <w:gridSpan w:val="2"/>
          </w:tcPr>
          <w:p w14:paraId="3D7728C1" w14:textId="77777777" w:rsidR="00A678C1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28.11.2022-21.6.2023</w:t>
            </w:r>
          </w:p>
          <w:p w14:paraId="3E92E83F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6E510D16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01702D55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3C4ABC01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22DD08DC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1E725AB1" w14:textId="3F53E97C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21.6.2023 – 20.6.2027</w:t>
            </w:r>
          </w:p>
        </w:tc>
      </w:tr>
      <w:tr w:rsidR="00A678C1" w14:paraId="25D51EF9" w14:textId="77777777" w:rsidTr="00B25D2A">
        <w:tc>
          <w:tcPr>
            <w:tcW w:w="3005" w:type="dxa"/>
          </w:tcPr>
          <w:p w14:paraId="50A5CCCF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Sophie Stephenson (Chair from</w:t>
            </w:r>
            <w:r w:rsidR="00E36D32">
              <w:rPr>
                <w:rFonts w:ascii="Arial" w:hAnsi="Arial" w:cs="Arial"/>
                <w:sz w:val="24"/>
                <w:szCs w:val="24"/>
              </w:rPr>
              <w:t xml:space="preserve"> 15.7.2024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48C663E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093F60C4" w14:textId="42675C84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Chair of Governors from 15.7.2024</w:t>
            </w:r>
          </w:p>
        </w:tc>
        <w:tc>
          <w:tcPr>
            <w:tcW w:w="3005" w:type="dxa"/>
            <w:gridSpan w:val="2"/>
          </w:tcPr>
          <w:p w14:paraId="5F6FEACF" w14:textId="70F00D84" w:rsidR="00A678C1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 Governor by parent election until 11.5.2023 when she was appointed a Foundation Governor by DDBE.</w:t>
            </w:r>
          </w:p>
        </w:tc>
        <w:tc>
          <w:tcPr>
            <w:tcW w:w="3006" w:type="dxa"/>
            <w:gridSpan w:val="2"/>
          </w:tcPr>
          <w:p w14:paraId="63BCD964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3B12E3E7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3604CB17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696613D1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638FFC76" w14:textId="281A332D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11.5.2023-10.5.2027</w:t>
            </w:r>
          </w:p>
        </w:tc>
      </w:tr>
      <w:tr w:rsidR="00A678C1" w14:paraId="45F3F475" w14:textId="77777777" w:rsidTr="00B25D2A">
        <w:tc>
          <w:tcPr>
            <w:tcW w:w="3005" w:type="dxa"/>
          </w:tcPr>
          <w:p w14:paraId="33D80AC3" w14:textId="28506919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 Raybould</w:t>
            </w:r>
          </w:p>
        </w:tc>
        <w:tc>
          <w:tcPr>
            <w:tcW w:w="3005" w:type="dxa"/>
            <w:gridSpan w:val="2"/>
          </w:tcPr>
          <w:p w14:paraId="0221AE8A" w14:textId="0A65FA2F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Governor by staff election</w:t>
            </w:r>
          </w:p>
        </w:tc>
        <w:tc>
          <w:tcPr>
            <w:tcW w:w="3006" w:type="dxa"/>
            <w:gridSpan w:val="2"/>
          </w:tcPr>
          <w:p w14:paraId="6131937C" w14:textId="5960066E" w:rsidR="00A678C1" w:rsidRDefault="00E36D32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16.2.2024 – 15.2.2028</w:t>
            </w:r>
          </w:p>
        </w:tc>
      </w:tr>
      <w:tr w:rsidR="00A678C1" w14:paraId="5D4FCE12" w14:textId="77777777" w:rsidTr="00B25D2A">
        <w:tc>
          <w:tcPr>
            <w:tcW w:w="3005" w:type="dxa"/>
          </w:tcPr>
          <w:p w14:paraId="2E22BB23" w14:textId="77777777" w:rsidR="00A678C1" w:rsidRDefault="00A678C1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Tony Stirland (Vice Chair)</w:t>
            </w:r>
          </w:p>
          <w:p w14:paraId="7DEA05AF" w14:textId="77777777" w:rsidR="00D52F8E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522FAED2" w14:textId="55A25617" w:rsidR="00D52F8E" w:rsidRPr="00D52F8E" w:rsidRDefault="00D52F8E" w:rsidP="00A678C1">
            <w:pPr>
              <w:spacing w:after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Health and Safety Link Governor</w:t>
            </w:r>
          </w:p>
        </w:tc>
        <w:tc>
          <w:tcPr>
            <w:tcW w:w="3005" w:type="dxa"/>
            <w:gridSpan w:val="2"/>
          </w:tcPr>
          <w:p w14:paraId="0A529445" w14:textId="071DB9D7" w:rsidR="00A678C1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Foundation Governor appointed by DDBE on 16.1.2024</w:t>
            </w:r>
          </w:p>
        </w:tc>
        <w:tc>
          <w:tcPr>
            <w:tcW w:w="3006" w:type="dxa"/>
            <w:gridSpan w:val="2"/>
          </w:tcPr>
          <w:p w14:paraId="1D0ED6B6" w14:textId="2184DAA9" w:rsidR="00A678C1" w:rsidRDefault="00D52F8E" w:rsidP="00A678C1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16.1.2024-15.1.2028</w:t>
            </w:r>
          </w:p>
        </w:tc>
      </w:tr>
      <w:tr w:rsidR="00F47636" w14:paraId="2D9492F0" w14:textId="77777777" w:rsidTr="00D32097">
        <w:tc>
          <w:tcPr>
            <w:tcW w:w="9016" w:type="dxa"/>
            <w:gridSpan w:val="5"/>
            <w:shd w:val="clear" w:color="auto" w:fill="D9D9D9" w:themeFill="background1" w:themeFillShade="D9"/>
          </w:tcPr>
          <w:p w14:paraId="761C73E1" w14:textId="4A69DDA6" w:rsidR="00F47636" w:rsidRPr="00D32097" w:rsidRDefault="00D32097" w:rsidP="0042305F">
            <w:pPr>
              <w:spacing w:after="0"/>
              <w:jc w:val="both"/>
              <w:rPr>
                <w:rFonts w:ascii="Arial" w:hAnsi="Arial" w:cs="Arial"/>
              </w:rPr>
            </w:pPr>
            <w:r>
              <w:tab/>
            </w:r>
          </w:p>
          <w:p w14:paraId="745CF79F" w14:textId="15B6228D" w:rsidR="00F47636" w:rsidRPr="00D32097" w:rsidRDefault="00F47636" w:rsidP="00AD4A87">
            <w:pPr>
              <w:spacing w:after="0" w:line="240" w:lineRule="auto"/>
              <w:rPr>
                <w:rFonts w:ascii="Arial" w:hAnsi="Arial" w:cs="Arial"/>
              </w:rPr>
            </w:pPr>
            <w:r w:rsidRPr="00D32097">
              <w:rPr>
                <w:rFonts w:ascii="Arial" w:hAnsi="Arial" w:cs="Arial"/>
                <w:b/>
              </w:rPr>
              <w:t xml:space="preserve">The School Governors’ Attendance record for </w:t>
            </w:r>
            <w:r w:rsidR="00AD4A87">
              <w:rPr>
                <w:rFonts w:ascii="Arial" w:hAnsi="Arial" w:cs="Arial"/>
                <w:b/>
              </w:rPr>
              <w:t>meetings from September 2024 to July 2025.</w:t>
            </w:r>
          </w:p>
        </w:tc>
      </w:tr>
      <w:tr w:rsidR="00F47636" w:rsidRPr="00F47636" w14:paraId="1FCA17B5" w14:textId="77777777" w:rsidTr="00F47636">
        <w:tc>
          <w:tcPr>
            <w:tcW w:w="4390" w:type="dxa"/>
            <w:gridSpan w:val="2"/>
            <w:shd w:val="clear" w:color="auto" w:fill="D9D9D9" w:themeFill="background1" w:themeFillShade="D9"/>
          </w:tcPr>
          <w:p w14:paraId="6DD621E3" w14:textId="3CB13008" w:rsidR="00F47636" w:rsidRPr="00F47636" w:rsidRDefault="00F47636" w:rsidP="0042305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7636">
              <w:rPr>
                <w:rFonts w:ascii="Arial" w:hAnsi="Arial" w:cs="Arial"/>
                <w:b/>
                <w:bCs/>
                <w:sz w:val="24"/>
                <w:szCs w:val="24"/>
              </w:rPr>
              <w:t>Governor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2192F22C" w14:textId="3DEB810E" w:rsidR="00F47636" w:rsidRDefault="00F47636" w:rsidP="00F47636">
            <w:pPr>
              <w:spacing w:after="0"/>
              <w:rPr>
                <w:rFonts w:ascii="Arial" w:hAnsi="Arial" w:cs="Arial"/>
                <w:b/>
                <w:bCs/>
              </w:rPr>
            </w:pPr>
            <w:r w:rsidRPr="00D32097">
              <w:rPr>
                <w:rFonts w:ascii="Arial" w:hAnsi="Arial" w:cs="Arial"/>
                <w:b/>
                <w:bCs/>
              </w:rPr>
              <w:t>FGB meetings</w:t>
            </w:r>
            <w:r w:rsidR="009531DE">
              <w:rPr>
                <w:rFonts w:ascii="Arial" w:hAnsi="Arial" w:cs="Arial"/>
                <w:b/>
                <w:bCs/>
              </w:rPr>
              <w:t xml:space="preserve"> attended</w:t>
            </w:r>
          </w:p>
          <w:p w14:paraId="38F017A3" w14:textId="77777777" w:rsidR="00AD4A87" w:rsidRDefault="00AD4A87" w:rsidP="00F47636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4ADEE618" w14:textId="79CCF852" w:rsidR="00AD4A87" w:rsidRPr="00430ED6" w:rsidRDefault="00AD4A87" w:rsidP="00AD4A87">
            <w:pPr>
              <w:spacing w:after="0"/>
              <w:rPr>
                <w:rFonts w:ascii="Arial" w:hAnsi="Arial" w:cs="Arial"/>
              </w:rPr>
            </w:pPr>
            <w:r w:rsidRPr="00430ED6">
              <w:rPr>
                <w:rFonts w:ascii="Arial" w:hAnsi="Arial" w:cs="Arial"/>
              </w:rPr>
              <w:t>Ap</w:t>
            </w:r>
            <w:r w:rsidR="00430ED6">
              <w:rPr>
                <w:rFonts w:ascii="Arial" w:hAnsi="Arial" w:cs="Arial"/>
              </w:rPr>
              <w:t>.</w:t>
            </w:r>
            <w:r w:rsidRPr="00430ED6">
              <w:rPr>
                <w:rFonts w:ascii="Arial" w:hAnsi="Arial" w:cs="Arial"/>
              </w:rPr>
              <w:t xml:space="preserve"> = Apologies tendered and accepted</w:t>
            </w:r>
            <w:r w:rsidR="00430ED6">
              <w:rPr>
                <w:rFonts w:ascii="Arial" w:hAnsi="Arial" w:cs="Arial"/>
              </w:rPr>
              <w:t>.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555C13A2" w14:textId="77777777" w:rsidR="00F47636" w:rsidRDefault="00F47636" w:rsidP="00F47636">
            <w:pPr>
              <w:spacing w:after="0"/>
              <w:rPr>
                <w:rFonts w:ascii="Arial" w:hAnsi="Arial" w:cs="Arial"/>
                <w:b/>
                <w:bCs/>
              </w:rPr>
            </w:pPr>
            <w:r w:rsidRPr="00D32097">
              <w:rPr>
                <w:rFonts w:ascii="Arial" w:hAnsi="Arial" w:cs="Arial"/>
                <w:b/>
                <w:bCs/>
              </w:rPr>
              <w:t xml:space="preserve">Committee meetings </w:t>
            </w:r>
            <w:r w:rsidR="009531DE">
              <w:rPr>
                <w:rFonts w:ascii="Arial" w:hAnsi="Arial" w:cs="Arial"/>
                <w:b/>
                <w:bCs/>
              </w:rPr>
              <w:t>attended</w:t>
            </w:r>
          </w:p>
          <w:p w14:paraId="294B053B" w14:textId="77777777" w:rsidR="009531DE" w:rsidRDefault="009531DE" w:rsidP="00F47636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420047AA" w14:textId="3E1466B3" w:rsidR="009531DE" w:rsidRPr="00D32097" w:rsidRDefault="009531DE" w:rsidP="00F47636">
            <w:pPr>
              <w:spacing w:after="0"/>
              <w:rPr>
                <w:rFonts w:ascii="Arial" w:hAnsi="Arial" w:cs="Arial"/>
                <w:b/>
                <w:bCs/>
              </w:rPr>
            </w:pPr>
            <w:r w:rsidRPr="00430ED6">
              <w:rPr>
                <w:rFonts w:ascii="Arial" w:hAnsi="Arial" w:cs="Arial"/>
              </w:rPr>
              <w:t>Ap</w:t>
            </w:r>
            <w:r>
              <w:rPr>
                <w:rFonts w:ascii="Arial" w:hAnsi="Arial" w:cs="Arial"/>
              </w:rPr>
              <w:t>.</w:t>
            </w:r>
            <w:r w:rsidRPr="00430ED6">
              <w:rPr>
                <w:rFonts w:ascii="Arial" w:hAnsi="Arial" w:cs="Arial"/>
              </w:rPr>
              <w:t xml:space="preserve"> = Apologies tendered and accepted</w:t>
            </w:r>
            <w:r>
              <w:rPr>
                <w:rFonts w:ascii="Arial" w:hAnsi="Arial" w:cs="Arial"/>
              </w:rPr>
              <w:t>.</w:t>
            </w:r>
          </w:p>
        </w:tc>
      </w:tr>
      <w:tr w:rsidR="00F47636" w14:paraId="153BB168" w14:textId="77777777" w:rsidTr="00F47636">
        <w:tc>
          <w:tcPr>
            <w:tcW w:w="4390" w:type="dxa"/>
            <w:gridSpan w:val="2"/>
          </w:tcPr>
          <w:p w14:paraId="532114A3" w14:textId="0D520D9D" w:rsidR="00AD4A87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David Beale</w:t>
            </w:r>
          </w:p>
        </w:tc>
        <w:tc>
          <w:tcPr>
            <w:tcW w:w="2268" w:type="dxa"/>
            <w:gridSpan w:val="2"/>
          </w:tcPr>
          <w:p w14:paraId="37219864" w14:textId="475F4B23" w:rsidR="00F47636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5 (1 Ap</w:t>
            </w:r>
            <w:r w:rsidR="00430ED6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58" w:type="dxa"/>
          </w:tcPr>
          <w:p w14:paraId="1EE012BD" w14:textId="2F330FA2" w:rsidR="00F47636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F47636" w14:paraId="43442107" w14:textId="77777777" w:rsidTr="00F47636">
        <w:tc>
          <w:tcPr>
            <w:tcW w:w="4390" w:type="dxa"/>
            <w:gridSpan w:val="2"/>
          </w:tcPr>
          <w:p w14:paraId="49C8981B" w14:textId="3A90F9E7" w:rsidR="00F47636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Anna Cole </w:t>
            </w:r>
          </w:p>
        </w:tc>
        <w:tc>
          <w:tcPr>
            <w:tcW w:w="2268" w:type="dxa"/>
            <w:gridSpan w:val="2"/>
          </w:tcPr>
          <w:p w14:paraId="2F8023F1" w14:textId="6BE70679" w:rsidR="00F47636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AD4A87">
              <w:rPr>
                <w:rFonts w:ascii="Arial" w:hAnsi="Arial" w:cs="Arial"/>
                <w:sz w:val="24"/>
                <w:szCs w:val="24"/>
              </w:rPr>
              <w:t xml:space="preserve"> out of 5</w:t>
            </w:r>
          </w:p>
        </w:tc>
        <w:tc>
          <w:tcPr>
            <w:tcW w:w="2358" w:type="dxa"/>
          </w:tcPr>
          <w:p w14:paraId="61EFB01D" w14:textId="77E76CF5" w:rsidR="00F47636" w:rsidRDefault="006B3E5B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out of 1</w:t>
            </w:r>
          </w:p>
        </w:tc>
      </w:tr>
      <w:tr w:rsidR="00F47636" w14:paraId="1C51C06E" w14:textId="77777777" w:rsidTr="00F47636">
        <w:tc>
          <w:tcPr>
            <w:tcW w:w="4390" w:type="dxa"/>
            <w:gridSpan w:val="2"/>
          </w:tcPr>
          <w:p w14:paraId="7979DA6D" w14:textId="1BF11D01" w:rsidR="00F47636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Juliette Fraser</w:t>
            </w:r>
          </w:p>
        </w:tc>
        <w:tc>
          <w:tcPr>
            <w:tcW w:w="2268" w:type="dxa"/>
            <w:gridSpan w:val="2"/>
          </w:tcPr>
          <w:p w14:paraId="52BD93A3" w14:textId="2DD2668A" w:rsidR="00F47636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out of 5 (1 Ap.)</w:t>
            </w:r>
          </w:p>
        </w:tc>
        <w:tc>
          <w:tcPr>
            <w:tcW w:w="2358" w:type="dxa"/>
          </w:tcPr>
          <w:p w14:paraId="4DD5C0C9" w14:textId="0A898DF9" w:rsidR="00F47636" w:rsidRDefault="006B3E5B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out of 3 (2 Ap.)</w:t>
            </w:r>
          </w:p>
        </w:tc>
      </w:tr>
      <w:tr w:rsidR="00F47636" w14:paraId="2BDF74B0" w14:textId="77777777" w:rsidTr="00F47636">
        <w:tc>
          <w:tcPr>
            <w:tcW w:w="4390" w:type="dxa"/>
            <w:gridSpan w:val="2"/>
          </w:tcPr>
          <w:p w14:paraId="6761B693" w14:textId="33EC50C8" w:rsidR="00AD4A87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John Hopkins</w:t>
            </w:r>
          </w:p>
        </w:tc>
        <w:tc>
          <w:tcPr>
            <w:tcW w:w="2268" w:type="dxa"/>
            <w:gridSpan w:val="2"/>
          </w:tcPr>
          <w:p w14:paraId="2AA60E3B" w14:textId="7BB49A64" w:rsidR="00F47636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out of 5 (1 Ap.)</w:t>
            </w:r>
          </w:p>
        </w:tc>
        <w:tc>
          <w:tcPr>
            <w:tcW w:w="2358" w:type="dxa"/>
          </w:tcPr>
          <w:p w14:paraId="3F7CA555" w14:textId="08BEFBA5" w:rsidR="00F47636" w:rsidRDefault="00084A50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out of 4</w:t>
            </w:r>
          </w:p>
        </w:tc>
      </w:tr>
      <w:tr w:rsidR="00F47636" w14:paraId="489A8508" w14:textId="77777777" w:rsidTr="00F47636">
        <w:tc>
          <w:tcPr>
            <w:tcW w:w="4390" w:type="dxa"/>
            <w:gridSpan w:val="2"/>
          </w:tcPr>
          <w:p w14:paraId="60D77431" w14:textId="56240E4F" w:rsidR="00F47636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Mark Knight </w:t>
            </w:r>
            <w:r w:rsidR="00430ED6">
              <w:rPr>
                <w:rFonts w:ascii="Arial" w:hAnsi="Arial" w:cs="Arial"/>
                <w:sz w:val="24"/>
                <w:szCs w:val="24"/>
              </w:rPr>
              <w:t>(Headteacher)</w:t>
            </w:r>
          </w:p>
        </w:tc>
        <w:tc>
          <w:tcPr>
            <w:tcW w:w="2268" w:type="dxa"/>
            <w:gridSpan w:val="2"/>
          </w:tcPr>
          <w:p w14:paraId="4491581D" w14:textId="301A9247" w:rsidR="00F47636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out of 5</w:t>
            </w:r>
          </w:p>
        </w:tc>
        <w:tc>
          <w:tcPr>
            <w:tcW w:w="2358" w:type="dxa"/>
          </w:tcPr>
          <w:p w14:paraId="16EE21FC" w14:textId="5B9E7D20" w:rsidR="00F47636" w:rsidRDefault="00084A50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6B3E5B">
              <w:rPr>
                <w:rFonts w:ascii="Arial" w:hAnsi="Arial" w:cs="Arial"/>
                <w:sz w:val="24"/>
                <w:szCs w:val="24"/>
              </w:rPr>
              <w:t xml:space="preserve"> out of 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F47636" w14:paraId="0052C151" w14:textId="77777777" w:rsidTr="00F47636">
        <w:tc>
          <w:tcPr>
            <w:tcW w:w="4390" w:type="dxa"/>
            <w:gridSpan w:val="2"/>
          </w:tcPr>
          <w:p w14:paraId="7F7A6A5B" w14:textId="7AE6B70B" w:rsidR="00F47636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Emma Knightley</w:t>
            </w:r>
          </w:p>
        </w:tc>
        <w:tc>
          <w:tcPr>
            <w:tcW w:w="2268" w:type="dxa"/>
            <w:gridSpan w:val="2"/>
          </w:tcPr>
          <w:p w14:paraId="164F1A53" w14:textId="751D6598" w:rsidR="00F47636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out of 5</w:t>
            </w:r>
          </w:p>
        </w:tc>
        <w:tc>
          <w:tcPr>
            <w:tcW w:w="2358" w:type="dxa"/>
          </w:tcPr>
          <w:p w14:paraId="73B19FF7" w14:textId="2DF6C26D" w:rsidR="00F47636" w:rsidRDefault="00084A50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4 (1 Ap.)</w:t>
            </w:r>
          </w:p>
        </w:tc>
      </w:tr>
      <w:tr w:rsidR="00AD4A87" w14:paraId="1311002A" w14:textId="77777777" w:rsidTr="00F47636">
        <w:tc>
          <w:tcPr>
            <w:tcW w:w="4390" w:type="dxa"/>
            <w:gridSpan w:val="2"/>
          </w:tcPr>
          <w:p w14:paraId="46CF58B1" w14:textId="5D03103C" w:rsidR="00AD4A87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Steven Ojari</w:t>
            </w:r>
          </w:p>
        </w:tc>
        <w:tc>
          <w:tcPr>
            <w:tcW w:w="2268" w:type="dxa"/>
            <w:gridSpan w:val="2"/>
          </w:tcPr>
          <w:p w14:paraId="1B8A6268" w14:textId="4C5EB73D" w:rsidR="00AD4A87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3</w:t>
            </w:r>
          </w:p>
        </w:tc>
        <w:tc>
          <w:tcPr>
            <w:tcW w:w="2358" w:type="dxa"/>
          </w:tcPr>
          <w:p w14:paraId="26EDFD09" w14:textId="0BD9C0C4" w:rsidR="00AD4A87" w:rsidRDefault="006B3E5B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3</w:t>
            </w:r>
          </w:p>
        </w:tc>
      </w:tr>
      <w:tr w:rsidR="00F47636" w14:paraId="65ABE52B" w14:textId="77777777" w:rsidTr="00F47636">
        <w:tc>
          <w:tcPr>
            <w:tcW w:w="4390" w:type="dxa"/>
            <w:gridSpan w:val="2"/>
          </w:tcPr>
          <w:p w14:paraId="005B3C74" w14:textId="37EEDC68" w:rsidR="00F47636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Ian Pykett</w:t>
            </w:r>
          </w:p>
        </w:tc>
        <w:tc>
          <w:tcPr>
            <w:tcW w:w="2268" w:type="dxa"/>
            <w:gridSpan w:val="2"/>
          </w:tcPr>
          <w:p w14:paraId="472ADB8C" w14:textId="58A4DA75" w:rsidR="00F47636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out of 5</w:t>
            </w:r>
          </w:p>
        </w:tc>
        <w:tc>
          <w:tcPr>
            <w:tcW w:w="2358" w:type="dxa"/>
          </w:tcPr>
          <w:p w14:paraId="5235668C" w14:textId="300D4DD6" w:rsidR="00F47636" w:rsidRDefault="00084A50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out of 4</w:t>
            </w:r>
          </w:p>
        </w:tc>
      </w:tr>
      <w:tr w:rsidR="00D32097" w14:paraId="55994814" w14:textId="77777777" w:rsidTr="00F47636">
        <w:tc>
          <w:tcPr>
            <w:tcW w:w="4390" w:type="dxa"/>
            <w:gridSpan w:val="2"/>
          </w:tcPr>
          <w:p w14:paraId="38B8CEE6" w14:textId="5FF9F325" w:rsidR="00D32097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Lee Reed</w:t>
            </w:r>
          </w:p>
        </w:tc>
        <w:tc>
          <w:tcPr>
            <w:tcW w:w="2268" w:type="dxa"/>
            <w:gridSpan w:val="2"/>
          </w:tcPr>
          <w:p w14:paraId="24E62D17" w14:textId="184C50C2" w:rsidR="00D32097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5 (2 Ap.)</w:t>
            </w:r>
          </w:p>
        </w:tc>
        <w:tc>
          <w:tcPr>
            <w:tcW w:w="2358" w:type="dxa"/>
          </w:tcPr>
          <w:p w14:paraId="2D5CA100" w14:textId="3C66774E" w:rsidR="00D32097" w:rsidRDefault="00084A50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4 (1 Ap.)</w:t>
            </w:r>
          </w:p>
        </w:tc>
      </w:tr>
      <w:tr w:rsidR="00D32097" w14:paraId="254D67F9" w14:textId="77777777" w:rsidTr="00F47636">
        <w:tc>
          <w:tcPr>
            <w:tcW w:w="4390" w:type="dxa"/>
            <w:gridSpan w:val="2"/>
          </w:tcPr>
          <w:p w14:paraId="090EF989" w14:textId="5E21EA3D" w:rsidR="00D32097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Sophie Stephenson</w:t>
            </w:r>
            <w:r w:rsidR="00430ED6">
              <w:rPr>
                <w:rFonts w:ascii="Arial" w:hAnsi="Arial" w:cs="Arial"/>
                <w:sz w:val="24"/>
                <w:szCs w:val="24"/>
              </w:rPr>
              <w:t xml:space="preserve"> (Chair)</w:t>
            </w:r>
          </w:p>
        </w:tc>
        <w:tc>
          <w:tcPr>
            <w:tcW w:w="2268" w:type="dxa"/>
            <w:gridSpan w:val="2"/>
          </w:tcPr>
          <w:p w14:paraId="1E87C1A2" w14:textId="39AE9410" w:rsidR="00D32097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out of 5</w:t>
            </w:r>
          </w:p>
        </w:tc>
        <w:tc>
          <w:tcPr>
            <w:tcW w:w="2358" w:type="dxa"/>
          </w:tcPr>
          <w:p w14:paraId="591C148E" w14:textId="0EAF3E36" w:rsidR="00D32097" w:rsidRDefault="006B3E5B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3</w:t>
            </w:r>
          </w:p>
        </w:tc>
      </w:tr>
      <w:tr w:rsidR="00AD4A87" w14:paraId="5B4C1690" w14:textId="77777777" w:rsidTr="00F47636">
        <w:tc>
          <w:tcPr>
            <w:tcW w:w="4390" w:type="dxa"/>
            <w:gridSpan w:val="2"/>
          </w:tcPr>
          <w:p w14:paraId="7C9822B8" w14:textId="36C9CA4E" w:rsidR="00AD4A87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Tim Raybould</w:t>
            </w:r>
          </w:p>
        </w:tc>
        <w:tc>
          <w:tcPr>
            <w:tcW w:w="2268" w:type="dxa"/>
            <w:gridSpan w:val="2"/>
          </w:tcPr>
          <w:p w14:paraId="7378D90A" w14:textId="5D07562D" w:rsidR="00AD4A87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5 (2 Ap.)</w:t>
            </w:r>
          </w:p>
        </w:tc>
        <w:tc>
          <w:tcPr>
            <w:tcW w:w="2358" w:type="dxa"/>
          </w:tcPr>
          <w:p w14:paraId="7E2B398F" w14:textId="714C390D" w:rsidR="00AD4A87" w:rsidRDefault="006B3E5B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out of 3</w:t>
            </w:r>
          </w:p>
        </w:tc>
      </w:tr>
      <w:tr w:rsidR="00AD4A87" w14:paraId="61535DAD" w14:textId="77777777" w:rsidTr="00F47636">
        <w:tc>
          <w:tcPr>
            <w:tcW w:w="4390" w:type="dxa"/>
            <w:gridSpan w:val="2"/>
          </w:tcPr>
          <w:p w14:paraId="15C0ACC1" w14:textId="2809575B" w:rsidR="00AD4A87" w:rsidRDefault="00AD4A87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Tony Stirland</w:t>
            </w:r>
            <w:r w:rsidR="00430ED6">
              <w:rPr>
                <w:rFonts w:ascii="Arial" w:hAnsi="Arial" w:cs="Arial"/>
                <w:sz w:val="24"/>
                <w:szCs w:val="24"/>
              </w:rPr>
              <w:t xml:space="preserve"> (Vice Chair)</w:t>
            </w:r>
          </w:p>
        </w:tc>
        <w:tc>
          <w:tcPr>
            <w:tcW w:w="2268" w:type="dxa"/>
            <w:gridSpan w:val="2"/>
          </w:tcPr>
          <w:p w14:paraId="1BB01333" w14:textId="62ED4F7C" w:rsidR="00AD4A87" w:rsidRDefault="00430ED6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out of 5 (1 Ap.)</w:t>
            </w:r>
          </w:p>
        </w:tc>
        <w:tc>
          <w:tcPr>
            <w:tcW w:w="2358" w:type="dxa"/>
          </w:tcPr>
          <w:p w14:paraId="4CDD5003" w14:textId="55A39E66" w:rsidR="00AD4A87" w:rsidRDefault="00084A50" w:rsidP="0042305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out of 4</w:t>
            </w:r>
          </w:p>
        </w:tc>
      </w:tr>
    </w:tbl>
    <w:p w14:paraId="6B42362F" w14:textId="23199ED0" w:rsidR="0065090F" w:rsidRDefault="0065090F"/>
    <w:p w14:paraId="28EE693B" w14:textId="447EAB16" w:rsidR="00CF7546" w:rsidRDefault="00836A42" w:rsidP="00CF7546">
      <w:pPr>
        <w:rPr>
          <w:rFonts w:ascii="Arial" w:hAnsi="Arial" w:cs="Arial"/>
          <w:b/>
          <w:bCs/>
          <w:sz w:val="24"/>
          <w:szCs w:val="24"/>
        </w:rPr>
      </w:pPr>
      <w:r w:rsidRPr="00836A42">
        <w:rPr>
          <w:rFonts w:ascii="Arial" w:hAnsi="Arial" w:cs="Arial"/>
          <w:b/>
          <w:bCs/>
          <w:sz w:val="24"/>
          <w:szCs w:val="24"/>
        </w:rPr>
        <w:t>DECLARATIONS 2025-2026</w:t>
      </w:r>
    </w:p>
    <w:p w14:paraId="067686CC" w14:textId="7C40DB2F" w:rsidR="00836A42" w:rsidRPr="00836A42" w:rsidRDefault="00836A42" w:rsidP="00CF7546">
      <w:pPr>
        <w:rPr>
          <w:rFonts w:ascii="Arial" w:hAnsi="Arial" w:cs="Arial"/>
          <w:sz w:val="24"/>
          <w:szCs w:val="24"/>
        </w:rPr>
      </w:pPr>
      <w:r w:rsidRPr="00836A42">
        <w:rPr>
          <w:rFonts w:ascii="Arial" w:hAnsi="Arial" w:cs="Arial"/>
          <w:sz w:val="24"/>
          <w:szCs w:val="24"/>
        </w:rPr>
        <w:t xml:space="preserve">John Hopkins: Trustee Bakewell Rotary Club, Trustee Baslow Village Hall, Life member Association of School and College Leaders, Governor (Local Authority Nominee) </w:t>
      </w:r>
      <w:proofErr w:type="spellStart"/>
      <w:r w:rsidRPr="00836A42">
        <w:rPr>
          <w:rFonts w:ascii="Arial" w:hAnsi="Arial" w:cs="Arial"/>
          <w:sz w:val="24"/>
          <w:szCs w:val="24"/>
        </w:rPr>
        <w:t>Curbar</w:t>
      </w:r>
      <w:proofErr w:type="spellEnd"/>
      <w:r w:rsidRPr="00836A42">
        <w:rPr>
          <w:rFonts w:ascii="Arial" w:hAnsi="Arial" w:cs="Arial"/>
          <w:sz w:val="24"/>
          <w:szCs w:val="24"/>
        </w:rPr>
        <w:t xml:space="preserve"> School. </w:t>
      </w:r>
    </w:p>
    <w:p w14:paraId="50AFA314" w14:textId="267C9C5D" w:rsidR="00836A42" w:rsidRDefault="00836A42" w:rsidP="00CF75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Steven Ojari:  </w:t>
      </w:r>
      <w:proofErr w:type="spellStart"/>
      <w:r>
        <w:rPr>
          <w:rFonts w:ascii="Arial" w:hAnsi="Arial" w:cs="Arial"/>
          <w:sz w:val="24"/>
          <w:szCs w:val="24"/>
        </w:rPr>
        <w:t>Bannerdale</w:t>
      </w:r>
      <w:proofErr w:type="spellEnd"/>
      <w:r>
        <w:rPr>
          <w:rFonts w:ascii="Arial" w:hAnsi="Arial" w:cs="Arial"/>
          <w:sz w:val="24"/>
          <w:szCs w:val="24"/>
        </w:rPr>
        <w:t xml:space="preserve"> Osteopaths</w:t>
      </w:r>
    </w:p>
    <w:p w14:paraId="133C2D90" w14:textId="3CEFC9C5" w:rsidR="00836A42" w:rsidRDefault="00836A42" w:rsidP="00CF75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Lee Re</w:t>
      </w:r>
      <w:r w:rsidR="00832DC4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d: Board Director and Chief Operating Officer – Ked</w:t>
      </w:r>
      <w:r w:rsidR="008E40EE">
        <w:rPr>
          <w:rFonts w:ascii="Arial" w:hAnsi="Arial" w:cs="Arial"/>
          <w:sz w:val="24"/>
          <w:szCs w:val="24"/>
        </w:rPr>
        <w:t>le</w:t>
      </w:r>
      <w:r>
        <w:rPr>
          <w:rFonts w:ascii="Arial" w:hAnsi="Arial" w:cs="Arial"/>
          <w:sz w:val="24"/>
          <w:szCs w:val="24"/>
        </w:rPr>
        <w:t>ston Group</w:t>
      </w:r>
    </w:p>
    <w:p w14:paraId="4AEF87F4" w14:textId="485A00E6" w:rsidR="00836A42" w:rsidRDefault="00836A42" w:rsidP="00CF75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Sophie Stephenson:  The Thinking Project</w:t>
      </w:r>
    </w:p>
    <w:p w14:paraId="3F7E3E13" w14:textId="77777777" w:rsidR="00836A42" w:rsidRPr="00836A42" w:rsidRDefault="00836A42" w:rsidP="00CF7546">
      <w:pPr>
        <w:rPr>
          <w:rFonts w:ascii="Arial" w:hAnsi="Arial" w:cs="Arial"/>
          <w:sz w:val="24"/>
          <w:szCs w:val="24"/>
        </w:rPr>
      </w:pPr>
    </w:p>
    <w:p w14:paraId="09421D09" w14:textId="1531B024" w:rsidR="00836A42" w:rsidRPr="00CF7546" w:rsidRDefault="00836A42" w:rsidP="00CF7546"/>
    <w:p w14:paraId="2530ECEB" w14:textId="60FDB6BB" w:rsidR="00CF7546" w:rsidRPr="00CF7546" w:rsidRDefault="00CF7546" w:rsidP="00CF7546"/>
    <w:p w14:paraId="00580917" w14:textId="4C617313" w:rsidR="00CF7546" w:rsidRPr="00CF7546" w:rsidRDefault="00CF7546" w:rsidP="00CF7546"/>
    <w:p w14:paraId="518870D3" w14:textId="7A5D3D78" w:rsidR="00CF7546" w:rsidRPr="00CF7546" w:rsidRDefault="00CF7546" w:rsidP="00CF7546"/>
    <w:p w14:paraId="660C173B" w14:textId="78E42F56" w:rsidR="00CF7546" w:rsidRPr="00CF7546" w:rsidRDefault="00CF7546" w:rsidP="00CF7546">
      <w:pPr>
        <w:tabs>
          <w:tab w:val="left" w:pos="7890"/>
        </w:tabs>
      </w:pPr>
      <w:r>
        <w:tab/>
      </w:r>
    </w:p>
    <w:sectPr w:rsidR="00CF7546" w:rsidRPr="00CF7546" w:rsidSect="00F47636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D4425" w14:textId="77777777" w:rsidR="00E4635E" w:rsidRDefault="00E4635E" w:rsidP="00F47636">
      <w:pPr>
        <w:spacing w:after="0" w:line="240" w:lineRule="auto"/>
      </w:pPr>
      <w:r>
        <w:separator/>
      </w:r>
    </w:p>
  </w:endnote>
  <w:endnote w:type="continuationSeparator" w:id="0">
    <w:p w14:paraId="55A71663" w14:textId="77777777" w:rsidR="00E4635E" w:rsidRDefault="00E4635E" w:rsidP="00F47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DB8DA" w14:textId="77777777" w:rsidR="00F47636" w:rsidRDefault="00F4763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A03F172" wp14:editId="645289BD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2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9203E5" w14:textId="77777777" w:rsidR="00F47636" w:rsidRPr="00F47636" w:rsidRDefault="00F47636">
                          <w:pPr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47636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03F17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TROLLED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599203E5" w14:textId="77777777" w:rsidR="00F47636" w:rsidRPr="00F47636" w:rsidRDefault="00F47636">
                    <w:pPr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47636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27DB6" w14:textId="672E0F7D" w:rsidR="00F47636" w:rsidRDefault="00CF7546">
    <w:pPr>
      <w:pStyle w:val="Footer"/>
    </w:pPr>
    <w:r>
      <w:rPr>
        <w:rFonts w:ascii="Arial" w:hAnsi="Arial" w:cs="Arial"/>
        <w:i/>
        <w:iCs/>
        <w:sz w:val="20"/>
        <w:szCs w:val="20"/>
      </w:rPr>
      <w:t xml:space="preserve">Updated </w:t>
    </w:r>
    <w:r w:rsidR="00433B7B">
      <w:rPr>
        <w:rFonts w:ascii="Arial" w:hAnsi="Arial" w:cs="Arial"/>
        <w:i/>
        <w:iCs/>
        <w:sz w:val="20"/>
        <w:szCs w:val="20"/>
      </w:rPr>
      <w:t>September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401A6" w14:textId="77777777" w:rsidR="00F47636" w:rsidRDefault="00F4763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417D55F" wp14:editId="21615530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1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0DC457" w14:textId="77777777" w:rsidR="00F47636" w:rsidRPr="00F47636" w:rsidRDefault="00F47636">
                          <w:pPr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47636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17D55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CONTROLLED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2E0DC457" w14:textId="77777777" w:rsidR="00F47636" w:rsidRPr="00F47636" w:rsidRDefault="00F47636">
                    <w:pPr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47636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DF856" w14:textId="77777777" w:rsidR="00E4635E" w:rsidRDefault="00E4635E" w:rsidP="00F47636">
      <w:pPr>
        <w:spacing w:after="0" w:line="240" w:lineRule="auto"/>
      </w:pPr>
      <w:r>
        <w:separator/>
      </w:r>
    </w:p>
  </w:footnote>
  <w:footnote w:type="continuationSeparator" w:id="0">
    <w:p w14:paraId="26121F58" w14:textId="77777777" w:rsidR="00E4635E" w:rsidRDefault="00E4635E" w:rsidP="00F47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FB27B" w14:textId="0E1C32C1" w:rsidR="00F47636" w:rsidRDefault="00F47636" w:rsidP="00F47636">
    <w:pPr>
      <w:pStyle w:val="Header"/>
      <w:jc w:val="right"/>
    </w:pPr>
    <w:r>
      <w:rPr>
        <w:noProof/>
      </w:rPr>
      <w:drawing>
        <wp:inline distT="0" distB="0" distL="0" distR="0" wp14:anchorId="1E4B5209" wp14:editId="4A96E73B">
          <wp:extent cx="1063625" cy="332105"/>
          <wp:effectExtent l="0" t="0" r="3175" b="0"/>
          <wp:docPr id="8" name="Picture 8" descr="Derbyshire CC Logo_no 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Derbyshire CC Logo_no straplin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3625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5F6B92" w14:textId="77777777" w:rsidR="00F47636" w:rsidRDefault="00F476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E42A9"/>
    <w:multiLevelType w:val="hybridMultilevel"/>
    <w:tmpl w:val="FA82F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408A2"/>
    <w:multiLevelType w:val="multilevel"/>
    <w:tmpl w:val="B808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3E0E1C"/>
    <w:multiLevelType w:val="multilevel"/>
    <w:tmpl w:val="F3C20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0388F"/>
    <w:multiLevelType w:val="hybridMultilevel"/>
    <w:tmpl w:val="F5C89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  <w:sz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F597B"/>
    <w:multiLevelType w:val="hybridMultilevel"/>
    <w:tmpl w:val="31D28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BB05B3"/>
    <w:multiLevelType w:val="multilevel"/>
    <w:tmpl w:val="C3DA0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E95A9B"/>
    <w:multiLevelType w:val="multilevel"/>
    <w:tmpl w:val="7936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5667F6"/>
    <w:multiLevelType w:val="hybridMultilevel"/>
    <w:tmpl w:val="0FC0B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E8721D"/>
    <w:multiLevelType w:val="multilevel"/>
    <w:tmpl w:val="365CF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08066C"/>
    <w:multiLevelType w:val="hybridMultilevel"/>
    <w:tmpl w:val="FBB4DA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F7C52"/>
    <w:multiLevelType w:val="multilevel"/>
    <w:tmpl w:val="77EA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D9201D"/>
    <w:multiLevelType w:val="hybridMultilevel"/>
    <w:tmpl w:val="4B9CF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82E3D"/>
    <w:multiLevelType w:val="hybridMultilevel"/>
    <w:tmpl w:val="37E6D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85B62"/>
    <w:multiLevelType w:val="multilevel"/>
    <w:tmpl w:val="F122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6426F9"/>
    <w:multiLevelType w:val="multilevel"/>
    <w:tmpl w:val="8AE05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3653C2"/>
    <w:multiLevelType w:val="multilevel"/>
    <w:tmpl w:val="DBDAC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9286496">
    <w:abstractNumId w:val="0"/>
  </w:num>
  <w:num w:numId="2" w16cid:durableId="81339666">
    <w:abstractNumId w:val="9"/>
  </w:num>
  <w:num w:numId="3" w16cid:durableId="321853667">
    <w:abstractNumId w:val="11"/>
  </w:num>
  <w:num w:numId="4" w16cid:durableId="410548066">
    <w:abstractNumId w:val="12"/>
  </w:num>
  <w:num w:numId="5" w16cid:durableId="1138842733">
    <w:abstractNumId w:val="3"/>
  </w:num>
  <w:num w:numId="6" w16cid:durableId="515390068">
    <w:abstractNumId w:val="4"/>
  </w:num>
  <w:num w:numId="7" w16cid:durableId="726537704">
    <w:abstractNumId w:val="7"/>
  </w:num>
  <w:num w:numId="8" w16cid:durableId="1127696930">
    <w:abstractNumId w:val="14"/>
  </w:num>
  <w:num w:numId="9" w16cid:durableId="1228569653">
    <w:abstractNumId w:val="8"/>
  </w:num>
  <w:num w:numId="10" w16cid:durableId="135992569">
    <w:abstractNumId w:val="13"/>
  </w:num>
  <w:num w:numId="11" w16cid:durableId="1238637499">
    <w:abstractNumId w:val="10"/>
  </w:num>
  <w:num w:numId="12" w16cid:durableId="611864108">
    <w:abstractNumId w:val="1"/>
  </w:num>
  <w:num w:numId="13" w16cid:durableId="393430371">
    <w:abstractNumId w:val="5"/>
  </w:num>
  <w:num w:numId="14" w16cid:durableId="1571696740">
    <w:abstractNumId w:val="2"/>
  </w:num>
  <w:num w:numId="15" w16cid:durableId="542324931">
    <w:abstractNumId w:val="6"/>
  </w:num>
  <w:num w:numId="16" w16cid:durableId="11299368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636"/>
    <w:rsid w:val="00084A50"/>
    <w:rsid w:val="00195D17"/>
    <w:rsid w:val="00210AD8"/>
    <w:rsid w:val="00295EC1"/>
    <w:rsid w:val="003104FB"/>
    <w:rsid w:val="00393590"/>
    <w:rsid w:val="003E3FF6"/>
    <w:rsid w:val="00430ED6"/>
    <w:rsid w:val="00433B7B"/>
    <w:rsid w:val="004346E7"/>
    <w:rsid w:val="00445FA0"/>
    <w:rsid w:val="004602B5"/>
    <w:rsid w:val="004753CE"/>
    <w:rsid w:val="0054767A"/>
    <w:rsid w:val="0065090F"/>
    <w:rsid w:val="006B3E5B"/>
    <w:rsid w:val="006B7FDA"/>
    <w:rsid w:val="006F085D"/>
    <w:rsid w:val="00832DC4"/>
    <w:rsid w:val="00836A42"/>
    <w:rsid w:val="00883D06"/>
    <w:rsid w:val="008C5041"/>
    <w:rsid w:val="008E40EE"/>
    <w:rsid w:val="009531DE"/>
    <w:rsid w:val="00A3388C"/>
    <w:rsid w:val="00A678C1"/>
    <w:rsid w:val="00AB74CA"/>
    <w:rsid w:val="00AD4A87"/>
    <w:rsid w:val="00AE35BD"/>
    <w:rsid w:val="00B22A1E"/>
    <w:rsid w:val="00BF72A5"/>
    <w:rsid w:val="00CF7546"/>
    <w:rsid w:val="00D32097"/>
    <w:rsid w:val="00D52F8E"/>
    <w:rsid w:val="00DA5E84"/>
    <w:rsid w:val="00E36D32"/>
    <w:rsid w:val="00E4635E"/>
    <w:rsid w:val="00EC722A"/>
    <w:rsid w:val="00F4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86CD2D6"/>
  <w15:chartTrackingRefBased/>
  <w15:docId w15:val="{81C53743-2E5D-4B7F-A83E-6D551532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63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6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636"/>
  </w:style>
  <w:style w:type="paragraph" w:styleId="Footer">
    <w:name w:val="footer"/>
    <w:basedOn w:val="Normal"/>
    <w:link w:val="FooterChar"/>
    <w:uiPriority w:val="99"/>
    <w:unhideWhenUsed/>
    <w:rsid w:val="00F476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636"/>
  </w:style>
  <w:style w:type="paragraph" w:styleId="ListParagraph">
    <w:name w:val="List Paragraph"/>
    <w:basedOn w:val="Normal"/>
    <w:uiPriority w:val="34"/>
    <w:qFormat/>
    <w:rsid w:val="00F47636"/>
    <w:pPr>
      <w:ind w:left="720"/>
      <w:contextualSpacing/>
    </w:pPr>
  </w:style>
  <w:style w:type="table" w:styleId="TableGrid">
    <w:name w:val="Table Grid"/>
    <w:basedOn w:val="TableNormal"/>
    <w:uiPriority w:val="39"/>
    <w:rsid w:val="00F47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D320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7C0878A576B489C19B293AFC57587" ma:contentTypeVersion="10" ma:contentTypeDescription="Create a new document." ma:contentTypeScope="" ma:versionID="54176754b7b33a112d93bb4d513b2f52">
  <xsd:schema xmlns:xsd="http://www.w3.org/2001/XMLSchema" xmlns:xs="http://www.w3.org/2001/XMLSchema" xmlns:p="http://schemas.microsoft.com/office/2006/metadata/properties" xmlns:ns2="2f81636d-d87b-4f0b-adf3-e8d2f238d480" xmlns:ns3="f8997b4f-866f-43f6-8a97-0971d97e1835" targetNamespace="http://schemas.microsoft.com/office/2006/metadata/properties" ma:root="true" ma:fieldsID="1f21c3c6a0321dd463b8667cef215985" ns2:_="" ns3:_="">
    <xsd:import namespace="2f81636d-d87b-4f0b-adf3-e8d2f238d480"/>
    <xsd:import namespace="f8997b4f-866f-43f6-8a97-0971d97e1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1636d-d87b-4f0b-adf3-e8d2f238d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c845e15-7c8d-4d3e-96b8-24b3ef8683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97b4f-866f-43f6-8a97-0971d97e183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d20fe21-335e-4768-a899-67cc4815c5b7}" ma:internalName="TaxCatchAll" ma:showField="CatchAllData" ma:web="f8997b4f-866f-43f6-8a97-0971d97e1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997b4f-866f-43f6-8a97-0971d97e1835" xsi:nil="true"/>
    <lcf76f155ced4ddcb4097134ff3c332f xmlns="2f81636d-d87b-4f0b-adf3-e8d2f238d4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1FD549-CA9B-4209-B5B9-EF4B0AF99B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81636d-d87b-4f0b-adf3-e8d2f238d480"/>
    <ds:schemaRef ds:uri="f8997b4f-866f-43f6-8a97-0971d97e1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BF4B08-C5FC-4C37-BDD9-9F7D2042EE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B1ACB3-A1BB-4050-B31B-90801C77A7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0CEE3-6685-417D-A4BE-49DFA3B26EDA}">
  <ds:schemaRefs>
    <ds:schemaRef ds:uri="http://schemas.microsoft.com/office/2006/metadata/properties"/>
    <ds:schemaRef ds:uri="http://schemas.microsoft.com/office/infopath/2007/PartnerControls"/>
    <ds:schemaRef ds:uri="f8997b4f-866f-43f6-8a97-0971d97e1835"/>
    <ds:schemaRef ds:uri="2f81636d-d87b-4f0b-adf3-e8d2f238d4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Coe (Childrens Services)</dc:creator>
  <cp:keywords/>
  <dc:description/>
  <cp:lastModifiedBy>Fiona Swain</cp:lastModifiedBy>
  <cp:revision>4</cp:revision>
  <dcterms:created xsi:type="dcterms:W3CDTF">2026-01-06T12:49:00Z</dcterms:created>
  <dcterms:modified xsi:type="dcterms:W3CDTF">2026-01-06T12:52:00Z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2023-09-15T11:09:28Z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108bbd13-b40d-4135-9ded-14a64a3b5064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ContentTypeId">
    <vt:lpwstr>0x0101007097C0878A576B489C19B293AFC57587</vt:lpwstr>
  </property>
</Properties>
</file>